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ESTADO DE SANTA CATARINA</w:t>
      </w:r>
    </w:p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MUNICÍPIO DE JAGUARUNA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392979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392979" w:rsidRPr="00392979" w:rsidRDefault="00291329" w:rsidP="00392979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53</w:t>
      </w:r>
      <w:r w:rsidR="00392979" w:rsidRPr="00392979">
        <w:rPr>
          <w:sz w:val="16"/>
          <w:szCs w:val="16"/>
          <w:lang w:eastAsia="pt-BR"/>
        </w:rPr>
        <w:t>/2</w:t>
      </w:r>
      <w:r>
        <w:rPr>
          <w:sz w:val="16"/>
          <w:szCs w:val="16"/>
          <w:lang w:eastAsia="pt-BR"/>
        </w:rPr>
        <w:t>017-PMJ, PREGÃO PRESENCIAL Nº 30</w:t>
      </w:r>
      <w:r w:rsidR="00392979" w:rsidRPr="00392979">
        <w:rPr>
          <w:sz w:val="16"/>
          <w:szCs w:val="16"/>
          <w:lang w:eastAsia="pt-BR"/>
        </w:rPr>
        <w:t xml:space="preserve">/2017-PMJ. Pregão Presencial com Registro de Preço, cujo critério de julgamento é o de </w:t>
      </w:r>
      <w:r>
        <w:rPr>
          <w:b/>
          <w:bCs/>
          <w:sz w:val="16"/>
          <w:szCs w:val="16"/>
          <w:lang w:eastAsia="pt-BR"/>
        </w:rPr>
        <w:t>MENOR PREÇO POR LOTE</w:t>
      </w:r>
      <w:r w:rsidR="001A10BC">
        <w:rPr>
          <w:sz w:val="16"/>
          <w:szCs w:val="16"/>
          <w:lang w:eastAsia="pt-BR"/>
        </w:rPr>
        <w:t>, no dia 04 de Agosto</w:t>
      </w:r>
      <w:r w:rsidR="00392979" w:rsidRPr="00392979">
        <w:rPr>
          <w:sz w:val="16"/>
          <w:szCs w:val="16"/>
          <w:lang w:eastAsia="pt-BR"/>
        </w:rPr>
        <w:t xml:space="preserve"> de 2017, às </w:t>
      </w:r>
      <w:proofErr w:type="gramStart"/>
      <w:r w:rsidR="00392979" w:rsidRPr="00392979">
        <w:rPr>
          <w:sz w:val="16"/>
          <w:szCs w:val="16"/>
          <w:lang w:eastAsia="pt-BR"/>
        </w:rPr>
        <w:t>09:00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horas, tendo como objeto: </w:t>
      </w:r>
      <w:r w:rsidRPr="00291329">
        <w:rPr>
          <w:b/>
          <w:sz w:val="16"/>
          <w:szCs w:val="16"/>
          <w:lang w:eastAsia="pt-BR"/>
        </w:rPr>
        <w:t>Contratação de pessoa jurídica através de processo licitatório, na modalidade pregão presencial co</w:t>
      </w:r>
      <w:bookmarkStart w:id="0" w:name="_GoBack"/>
      <w:bookmarkEnd w:id="0"/>
      <w:r w:rsidRPr="00291329">
        <w:rPr>
          <w:b/>
          <w:sz w:val="16"/>
          <w:szCs w:val="16"/>
          <w:lang w:eastAsia="pt-BR"/>
        </w:rPr>
        <w:t>m registro de preço, para prestação de serviços de reparos em pneus dos veículos da frota da prefeitura, fundações e autarquias. A relação com quantidades, descrição e valor má</w:t>
      </w:r>
      <w:r>
        <w:rPr>
          <w:b/>
          <w:sz w:val="16"/>
          <w:szCs w:val="16"/>
          <w:lang w:eastAsia="pt-BR"/>
        </w:rPr>
        <w:t>ximo encontra-se anexo ao edital</w:t>
      </w:r>
      <w:r w:rsidRPr="00291329">
        <w:rPr>
          <w:sz w:val="16"/>
          <w:szCs w:val="16"/>
          <w:lang w:eastAsia="pt-BR"/>
        </w:rPr>
        <w:t>.</w:t>
      </w:r>
      <w:r>
        <w:rPr>
          <w:sz w:val="16"/>
          <w:szCs w:val="16"/>
          <w:lang w:eastAsia="pt-BR"/>
        </w:rPr>
        <w:t xml:space="preserve"> </w:t>
      </w:r>
      <w:r w:rsidR="00392979" w:rsidRPr="00392979">
        <w:rPr>
          <w:sz w:val="16"/>
          <w:szCs w:val="16"/>
          <w:lang w:eastAsia="pt-BR"/>
        </w:rPr>
        <w:t xml:space="preserve">O edital e seus anexos na íntegra </w:t>
      </w:r>
      <w:proofErr w:type="gramStart"/>
      <w:r w:rsidR="00392979" w:rsidRPr="00392979">
        <w:rPr>
          <w:sz w:val="16"/>
          <w:szCs w:val="16"/>
          <w:lang w:eastAsia="pt-BR"/>
        </w:rPr>
        <w:t>encontram</w:t>
      </w:r>
      <w:proofErr w:type="gramEnd"/>
      <w:r w:rsidR="00392979" w:rsidRPr="00392979">
        <w:rPr>
          <w:sz w:val="16"/>
          <w:szCs w:val="16"/>
          <w:lang w:eastAsia="pt-BR"/>
        </w:rPr>
        <w:t>-se a disposição para obter através do endereço Av. Duque de Caxias, 290 Centro, Jaguaruna/SC.</w:t>
      </w:r>
      <w:r w:rsidR="00392979">
        <w:rPr>
          <w:sz w:val="16"/>
          <w:szCs w:val="16"/>
          <w:lang w:eastAsia="pt-BR"/>
        </w:rPr>
        <w:t xml:space="preserve"> Telefone (48) 3624-8400</w:t>
      </w:r>
      <w:r w:rsidR="00392979" w:rsidRPr="00392979">
        <w:rPr>
          <w:sz w:val="16"/>
          <w:szCs w:val="16"/>
          <w:lang w:eastAsia="pt-BR"/>
        </w:rPr>
        <w:t xml:space="preserve"> Horário das 07:00 horas às</w:t>
      </w:r>
      <w:r w:rsidR="00786F84">
        <w:rPr>
          <w:sz w:val="16"/>
          <w:szCs w:val="16"/>
          <w:lang w:eastAsia="pt-BR"/>
        </w:rPr>
        <w:t xml:space="preserve"> 13:00 horas. Jaguaruna (SC), 24</w:t>
      </w:r>
      <w:r>
        <w:rPr>
          <w:sz w:val="16"/>
          <w:szCs w:val="16"/>
          <w:lang w:eastAsia="pt-BR"/>
        </w:rPr>
        <w:t xml:space="preserve"> de Julh</w:t>
      </w:r>
      <w:r w:rsidR="00392979" w:rsidRPr="00392979">
        <w:rPr>
          <w:sz w:val="16"/>
          <w:szCs w:val="16"/>
          <w:lang w:eastAsia="pt-BR"/>
        </w:rPr>
        <w:t>o de 2017.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EDENILSON MONTINI DA COSTA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Prefeito Municipal.</w:t>
      </w:r>
    </w:p>
    <w:p w:rsidR="00392979" w:rsidRPr="00392979" w:rsidRDefault="00392979" w:rsidP="00392979">
      <w:pPr>
        <w:pStyle w:val="SemEspaamento"/>
        <w:rPr>
          <w:b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185F83"/>
    <w:rsid w:val="001A10BC"/>
    <w:rsid w:val="00291329"/>
    <w:rsid w:val="00346C33"/>
    <w:rsid w:val="00392979"/>
    <w:rsid w:val="00713DFB"/>
    <w:rsid w:val="00786F84"/>
    <w:rsid w:val="00920B91"/>
    <w:rsid w:val="00B5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2017-07-24T13:28:00Z</dcterms:created>
  <dcterms:modified xsi:type="dcterms:W3CDTF">2017-07-24T13:28:00Z</dcterms:modified>
</cp:coreProperties>
</file>