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A975A2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63</w:t>
      </w:r>
      <w:r w:rsidR="00922D21">
        <w:rPr>
          <w:sz w:val="16"/>
          <w:szCs w:val="16"/>
          <w:lang w:eastAsia="pt-BR"/>
        </w:rPr>
        <w:t>/</w:t>
      </w:r>
      <w:r w:rsidR="00392979" w:rsidRPr="00392979">
        <w:rPr>
          <w:sz w:val="16"/>
          <w:szCs w:val="16"/>
          <w:lang w:eastAsia="pt-BR"/>
        </w:rPr>
        <w:t>2</w:t>
      </w:r>
      <w:r>
        <w:rPr>
          <w:sz w:val="16"/>
          <w:szCs w:val="16"/>
          <w:lang w:eastAsia="pt-BR"/>
        </w:rPr>
        <w:t>017-PMJ, PREGÃO PRESENCIAL Nº 38</w:t>
      </w:r>
      <w:r w:rsidR="00392979" w:rsidRPr="00392979">
        <w:rPr>
          <w:sz w:val="16"/>
          <w:szCs w:val="16"/>
          <w:lang w:eastAsia="pt-BR"/>
        </w:rPr>
        <w:t>/2017-PMJ. Pregão Presencial co</w:t>
      </w:r>
      <w:bookmarkStart w:id="0" w:name="_GoBack"/>
      <w:bookmarkEnd w:id="0"/>
      <w:r w:rsidR="00392979" w:rsidRPr="00392979">
        <w:rPr>
          <w:sz w:val="16"/>
          <w:szCs w:val="16"/>
          <w:lang w:eastAsia="pt-BR"/>
        </w:rPr>
        <w:t xml:space="preserve">m Registro de Preço, cujo critério de julgamento é o de </w:t>
      </w:r>
      <w:r w:rsidR="00AE3148">
        <w:rPr>
          <w:b/>
          <w:bCs/>
          <w:sz w:val="16"/>
          <w:szCs w:val="16"/>
          <w:lang w:eastAsia="pt-BR"/>
        </w:rPr>
        <w:t>MENOR PREÇO POR ITEM</w:t>
      </w:r>
      <w:r>
        <w:rPr>
          <w:sz w:val="16"/>
          <w:szCs w:val="16"/>
          <w:lang w:eastAsia="pt-BR"/>
        </w:rPr>
        <w:t>, no dia 19 de Setembro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</w:t>
      </w:r>
      <w:r w:rsidR="00AE3148">
        <w:rPr>
          <w:b/>
          <w:sz w:val="16"/>
          <w:szCs w:val="16"/>
          <w:lang w:eastAsia="pt-BR"/>
        </w:rPr>
        <w:t xml:space="preserve"> </w:t>
      </w:r>
      <w:r w:rsidRPr="00A975A2">
        <w:rPr>
          <w:b/>
          <w:sz w:val="16"/>
          <w:szCs w:val="16"/>
          <w:lang w:eastAsia="pt-BR"/>
        </w:rPr>
        <w:t>Contratação de pessoa jurídica através de processo licitatório na modalidade pregão presencial, com registro de preço, para fornecimento de projetos para edificações e pavimentação para atender as necessidades do Município de Jaguaruna. A relação com quantidades, descrição e valor máximo encontra-se anexo ao edital.</w:t>
      </w:r>
      <w:r>
        <w:rPr>
          <w:b/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>O edital e seus anexos na íntegra encontram-se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</w:t>
      </w:r>
      <w:proofErr w:type="gramStart"/>
      <w:r w:rsidR="00392979" w:rsidRPr="00392979">
        <w:rPr>
          <w:sz w:val="16"/>
          <w:szCs w:val="16"/>
          <w:lang w:eastAsia="pt-BR"/>
        </w:rPr>
        <w:t>07:00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 às</w:t>
      </w:r>
      <w:r>
        <w:rPr>
          <w:sz w:val="16"/>
          <w:szCs w:val="16"/>
          <w:lang w:eastAsia="pt-BR"/>
        </w:rPr>
        <w:t xml:space="preserve"> 13:00 horas. Jaguaruna (SC), 30</w:t>
      </w:r>
      <w:r w:rsidR="00922D21">
        <w:rPr>
          <w:sz w:val="16"/>
          <w:szCs w:val="16"/>
          <w:lang w:eastAsia="pt-BR"/>
        </w:rPr>
        <w:t xml:space="preserve"> de Agosto</w:t>
      </w:r>
      <w:r w:rsidR="00392979" w:rsidRPr="00392979">
        <w:rPr>
          <w:sz w:val="16"/>
          <w:szCs w:val="16"/>
          <w:lang w:eastAsia="pt-BR"/>
        </w:rPr>
        <w:t xml:space="preserve">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92979"/>
    <w:rsid w:val="004B1029"/>
    <w:rsid w:val="00713DFB"/>
    <w:rsid w:val="00786F84"/>
    <w:rsid w:val="00920B91"/>
    <w:rsid w:val="00922D21"/>
    <w:rsid w:val="00A975A2"/>
    <w:rsid w:val="00AE3148"/>
    <w:rsid w:val="00B13FAB"/>
    <w:rsid w:val="00B51BE3"/>
    <w:rsid w:val="00CE2940"/>
    <w:rsid w:val="00F35139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2017-08-30T14:34:00Z</dcterms:created>
  <dcterms:modified xsi:type="dcterms:W3CDTF">2017-08-30T14:34:00Z</dcterms:modified>
</cp:coreProperties>
</file>