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>PREFEITURA MUNICIPAL DE JAGUARUNA</w:t>
      </w:r>
    </w:p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</w:p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5A5548" w:rsidRDefault="005A5548" w:rsidP="005A5548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5A5548" w:rsidRDefault="005A5548" w:rsidP="005A5548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>PROCESSO LICITATÓRIO Nº 24/2017-PMJ PREGÃO PRESENCIAL Nº 10/2017-PMJ. O Prefeito Municipal de Jaguaruna/SC, Sr. EDENILSON MONTINI DA COSTA, torna público que realizará Processo Licitatório na modalidade Pregão Presencial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nº 10/2017-PMJ, cujo critério de julgamento é o de </w:t>
      </w:r>
      <w:r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 xml:space="preserve">MENOR PREÇO, 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no dia 08.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pt-BR"/>
        </w:rPr>
        <w:t>de</w:t>
      </w:r>
      <w:proofErr w:type="gramEnd"/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Maio de 2017, às 09:00 horas, tendo como objeto: </w:t>
      </w:r>
      <w:r>
        <w:rPr>
          <w:rFonts w:ascii="Times New Roman" w:hAnsi="Times New Roman"/>
          <w:b/>
          <w:sz w:val="16"/>
          <w:szCs w:val="16"/>
        </w:rPr>
        <w:t xml:space="preserve">“CONTRATAÇÃO DE EMPRESA ESPECIALIZADA PARA O CORRETO DESTINO FINAL EM ATERRO SANITÁRIO, DOS RESÍDUOS SÓLIDOS DOMICILIARES DO MUNICÍPIO DE JAGUARUNA. A CONTRATADA DEVE ESTAR LICENCIADA POR TODOS OS ÓRGÃOS AMBIENTAIS E FISCALIZADORES, DE ACORDO COM AS NORMAS VIGENTES"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Sendo que os envelopes contendo as propostas e documentações deverão ser entregues impreterivelmente até o dia 08 de  Maio de 2017, às 09:00 horas. O edital e seus anexos na íntegra encontram-se a disposição para consultar ou obter através do endereço Av. Duque de Caxias, 290 Centro, Jaguaruna/SC, ou diretamente pelo site </w:t>
      </w:r>
      <w:hyperlink r:id="rId5" w:history="1">
        <w:r>
          <w:rPr>
            <w:rStyle w:val="Hyperlink"/>
            <w:rFonts w:ascii="Times New Roman" w:eastAsia="Times New Roman" w:hAnsi="Times New Roman"/>
            <w:sz w:val="16"/>
            <w:szCs w:val="16"/>
            <w:lang w:eastAsia="pt-BR"/>
          </w:rPr>
          <w:t>www.jaguaruna.sc.gov.br</w:t>
        </w:r>
      </w:hyperlink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. Horário das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pt-BR"/>
        </w:rPr>
        <w:t>08:00</w:t>
      </w:r>
      <w:proofErr w:type="gramEnd"/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12:00 horas, e das 13:00 horas às 17:00 horas. Jaguaruna (SC), 20 de Abril de 2017.</w:t>
      </w:r>
    </w:p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sz w:val="16"/>
          <w:szCs w:val="16"/>
          <w:lang w:eastAsia="pt-BR"/>
        </w:rPr>
        <w:t>EDENILSON MONTINI DA COSTA</w:t>
      </w:r>
    </w:p>
    <w:p w:rsidR="005A5548" w:rsidRDefault="005A5548" w:rsidP="005A5548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sz w:val="16"/>
          <w:szCs w:val="16"/>
          <w:lang w:eastAsia="pt-BR"/>
        </w:rPr>
        <w:t>Prefeito Municipal.</w:t>
      </w:r>
    </w:p>
    <w:p w:rsidR="005A5548" w:rsidRDefault="005A5548" w:rsidP="005A5548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p w:rsidR="004A3C70" w:rsidRDefault="004A3C70"/>
    <w:sectPr w:rsidR="004A3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48"/>
    <w:rsid w:val="00282862"/>
    <w:rsid w:val="00444F99"/>
    <w:rsid w:val="004A3C70"/>
    <w:rsid w:val="005A5548"/>
    <w:rsid w:val="00AA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A5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4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A5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guarun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Gabriela</cp:lastModifiedBy>
  <cp:revision>2</cp:revision>
  <dcterms:created xsi:type="dcterms:W3CDTF">2017-04-24T13:37:00Z</dcterms:created>
  <dcterms:modified xsi:type="dcterms:W3CDTF">2017-04-24T13:37:00Z</dcterms:modified>
</cp:coreProperties>
</file>