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291BC" w14:textId="77777777" w:rsidR="008155DA" w:rsidRPr="00740ED0" w:rsidRDefault="008155DA" w:rsidP="00C62280">
      <w:pPr>
        <w:spacing w:after="0" w:line="240" w:lineRule="auto"/>
        <w:jc w:val="center"/>
        <w:rPr>
          <w:rFonts w:ascii="Century Gothic" w:hAnsi="Century Gothic"/>
          <w:b/>
          <w:sz w:val="24"/>
          <w:szCs w:val="24"/>
        </w:rPr>
      </w:pPr>
    </w:p>
    <w:p w14:paraId="5CDDBDA0" w14:textId="77777777" w:rsidR="008155DA" w:rsidRPr="00740ED0" w:rsidRDefault="008155DA" w:rsidP="00C62280">
      <w:pPr>
        <w:spacing w:after="0" w:line="240" w:lineRule="auto"/>
        <w:jc w:val="center"/>
        <w:rPr>
          <w:rFonts w:ascii="Century Gothic" w:hAnsi="Century Gothic" w:cstheme="minorHAnsi"/>
          <w:b/>
          <w:sz w:val="24"/>
          <w:szCs w:val="24"/>
        </w:rPr>
      </w:pPr>
      <w:r w:rsidRPr="00740ED0">
        <w:rPr>
          <w:rFonts w:ascii="Century Gothic" w:hAnsi="Century Gothic" w:cstheme="minorHAnsi"/>
          <w:b/>
          <w:sz w:val="24"/>
          <w:szCs w:val="24"/>
        </w:rPr>
        <w:t>FUNDO MUN</w:t>
      </w:r>
      <w:r w:rsidR="00281DC5" w:rsidRPr="00740ED0">
        <w:rPr>
          <w:rFonts w:ascii="Century Gothic" w:hAnsi="Century Gothic" w:cstheme="minorHAnsi"/>
          <w:b/>
          <w:sz w:val="24"/>
          <w:szCs w:val="24"/>
        </w:rPr>
        <w:t>ICIPAL DE SAÚDE DE JAGUARUNA/SC</w:t>
      </w:r>
      <w:r w:rsidR="00F47FB1" w:rsidRPr="00740ED0">
        <w:rPr>
          <w:rFonts w:ascii="Century Gothic" w:hAnsi="Century Gothic" w:cstheme="minorHAnsi"/>
          <w:b/>
          <w:sz w:val="24"/>
          <w:szCs w:val="24"/>
        </w:rPr>
        <w:t>.</w:t>
      </w:r>
    </w:p>
    <w:p w14:paraId="41C08548" w14:textId="77777777" w:rsidR="003049A3" w:rsidRPr="00740ED0" w:rsidRDefault="003049A3" w:rsidP="00C62280">
      <w:pPr>
        <w:spacing w:after="0" w:line="240" w:lineRule="auto"/>
        <w:jc w:val="center"/>
        <w:rPr>
          <w:rFonts w:ascii="Century Gothic" w:hAnsi="Century Gothic" w:cstheme="minorHAnsi"/>
          <w:sz w:val="24"/>
          <w:szCs w:val="24"/>
        </w:rPr>
      </w:pPr>
    </w:p>
    <w:p w14:paraId="11C5F30D" w14:textId="77777777" w:rsidR="008155DA" w:rsidRPr="00740ED0" w:rsidRDefault="008155DA" w:rsidP="00C62280">
      <w:pPr>
        <w:spacing w:after="0" w:line="240" w:lineRule="auto"/>
        <w:contextualSpacing/>
        <w:jc w:val="center"/>
        <w:rPr>
          <w:rFonts w:ascii="Century Gothic" w:hAnsi="Century Gothic" w:cstheme="minorHAnsi"/>
          <w:b/>
          <w:sz w:val="24"/>
          <w:szCs w:val="24"/>
        </w:rPr>
      </w:pPr>
      <w:r w:rsidRPr="00740ED0">
        <w:rPr>
          <w:rFonts w:ascii="Century Gothic" w:hAnsi="Century Gothic" w:cstheme="minorHAnsi"/>
          <w:b/>
          <w:sz w:val="24"/>
          <w:szCs w:val="24"/>
        </w:rPr>
        <w:t>MODALIDADE: PREGÃO PRESENCIAL COM REGISTRO DE PREÇO</w:t>
      </w:r>
    </w:p>
    <w:p w14:paraId="7209EFAB" w14:textId="77777777" w:rsidR="00C62280" w:rsidRPr="00740ED0" w:rsidRDefault="00C62280" w:rsidP="00C62280">
      <w:pPr>
        <w:spacing w:after="0" w:line="240" w:lineRule="auto"/>
        <w:contextualSpacing/>
        <w:jc w:val="center"/>
        <w:rPr>
          <w:rFonts w:ascii="Century Gothic" w:hAnsi="Century Gothic" w:cstheme="minorHAnsi"/>
          <w:b/>
          <w:sz w:val="24"/>
          <w:szCs w:val="24"/>
        </w:rPr>
      </w:pPr>
    </w:p>
    <w:p w14:paraId="023C6AEF" w14:textId="77777777" w:rsidR="00C64A94" w:rsidRPr="00740ED0" w:rsidRDefault="00C64A94" w:rsidP="00C62280">
      <w:pPr>
        <w:spacing w:after="0" w:line="240" w:lineRule="auto"/>
        <w:contextualSpacing/>
        <w:jc w:val="center"/>
        <w:rPr>
          <w:rFonts w:ascii="Century Gothic" w:hAnsi="Century Gothic" w:cstheme="minorHAnsi"/>
          <w:sz w:val="24"/>
          <w:szCs w:val="24"/>
        </w:rPr>
      </w:pPr>
    </w:p>
    <w:p w14:paraId="62DF1762" w14:textId="7D33E236" w:rsidR="008155DA" w:rsidRPr="00E660E7" w:rsidRDefault="008155DA" w:rsidP="00C62280">
      <w:pPr>
        <w:spacing w:after="0" w:line="240" w:lineRule="auto"/>
        <w:contextualSpacing/>
        <w:jc w:val="both"/>
        <w:rPr>
          <w:rFonts w:ascii="Century Gothic" w:hAnsi="Century Gothic" w:cstheme="minorHAnsi"/>
          <w:b/>
          <w:color w:val="FF0000"/>
          <w:sz w:val="24"/>
          <w:szCs w:val="24"/>
        </w:rPr>
      </w:pPr>
      <w:r w:rsidRPr="00740ED0">
        <w:rPr>
          <w:rFonts w:ascii="Century Gothic" w:hAnsi="Century Gothic" w:cstheme="minorHAnsi"/>
          <w:b/>
          <w:sz w:val="24"/>
          <w:szCs w:val="24"/>
        </w:rPr>
        <w:t>OBJETO:</w:t>
      </w:r>
      <w:r w:rsidRPr="00740ED0">
        <w:rPr>
          <w:rFonts w:ascii="Century Gothic" w:hAnsi="Century Gothic" w:cstheme="minorHAnsi"/>
          <w:sz w:val="24"/>
          <w:szCs w:val="24"/>
        </w:rPr>
        <w:t xml:space="preserve"> </w:t>
      </w:r>
      <w:r w:rsidR="004B4320" w:rsidRPr="00E660E7">
        <w:rPr>
          <w:rFonts w:ascii="Century Gothic" w:hAnsi="Century Gothic" w:cstheme="minorHAnsi"/>
          <w:color w:val="FF0000"/>
          <w:sz w:val="24"/>
          <w:szCs w:val="24"/>
        </w:rPr>
        <w:t>“</w:t>
      </w:r>
      <w:r w:rsidR="00644088" w:rsidRPr="00E660E7">
        <w:rPr>
          <w:rFonts w:ascii="Century Gothic" w:hAnsi="Century Gothic" w:cstheme="minorHAnsi"/>
          <w:color w:val="FF0000"/>
          <w:sz w:val="24"/>
          <w:szCs w:val="24"/>
        </w:rPr>
        <w:t>Contratação de empresas para prestação de serviços laboratoriais de Anatomia Patológica, para viabilizar o funcionamento do Serviço de Verificação de Óbitos (SVO), para o município de Jaguaruna</w:t>
      </w:r>
      <w:r w:rsidR="00067B71" w:rsidRPr="00E660E7">
        <w:rPr>
          <w:rFonts w:ascii="Century Gothic" w:hAnsi="Century Gothic" w:cstheme="minorHAnsi"/>
          <w:color w:val="FF0000"/>
          <w:sz w:val="24"/>
          <w:szCs w:val="24"/>
        </w:rPr>
        <w:t>.</w:t>
      </w:r>
      <w:r w:rsidR="004B4320" w:rsidRPr="00E660E7">
        <w:rPr>
          <w:rFonts w:ascii="Century Gothic" w:hAnsi="Century Gothic" w:cstheme="minorHAnsi"/>
          <w:color w:val="FF0000"/>
          <w:sz w:val="24"/>
          <w:szCs w:val="24"/>
        </w:rPr>
        <w:t>”</w:t>
      </w:r>
      <w:r w:rsidR="00D1679E" w:rsidRPr="00E660E7">
        <w:rPr>
          <w:rFonts w:ascii="Century Gothic" w:hAnsi="Century Gothic" w:cstheme="minorHAnsi"/>
          <w:b/>
          <w:color w:val="FF0000"/>
          <w:sz w:val="24"/>
          <w:szCs w:val="24"/>
        </w:rPr>
        <w:t xml:space="preserve"> </w:t>
      </w:r>
    </w:p>
    <w:p w14:paraId="2390EC2A" w14:textId="77777777" w:rsidR="003049A3" w:rsidRPr="00740ED0" w:rsidRDefault="003049A3" w:rsidP="00C62280">
      <w:pPr>
        <w:spacing w:after="0" w:line="240" w:lineRule="auto"/>
        <w:contextualSpacing/>
        <w:jc w:val="center"/>
        <w:rPr>
          <w:rFonts w:ascii="Century Gothic" w:hAnsi="Century Gothic" w:cstheme="minorHAnsi"/>
          <w:sz w:val="24"/>
          <w:szCs w:val="24"/>
        </w:rPr>
      </w:pPr>
    </w:p>
    <w:p w14:paraId="09C0BE69" w14:textId="77777777" w:rsidR="00C62280" w:rsidRPr="00740ED0" w:rsidRDefault="00C62280" w:rsidP="00C62280">
      <w:pPr>
        <w:spacing w:after="0" w:line="240" w:lineRule="auto"/>
        <w:contextualSpacing/>
        <w:jc w:val="center"/>
        <w:rPr>
          <w:rFonts w:ascii="Century Gothic" w:hAnsi="Century Gothic" w:cstheme="minorHAnsi"/>
          <w:sz w:val="24"/>
          <w:szCs w:val="24"/>
        </w:rPr>
      </w:pPr>
    </w:p>
    <w:p w14:paraId="425569A2" w14:textId="0745699E" w:rsidR="003049A3" w:rsidRPr="00740ED0" w:rsidRDefault="003049A3" w:rsidP="00C62280">
      <w:pPr>
        <w:pStyle w:val="PargrafodaLista"/>
        <w:numPr>
          <w:ilvl w:val="0"/>
          <w:numId w:val="10"/>
        </w:numPr>
        <w:spacing w:after="0" w:line="240" w:lineRule="auto"/>
        <w:jc w:val="center"/>
        <w:rPr>
          <w:rFonts w:ascii="Century Gothic" w:hAnsi="Century Gothic" w:cstheme="minorHAnsi"/>
          <w:b/>
          <w:sz w:val="24"/>
          <w:szCs w:val="24"/>
        </w:rPr>
      </w:pPr>
      <w:r w:rsidRPr="00740ED0">
        <w:rPr>
          <w:rFonts w:ascii="Century Gothic" w:hAnsi="Century Gothic" w:cstheme="minorHAnsi"/>
          <w:b/>
          <w:sz w:val="24"/>
          <w:szCs w:val="24"/>
        </w:rPr>
        <w:t xml:space="preserve">PROCESSO LICITATÓRIO N.º </w:t>
      </w:r>
      <w:r w:rsidR="00F43997">
        <w:rPr>
          <w:rFonts w:ascii="Century Gothic" w:hAnsi="Century Gothic" w:cstheme="minorHAnsi"/>
          <w:b/>
          <w:color w:val="FF0000"/>
          <w:sz w:val="24"/>
          <w:szCs w:val="24"/>
        </w:rPr>
        <w:t>0</w:t>
      </w:r>
      <w:r w:rsidR="008A3792">
        <w:rPr>
          <w:rFonts w:ascii="Century Gothic" w:hAnsi="Century Gothic" w:cstheme="minorHAnsi"/>
          <w:b/>
          <w:color w:val="FF0000"/>
          <w:sz w:val="24"/>
          <w:szCs w:val="24"/>
        </w:rPr>
        <w:t>2</w:t>
      </w:r>
      <w:r w:rsidR="00F43997">
        <w:rPr>
          <w:rFonts w:ascii="Century Gothic" w:hAnsi="Century Gothic" w:cstheme="minorHAnsi"/>
          <w:b/>
          <w:color w:val="FF0000"/>
          <w:sz w:val="24"/>
          <w:szCs w:val="24"/>
        </w:rPr>
        <w:t>/2021</w:t>
      </w:r>
      <w:r w:rsidRPr="00740ED0">
        <w:rPr>
          <w:rFonts w:ascii="Century Gothic" w:hAnsi="Century Gothic" w:cstheme="minorHAnsi"/>
          <w:b/>
          <w:color w:val="FF0000"/>
          <w:sz w:val="24"/>
          <w:szCs w:val="24"/>
        </w:rPr>
        <w:t>-FMS</w:t>
      </w:r>
    </w:p>
    <w:p w14:paraId="61C23B20" w14:textId="77777777" w:rsidR="003049A3" w:rsidRPr="00740ED0" w:rsidRDefault="003049A3" w:rsidP="00C62280">
      <w:pPr>
        <w:pStyle w:val="PargrafodaLista"/>
        <w:numPr>
          <w:ilvl w:val="0"/>
          <w:numId w:val="10"/>
        </w:numPr>
        <w:spacing w:after="0" w:line="240" w:lineRule="auto"/>
        <w:jc w:val="center"/>
        <w:rPr>
          <w:rFonts w:ascii="Century Gothic" w:hAnsi="Century Gothic" w:cstheme="minorHAnsi"/>
          <w:b/>
          <w:sz w:val="24"/>
          <w:szCs w:val="24"/>
        </w:rPr>
      </w:pPr>
    </w:p>
    <w:p w14:paraId="73631B34" w14:textId="29562C4A" w:rsidR="008155DA" w:rsidRPr="00740ED0" w:rsidRDefault="003049A3" w:rsidP="00C62280">
      <w:pPr>
        <w:pStyle w:val="PargrafodaLista"/>
        <w:numPr>
          <w:ilvl w:val="0"/>
          <w:numId w:val="10"/>
        </w:numPr>
        <w:spacing w:after="0" w:line="240" w:lineRule="auto"/>
        <w:jc w:val="center"/>
        <w:rPr>
          <w:rFonts w:ascii="Century Gothic" w:hAnsi="Century Gothic" w:cstheme="minorHAnsi"/>
          <w:b/>
          <w:color w:val="FF0000"/>
          <w:sz w:val="24"/>
          <w:szCs w:val="24"/>
        </w:rPr>
      </w:pPr>
      <w:r w:rsidRPr="00740ED0">
        <w:rPr>
          <w:rFonts w:ascii="Century Gothic" w:hAnsi="Century Gothic" w:cstheme="minorHAnsi"/>
          <w:b/>
          <w:sz w:val="24"/>
          <w:szCs w:val="24"/>
        </w:rPr>
        <w:t xml:space="preserve">PREGÃO PRESENCIAL N.º </w:t>
      </w:r>
      <w:r w:rsidR="000034AF">
        <w:rPr>
          <w:rFonts w:ascii="Century Gothic" w:hAnsi="Century Gothic" w:cstheme="minorHAnsi"/>
          <w:b/>
          <w:color w:val="FF0000"/>
          <w:sz w:val="24"/>
          <w:szCs w:val="24"/>
        </w:rPr>
        <w:t>0</w:t>
      </w:r>
      <w:r w:rsidR="008A3792">
        <w:rPr>
          <w:rFonts w:ascii="Century Gothic" w:hAnsi="Century Gothic" w:cstheme="minorHAnsi"/>
          <w:b/>
          <w:color w:val="FF0000"/>
          <w:sz w:val="24"/>
          <w:szCs w:val="24"/>
        </w:rPr>
        <w:t>2</w:t>
      </w:r>
      <w:r w:rsidR="000034AF">
        <w:rPr>
          <w:rFonts w:ascii="Century Gothic" w:hAnsi="Century Gothic" w:cstheme="minorHAnsi"/>
          <w:b/>
          <w:color w:val="FF0000"/>
          <w:sz w:val="24"/>
          <w:szCs w:val="24"/>
        </w:rPr>
        <w:t>/2021</w:t>
      </w:r>
      <w:r w:rsidRPr="00740ED0">
        <w:rPr>
          <w:rFonts w:ascii="Century Gothic" w:hAnsi="Century Gothic" w:cstheme="minorHAnsi"/>
          <w:b/>
          <w:color w:val="FF0000"/>
          <w:sz w:val="24"/>
          <w:szCs w:val="24"/>
        </w:rPr>
        <w:t>-FMS</w:t>
      </w:r>
    </w:p>
    <w:p w14:paraId="3C179F43" w14:textId="77777777" w:rsidR="00C64A94" w:rsidRPr="00740ED0" w:rsidRDefault="00C64A94" w:rsidP="00C62280">
      <w:pPr>
        <w:pStyle w:val="PargrafodaLista"/>
        <w:spacing w:after="0" w:line="240" w:lineRule="auto"/>
        <w:jc w:val="center"/>
        <w:rPr>
          <w:rFonts w:ascii="Century Gothic" w:hAnsi="Century Gothic" w:cstheme="minorHAnsi"/>
          <w:b/>
          <w:color w:val="FF0000"/>
          <w:sz w:val="24"/>
          <w:szCs w:val="24"/>
        </w:rPr>
      </w:pPr>
    </w:p>
    <w:p w14:paraId="7145B377" w14:textId="77777777" w:rsidR="008155DA" w:rsidRPr="00740ED0" w:rsidRDefault="008155DA" w:rsidP="00C62280">
      <w:pPr>
        <w:spacing w:after="0" w:line="240" w:lineRule="auto"/>
        <w:jc w:val="center"/>
        <w:rPr>
          <w:rFonts w:ascii="Century Gothic" w:hAnsi="Century Gothic" w:cstheme="minorHAnsi"/>
          <w:b/>
          <w:sz w:val="24"/>
          <w:szCs w:val="24"/>
        </w:rPr>
      </w:pPr>
      <w:r w:rsidRPr="00740ED0">
        <w:rPr>
          <w:rFonts w:ascii="Century Gothic" w:hAnsi="Century Gothic" w:cstheme="minorHAnsi"/>
          <w:b/>
          <w:sz w:val="24"/>
          <w:szCs w:val="24"/>
        </w:rPr>
        <w:t>REGISTRO DE PREÇO.</w:t>
      </w:r>
    </w:p>
    <w:p w14:paraId="1A02CC2D" w14:textId="77777777" w:rsidR="008155DA" w:rsidRPr="00740ED0" w:rsidRDefault="008155DA" w:rsidP="00C62280">
      <w:pPr>
        <w:spacing w:after="0" w:line="240" w:lineRule="auto"/>
        <w:jc w:val="center"/>
        <w:rPr>
          <w:rFonts w:ascii="Century Gothic" w:hAnsi="Century Gothic" w:cstheme="minorHAnsi"/>
          <w:sz w:val="24"/>
          <w:szCs w:val="24"/>
        </w:rPr>
      </w:pPr>
    </w:p>
    <w:p w14:paraId="06F8907F" w14:textId="77777777" w:rsidR="008155DA" w:rsidRPr="00740ED0" w:rsidRDefault="008155DA" w:rsidP="004A12DF">
      <w:pPr>
        <w:spacing w:after="0" w:line="240" w:lineRule="auto"/>
        <w:jc w:val="center"/>
        <w:rPr>
          <w:rFonts w:ascii="Century Gothic" w:hAnsi="Century Gothic" w:cstheme="minorHAnsi"/>
          <w:sz w:val="24"/>
          <w:szCs w:val="24"/>
        </w:rPr>
      </w:pPr>
    </w:p>
    <w:p w14:paraId="08CC19B4" w14:textId="77777777" w:rsidR="008155DA" w:rsidRPr="00740ED0" w:rsidRDefault="003049A3" w:rsidP="004A12DF">
      <w:pPr>
        <w:spacing w:after="0" w:line="240" w:lineRule="auto"/>
        <w:jc w:val="center"/>
        <w:rPr>
          <w:rFonts w:ascii="Century Gothic" w:hAnsi="Century Gothic" w:cstheme="minorHAnsi"/>
          <w:sz w:val="24"/>
          <w:szCs w:val="24"/>
        </w:rPr>
      </w:pPr>
      <w:r w:rsidRPr="00740ED0">
        <w:rPr>
          <w:rFonts w:ascii="Century Gothic" w:hAnsi="Century Gothic" w:cstheme="minorHAnsi"/>
          <w:noProof/>
          <w:sz w:val="24"/>
          <w:szCs w:val="24"/>
          <w:lang w:eastAsia="pt-BR"/>
        </w:rPr>
        <w:drawing>
          <wp:inline distT="0" distB="0" distL="0" distR="0" wp14:anchorId="4045E22E" wp14:editId="5402D4F4">
            <wp:extent cx="2178050" cy="1607820"/>
            <wp:effectExtent l="0" t="0" r="0" b="0"/>
            <wp:docPr id="3" name="Imagem 3"/>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8050" cy="1607820"/>
                    </a:xfrm>
                    <a:prstGeom prst="rect">
                      <a:avLst/>
                    </a:prstGeom>
                    <a:noFill/>
                  </pic:spPr>
                </pic:pic>
              </a:graphicData>
            </a:graphic>
          </wp:inline>
        </w:drawing>
      </w:r>
    </w:p>
    <w:p w14:paraId="1902BF65" w14:textId="77777777" w:rsidR="005C31E0" w:rsidRPr="00740ED0" w:rsidRDefault="005C31E0" w:rsidP="004A12DF">
      <w:pPr>
        <w:spacing w:after="0" w:line="240" w:lineRule="auto"/>
        <w:jc w:val="center"/>
        <w:rPr>
          <w:rFonts w:ascii="Century Gothic" w:hAnsi="Century Gothic" w:cstheme="minorHAnsi"/>
          <w:b/>
          <w:sz w:val="24"/>
          <w:szCs w:val="24"/>
        </w:rPr>
      </w:pPr>
    </w:p>
    <w:p w14:paraId="19755797" w14:textId="77777777" w:rsidR="005C31E0" w:rsidRPr="00740ED0" w:rsidRDefault="005C31E0" w:rsidP="004A12DF">
      <w:pPr>
        <w:spacing w:after="0" w:line="240" w:lineRule="auto"/>
        <w:jc w:val="center"/>
        <w:rPr>
          <w:rFonts w:ascii="Century Gothic" w:hAnsi="Century Gothic" w:cstheme="minorHAnsi"/>
          <w:b/>
          <w:sz w:val="24"/>
          <w:szCs w:val="24"/>
        </w:rPr>
      </w:pPr>
    </w:p>
    <w:p w14:paraId="45AE03C9" w14:textId="77777777" w:rsidR="00C62280" w:rsidRPr="00740ED0" w:rsidRDefault="00C62280" w:rsidP="004A12DF">
      <w:pPr>
        <w:spacing w:after="0" w:line="240" w:lineRule="auto"/>
        <w:jc w:val="center"/>
        <w:rPr>
          <w:rFonts w:ascii="Century Gothic" w:hAnsi="Century Gothic" w:cstheme="minorHAnsi"/>
          <w:b/>
          <w:sz w:val="24"/>
          <w:szCs w:val="24"/>
        </w:rPr>
      </w:pPr>
    </w:p>
    <w:p w14:paraId="3FD41E3F" w14:textId="4C6194E3" w:rsidR="008155DA" w:rsidRPr="00740ED0" w:rsidRDefault="003049A3" w:rsidP="004A12DF">
      <w:pPr>
        <w:spacing w:after="0" w:line="240" w:lineRule="auto"/>
        <w:jc w:val="center"/>
        <w:rPr>
          <w:rFonts w:ascii="Century Gothic" w:hAnsi="Century Gothic" w:cstheme="minorHAnsi"/>
          <w:b/>
          <w:color w:val="000000" w:themeColor="text1"/>
          <w:sz w:val="24"/>
          <w:szCs w:val="24"/>
        </w:rPr>
      </w:pPr>
      <w:r w:rsidRPr="00740ED0">
        <w:rPr>
          <w:rFonts w:ascii="Century Gothic" w:hAnsi="Century Gothic" w:cstheme="minorHAnsi"/>
          <w:b/>
          <w:sz w:val="24"/>
          <w:szCs w:val="24"/>
        </w:rPr>
        <w:t xml:space="preserve">DATA DA ABERTURA: </w:t>
      </w:r>
      <w:r w:rsidR="00E660E7" w:rsidRPr="00E660E7">
        <w:rPr>
          <w:rFonts w:ascii="Century Gothic" w:hAnsi="Century Gothic" w:cstheme="minorHAnsi"/>
          <w:b/>
          <w:color w:val="FF0000"/>
          <w:sz w:val="24"/>
          <w:szCs w:val="24"/>
        </w:rPr>
        <w:t>0</w:t>
      </w:r>
      <w:r w:rsidR="00DB39B2">
        <w:rPr>
          <w:rFonts w:ascii="Century Gothic" w:hAnsi="Century Gothic" w:cstheme="minorHAnsi"/>
          <w:b/>
          <w:color w:val="FF0000"/>
          <w:sz w:val="24"/>
          <w:szCs w:val="24"/>
        </w:rPr>
        <w:t>9/0</w:t>
      </w:r>
      <w:r w:rsidR="00E660E7">
        <w:rPr>
          <w:rFonts w:ascii="Century Gothic" w:hAnsi="Century Gothic" w:cstheme="minorHAnsi"/>
          <w:b/>
          <w:color w:val="FF0000"/>
          <w:sz w:val="24"/>
          <w:szCs w:val="24"/>
        </w:rPr>
        <w:t>2</w:t>
      </w:r>
      <w:r w:rsidR="00DB39B2">
        <w:rPr>
          <w:rFonts w:ascii="Century Gothic" w:hAnsi="Century Gothic" w:cstheme="minorHAnsi"/>
          <w:b/>
          <w:color w:val="FF0000"/>
          <w:sz w:val="24"/>
          <w:szCs w:val="24"/>
        </w:rPr>
        <w:t>/2021</w:t>
      </w:r>
      <w:r w:rsidRPr="00740ED0">
        <w:rPr>
          <w:rFonts w:ascii="Century Gothic" w:hAnsi="Century Gothic" w:cstheme="minorHAnsi"/>
          <w:b/>
          <w:color w:val="FF0000"/>
          <w:sz w:val="24"/>
          <w:szCs w:val="24"/>
        </w:rPr>
        <w:t xml:space="preserve"> ÀS 0</w:t>
      </w:r>
      <w:r w:rsidR="00F43997">
        <w:rPr>
          <w:rFonts w:ascii="Century Gothic" w:hAnsi="Century Gothic" w:cstheme="minorHAnsi"/>
          <w:b/>
          <w:color w:val="FF0000"/>
          <w:sz w:val="24"/>
          <w:szCs w:val="24"/>
        </w:rPr>
        <w:t>8</w:t>
      </w:r>
      <w:r w:rsidRPr="00740ED0">
        <w:rPr>
          <w:rFonts w:ascii="Century Gothic" w:hAnsi="Century Gothic" w:cstheme="minorHAnsi"/>
          <w:b/>
          <w:color w:val="FF0000"/>
          <w:sz w:val="24"/>
          <w:szCs w:val="24"/>
        </w:rPr>
        <w:t>:</w:t>
      </w:r>
      <w:r w:rsidR="00F43997">
        <w:rPr>
          <w:rFonts w:ascii="Century Gothic" w:hAnsi="Century Gothic" w:cstheme="minorHAnsi"/>
          <w:b/>
          <w:color w:val="FF0000"/>
          <w:sz w:val="24"/>
          <w:szCs w:val="24"/>
        </w:rPr>
        <w:t>3</w:t>
      </w:r>
      <w:r w:rsidRPr="00740ED0">
        <w:rPr>
          <w:rFonts w:ascii="Century Gothic" w:hAnsi="Century Gothic" w:cstheme="minorHAnsi"/>
          <w:b/>
          <w:color w:val="FF0000"/>
          <w:sz w:val="24"/>
          <w:szCs w:val="24"/>
        </w:rPr>
        <w:t>0HRS</w:t>
      </w:r>
    </w:p>
    <w:p w14:paraId="479923C3" w14:textId="77777777" w:rsidR="00373762" w:rsidRPr="00740ED0" w:rsidRDefault="00373762" w:rsidP="004A12DF">
      <w:pPr>
        <w:spacing w:after="0" w:line="240" w:lineRule="auto"/>
        <w:jc w:val="center"/>
        <w:rPr>
          <w:rFonts w:ascii="Century Gothic" w:hAnsi="Century Gothic" w:cstheme="minorHAnsi"/>
          <w:b/>
          <w:color w:val="FF0000"/>
          <w:sz w:val="24"/>
          <w:szCs w:val="24"/>
        </w:rPr>
      </w:pPr>
    </w:p>
    <w:p w14:paraId="58FDD79D" w14:textId="77777777" w:rsidR="003049A3" w:rsidRPr="00740ED0" w:rsidRDefault="003049A3" w:rsidP="004A12DF">
      <w:pPr>
        <w:spacing w:after="0" w:line="240" w:lineRule="auto"/>
        <w:jc w:val="center"/>
        <w:rPr>
          <w:rFonts w:ascii="Century Gothic" w:hAnsi="Century Gothic" w:cstheme="minorHAnsi"/>
          <w:b/>
          <w:sz w:val="24"/>
          <w:szCs w:val="24"/>
        </w:rPr>
      </w:pPr>
    </w:p>
    <w:p w14:paraId="10F84C28" w14:textId="6BD3CB70" w:rsidR="003049A3" w:rsidRPr="00740ED0" w:rsidRDefault="008155DA" w:rsidP="004A12DF">
      <w:pPr>
        <w:spacing w:after="0" w:line="240" w:lineRule="auto"/>
        <w:jc w:val="center"/>
        <w:rPr>
          <w:rFonts w:ascii="Century Gothic" w:hAnsi="Century Gothic" w:cstheme="minorHAnsi"/>
          <w:b/>
          <w:sz w:val="24"/>
          <w:szCs w:val="24"/>
        </w:rPr>
      </w:pPr>
      <w:r w:rsidRPr="00740ED0">
        <w:rPr>
          <w:rFonts w:ascii="Century Gothic" w:hAnsi="Century Gothic" w:cstheme="minorHAnsi"/>
          <w:b/>
          <w:sz w:val="24"/>
          <w:szCs w:val="24"/>
        </w:rPr>
        <w:t>LOCAL:</w:t>
      </w:r>
      <w:r w:rsidR="009A147C">
        <w:rPr>
          <w:rFonts w:ascii="Century Gothic" w:hAnsi="Century Gothic" w:cstheme="minorHAnsi"/>
          <w:sz w:val="24"/>
          <w:szCs w:val="24"/>
        </w:rPr>
        <w:t xml:space="preserve"> Sala de Licitações, Paço Municipal, Avenida Duque de Caxias, nº. 290, Centro, Jaguaruna.</w:t>
      </w:r>
    </w:p>
    <w:p w14:paraId="208E61B7" w14:textId="77777777" w:rsidR="005C31E0" w:rsidRPr="00740ED0" w:rsidRDefault="005C31E0" w:rsidP="004A12DF">
      <w:pPr>
        <w:spacing w:after="0" w:line="240" w:lineRule="auto"/>
        <w:jc w:val="both"/>
        <w:rPr>
          <w:rFonts w:ascii="Century Gothic" w:hAnsi="Century Gothic" w:cstheme="minorHAnsi"/>
          <w:b/>
          <w:sz w:val="24"/>
          <w:szCs w:val="24"/>
        </w:rPr>
      </w:pPr>
    </w:p>
    <w:p w14:paraId="11477264" w14:textId="77777777" w:rsidR="008155DA" w:rsidRPr="00740ED0" w:rsidRDefault="003049A3" w:rsidP="003B5652">
      <w:pPr>
        <w:spacing w:after="0" w:line="240" w:lineRule="auto"/>
        <w:jc w:val="center"/>
        <w:rPr>
          <w:rFonts w:ascii="Century Gothic" w:hAnsi="Century Gothic" w:cstheme="minorHAnsi"/>
          <w:b/>
          <w:sz w:val="24"/>
          <w:szCs w:val="24"/>
        </w:rPr>
      </w:pPr>
      <w:r w:rsidRPr="00740ED0">
        <w:rPr>
          <w:rFonts w:ascii="Century Gothic" w:hAnsi="Century Gothic" w:cstheme="minorHAnsi"/>
          <w:b/>
          <w:sz w:val="24"/>
          <w:szCs w:val="24"/>
        </w:rPr>
        <w:t>EDITAL DE PREGÃO</w:t>
      </w:r>
      <w:r w:rsidR="00400665" w:rsidRPr="00740ED0">
        <w:rPr>
          <w:rFonts w:ascii="Century Gothic" w:hAnsi="Century Gothic" w:cstheme="minorHAnsi"/>
          <w:b/>
          <w:sz w:val="24"/>
          <w:szCs w:val="24"/>
        </w:rPr>
        <w:t xml:space="preserve"> PRESENCIAL</w:t>
      </w:r>
    </w:p>
    <w:p w14:paraId="7CFC0FAF" w14:textId="77777777" w:rsidR="008155DA" w:rsidRPr="00740ED0" w:rsidRDefault="008155DA" w:rsidP="004A12DF">
      <w:pPr>
        <w:spacing w:after="0" w:line="240" w:lineRule="auto"/>
        <w:jc w:val="both"/>
        <w:rPr>
          <w:rFonts w:ascii="Century Gothic" w:hAnsi="Century Gothic" w:cstheme="minorHAnsi"/>
          <w:sz w:val="24"/>
          <w:szCs w:val="24"/>
        </w:rPr>
      </w:pPr>
    </w:p>
    <w:p w14:paraId="75ABB6B7" w14:textId="2AF2328B" w:rsidR="00E660E7" w:rsidRPr="00E660E7" w:rsidRDefault="008155DA" w:rsidP="00E660E7">
      <w:pPr>
        <w:spacing w:after="0" w:line="240" w:lineRule="auto"/>
        <w:contextualSpacing/>
        <w:jc w:val="both"/>
        <w:rPr>
          <w:rFonts w:ascii="Century Gothic" w:hAnsi="Century Gothic" w:cstheme="minorHAnsi"/>
          <w:b/>
          <w:color w:val="FF0000"/>
          <w:sz w:val="24"/>
          <w:szCs w:val="24"/>
        </w:rPr>
      </w:pPr>
      <w:r w:rsidRPr="00740ED0">
        <w:rPr>
          <w:rFonts w:ascii="Century Gothic" w:hAnsi="Century Gothic" w:cstheme="minorHAnsi"/>
          <w:sz w:val="24"/>
          <w:szCs w:val="24"/>
        </w:rPr>
        <w:t xml:space="preserve">O </w:t>
      </w:r>
      <w:r w:rsidRPr="00740ED0">
        <w:rPr>
          <w:rFonts w:ascii="Century Gothic" w:hAnsi="Century Gothic" w:cstheme="minorHAnsi"/>
          <w:b/>
          <w:sz w:val="24"/>
          <w:szCs w:val="24"/>
        </w:rPr>
        <w:t>MUNICIPIO DE JAGUARUNA</w:t>
      </w:r>
      <w:r w:rsidRPr="00740ED0">
        <w:rPr>
          <w:rFonts w:ascii="Century Gothic" w:hAnsi="Century Gothic" w:cstheme="minorHAnsi"/>
          <w:sz w:val="24"/>
          <w:szCs w:val="24"/>
        </w:rPr>
        <w:t xml:space="preserve"> torna público, através do </w:t>
      </w:r>
      <w:r w:rsidRPr="00740ED0">
        <w:rPr>
          <w:rFonts w:ascii="Century Gothic" w:hAnsi="Century Gothic" w:cstheme="minorHAnsi"/>
          <w:b/>
          <w:sz w:val="24"/>
          <w:szCs w:val="24"/>
        </w:rPr>
        <w:t>FUNDO MUNICIPAL DE SAÚDE DE JAGUARUNA</w:t>
      </w:r>
      <w:r w:rsidRPr="00740ED0">
        <w:rPr>
          <w:rFonts w:ascii="Century Gothic" w:hAnsi="Century Gothic" w:cstheme="minorHAnsi"/>
          <w:sz w:val="24"/>
          <w:szCs w:val="24"/>
        </w:rPr>
        <w:t xml:space="preserve">, para conhecimento dos interessados, que o Pregoeiro e sua Equipe de Apoio, reunir-se-ão no dia, hora e local designados neste Edital, no Setor de licitações, na Av. Duque de Caxias, 290, Centro, no município de JAGUARUNA - SC., onde </w:t>
      </w:r>
      <w:r w:rsidRPr="00740ED0">
        <w:rPr>
          <w:rFonts w:ascii="Century Gothic" w:hAnsi="Century Gothic" w:cstheme="minorHAnsi"/>
          <w:sz w:val="24"/>
          <w:szCs w:val="24"/>
        </w:rPr>
        <w:lastRenderedPageBreak/>
        <w:t xml:space="preserve">será realizada licitação na modalidade de PREGÃO PRESENCIAL, do tipo </w:t>
      </w:r>
      <w:r w:rsidRPr="00740ED0">
        <w:rPr>
          <w:rFonts w:ascii="Century Gothic" w:hAnsi="Century Gothic" w:cstheme="minorHAnsi"/>
          <w:b/>
          <w:sz w:val="24"/>
          <w:szCs w:val="24"/>
        </w:rPr>
        <w:t>"</w:t>
      </w:r>
      <w:r w:rsidR="007342D2" w:rsidRPr="00740ED0">
        <w:rPr>
          <w:rFonts w:ascii="Century Gothic" w:hAnsi="Century Gothic" w:cstheme="minorHAnsi"/>
          <w:b/>
          <w:color w:val="000000" w:themeColor="text1"/>
          <w:sz w:val="24"/>
          <w:szCs w:val="24"/>
        </w:rPr>
        <w:t xml:space="preserve">MENOR PREÇO </w:t>
      </w:r>
      <w:r w:rsidR="008C6AFF">
        <w:rPr>
          <w:rFonts w:ascii="Century Gothic" w:hAnsi="Century Gothic" w:cstheme="minorHAnsi"/>
          <w:b/>
          <w:color w:val="000000" w:themeColor="text1"/>
          <w:sz w:val="24"/>
          <w:szCs w:val="24"/>
        </w:rPr>
        <w:t>GLOBAL MENSAL</w:t>
      </w:r>
      <w:r w:rsidRPr="00740ED0">
        <w:rPr>
          <w:rFonts w:ascii="Century Gothic" w:hAnsi="Century Gothic" w:cstheme="minorHAnsi"/>
          <w:b/>
          <w:sz w:val="24"/>
          <w:szCs w:val="24"/>
        </w:rPr>
        <w:t>"</w:t>
      </w:r>
      <w:r w:rsidRPr="00740ED0">
        <w:rPr>
          <w:rFonts w:ascii="Century Gothic" w:hAnsi="Century Gothic" w:cstheme="minorHAnsi"/>
          <w:sz w:val="24"/>
          <w:szCs w:val="24"/>
        </w:rPr>
        <w:t xml:space="preserve"> por </w:t>
      </w:r>
      <w:r w:rsidRPr="00740ED0">
        <w:rPr>
          <w:rFonts w:ascii="Century Gothic" w:hAnsi="Century Gothic" w:cstheme="minorHAnsi"/>
          <w:b/>
          <w:sz w:val="24"/>
          <w:szCs w:val="24"/>
        </w:rPr>
        <w:t>REGISTRO DE PREÇO</w:t>
      </w:r>
      <w:r w:rsidRPr="00740ED0">
        <w:rPr>
          <w:rFonts w:ascii="Century Gothic" w:hAnsi="Century Gothic" w:cstheme="minorHAnsi"/>
          <w:sz w:val="24"/>
          <w:szCs w:val="24"/>
        </w:rPr>
        <w:t xml:space="preserve">, com o objetivo de </w:t>
      </w:r>
      <w:r w:rsidR="00E660E7" w:rsidRPr="00E660E7">
        <w:rPr>
          <w:rFonts w:ascii="Century Gothic" w:hAnsi="Century Gothic" w:cstheme="minorHAnsi"/>
          <w:color w:val="FF0000"/>
          <w:sz w:val="24"/>
          <w:szCs w:val="24"/>
        </w:rPr>
        <w:t>“Contratação de empresas para prestação de serviços laboratoriais de Anatomia Patológica, para viabilizar o funcionamento do Serviço de Verificação de Óbitos (SVO), para o município de Jaguaruna.”</w:t>
      </w:r>
      <w:r w:rsidR="00E660E7" w:rsidRPr="00E660E7">
        <w:rPr>
          <w:rFonts w:ascii="Century Gothic" w:hAnsi="Century Gothic" w:cstheme="minorHAnsi"/>
          <w:b/>
          <w:color w:val="FF0000"/>
          <w:sz w:val="24"/>
          <w:szCs w:val="24"/>
        </w:rPr>
        <w:t xml:space="preserve"> </w:t>
      </w:r>
    </w:p>
    <w:p w14:paraId="6CF2B6F7" w14:textId="02EDBE57" w:rsidR="007342D2" w:rsidRPr="00740ED0" w:rsidRDefault="007342D2" w:rsidP="004A12DF">
      <w:pPr>
        <w:spacing w:after="0" w:line="240" w:lineRule="auto"/>
        <w:jc w:val="both"/>
        <w:rPr>
          <w:rFonts w:ascii="Century Gothic" w:hAnsi="Century Gothic" w:cstheme="minorHAnsi"/>
          <w:b/>
          <w:color w:val="FF0000"/>
          <w:sz w:val="24"/>
          <w:szCs w:val="24"/>
        </w:rPr>
      </w:pPr>
    </w:p>
    <w:p w14:paraId="3D2CBF7D" w14:textId="77777777" w:rsidR="00F41B78" w:rsidRPr="00740ED0" w:rsidRDefault="00F41B78" w:rsidP="004A12DF">
      <w:pPr>
        <w:spacing w:after="0" w:line="240" w:lineRule="auto"/>
        <w:jc w:val="both"/>
        <w:rPr>
          <w:rFonts w:ascii="Century Gothic" w:hAnsi="Century Gothic" w:cstheme="minorHAnsi"/>
          <w:b/>
          <w:color w:val="FF0000"/>
          <w:sz w:val="24"/>
          <w:szCs w:val="24"/>
        </w:rPr>
      </w:pPr>
    </w:p>
    <w:p w14:paraId="7B78DA09" w14:textId="438AD6FE" w:rsidR="00BA5462" w:rsidRDefault="00F41B78"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a) </w:t>
      </w:r>
      <w:r w:rsidR="00BA5462">
        <w:rPr>
          <w:rFonts w:ascii="Century Gothic" w:hAnsi="Century Gothic" w:cstheme="minorHAnsi"/>
          <w:sz w:val="24"/>
          <w:szCs w:val="24"/>
        </w:rPr>
        <w:t xml:space="preserve">A Sessão Pública se realizara na </w:t>
      </w:r>
      <w:r w:rsidR="006B5FE7">
        <w:rPr>
          <w:rFonts w:ascii="Century Gothic" w:hAnsi="Century Gothic" w:cstheme="minorHAnsi"/>
          <w:sz w:val="24"/>
          <w:szCs w:val="24"/>
        </w:rPr>
        <w:t>Sala de Licitações, Paço Municipal, Avenida Duque de Caxias, nº. 290, Centro, Jaguaruna, no horário aprazado para reunião.</w:t>
      </w:r>
    </w:p>
    <w:p w14:paraId="5F2224EB" w14:textId="66519429" w:rsidR="00F41B78" w:rsidRPr="00740ED0" w:rsidRDefault="00F41B78"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Não serão aceitas nem recebidas, em hipótese alguma, documentações e propostas após a data e hora aprazadas para esta licitação, ainda que tenham sido despachadas, endereçadas e ou enviadas por qualquer meio, anteriormente a data do vencimento. </w:t>
      </w:r>
    </w:p>
    <w:p w14:paraId="5BEA517D" w14:textId="7E0E08E9" w:rsidR="00F41B78" w:rsidRPr="00740ED0" w:rsidRDefault="00BA5462" w:rsidP="004A12DF">
      <w:pPr>
        <w:spacing w:after="0" w:line="240" w:lineRule="auto"/>
        <w:jc w:val="both"/>
        <w:rPr>
          <w:rFonts w:ascii="Century Gothic" w:hAnsi="Century Gothic" w:cstheme="minorHAnsi"/>
          <w:sz w:val="24"/>
          <w:szCs w:val="24"/>
        </w:rPr>
      </w:pPr>
      <w:r>
        <w:rPr>
          <w:rFonts w:ascii="Century Gothic" w:hAnsi="Century Gothic" w:cstheme="minorHAnsi"/>
          <w:sz w:val="24"/>
          <w:szCs w:val="24"/>
        </w:rPr>
        <w:t>b</w:t>
      </w:r>
      <w:r w:rsidR="00F41B78" w:rsidRPr="00740ED0">
        <w:rPr>
          <w:rFonts w:ascii="Century Gothic" w:hAnsi="Century Gothic" w:cstheme="minorHAnsi"/>
          <w:sz w:val="24"/>
          <w:szCs w:val="24"/>
        </w:rPr>
        <w:t xml:space="preserve">) Ocorrendo decretação de feriado ou outro fato superveniente, de caráter público que impeça a realização deste evento na data acima marcada, a licitação </w:t>
      </w:r>
      <w:r w:rsidR="00F41B78" w:rsidRPr="00BA5462">
        <w:rPr>
          <w:rFonts w:ascii="Century Gothic" w:hAnsi="Century Gothic" w:cstheme="minorHAnsi"/>
          <w:sz w:val="24"/>
          <w:szCs w:val="24"/>
          <w:u w:val="single"/>
        </w:rPr>
        <w:t>ficara automaticamente prorrogada para o primeiro dia útil subsequente àquele</w:t>
      </w:r>
      <w:r w:rsidR="00F41B78" w:rsidRPr="00740ED0">
        <w:rPr>
          <w:rFonts w:ascii="Century Gothic" w:hAnsi="Century Gothic" w:cstheme="minorHAnsi"/>
          <w:sz w:val="24"/>
          <w:szCs w:val="24"/>
        </w:rPr>
        <w:t xml:space="preserve">, independentemente de nova comunicação, na mesma hora, local e link informado acima (item b.1), salvo por motivo de força maior, ou qualquer outro fator ou fato imprevisível. </w:t>
      </w:r>
    </w:p>
    <w:p w14:paraId="3F2ECF02" w14:textId="7A1C54E6" w:rsidR="00F41B78" w:rsidRPr="00740ED0" w:rsidRDefault="00F41B78"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d)Os esclarecimentos de dúvidas de caráter técnico ou legal sobre o presente Edital deverão ser objeto de consulta por escrito à Comissão de Licitações em até 02 (dois) dias antes da data de abertura da Licitação. d.1) A Comissão de Licitações responderá às questões formuladas através de e-mail, dirigido a todos os interessados que tenham retirado o Edital e seus anexos, apresentando a pergunta formulada e sua respectiva resposta, antes da data marcada para a entrega dos envelopes. </w:t>
      </w:r>
    </w:p>
    <w:p w14:paraId="5045B922" w14:textId="30BEE206" w:rsidR="00F41B78" w:rsidRPr="00740ED0" w:rsidRDefault="00F41B78"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e) Edital e seus anexos poderão ser conhecidos ou adquiridos, de 2ª a 6ª feiras (em dias úteis), das 07h00min às 13h00min, no Departamento de Licitações do </w:t>
      </w:r>
      <w:r w:rsidR="0024128F" w:rsidRPr="00740ED0">
        <w:rPr>
          <w:rFonts w:ascii="Century Gothic" w:hAnsi="Century Gothic" w:cstheme="minorHAnsi"/>
          <w:sz w:val="24"/>
          <w:szCs w:val="24"/>
        </w:rPr>
        <w:t>Município de Jaguaruna</w:t>
      </w:r>
      <w:r w:rsidR="0024128F">
        <w:rPr>
          <w:rFonts w:ascii="Century Gothic" w:hAnsi="Century Gothic" w:cstheme="minorHAnsi"/>
          <w:sz w:val="24"/>
          <w:szCs w:val="24"/>
        </w:rPr>
        <w:t xml:space="preserve"> ou no sitio eletrônico</w:t>
      </w:r>
      <w:r w:rsidRPr="00740ED0">
        <w:rPr>
          <w:rFonts w:ascii="Century Gothic" w:hAnsi="Century Gothic" w:cstheme="minorHAnsi"/>
          <w:sz w:val="24"/>
          <w:szCs w:val="24"/>
        </w:rPr>
        <w:t>.</w:t>
      </w:r>
    </w:p>
    <w:p w14:paraId="36620E74" w14:textId="77777777" w:rsidR="008155DA" w:rsidRPr="00740ED0" w:rsidRDefault="008155DA" w:rsidP="004A12DF">
      <w:pPr>
        <w:spacing w:after="0" w:line="240" w:lineRule="auto"/>
        <w:jc w:val="both"/>
        <w:rPr>
          <w:rFonts w:ascii="Century Gothic" w:hAnsi="Century Gothic" w:cstheme="minorHAnsi"/>
          <w:sz w:val="24"/>
          <w:szCs w:val="24"/>
        </w:rPr>
      </w:pPr>
    </w:p>
    <w:p w14:paraId="6AD14132" w14:textId="77777777" w:rsidR="008155DA" w:rsidRPr="00740ED0" w:rsidRDefault="008155DA" w:rsidP="004A12DF">
      <w:pPr>
        <w:spacing w:after="0" w:line="240" w:lineRule="auto"/>
        <w:jc w:val="both"/>
        <w:rPr>
          <w:rFonts w:ascii="Century Gothic" w:hAnsi="Century Gothic" w:cstheme="minorHAnsi"/>
          <w:b/>
          <w:sz w:val="24"/>
          <w:szCs w:val="24"/>
        </w:rPr>
      </w:pPr>
      <w:r w:rsidRPr="00740ED0">
        <w:rPr>
          <w:rFonts w:ascii="Century Gothic" w:hAnsi="Century Gothic" w:cstheme="minorHAnsi"/>
          <w:b/>
          <w:sz w:val="24"/>
          <w:szCs w:val="24"/>
        </w:rPr>
        <w:t>DAS RESPONSABILIDADES E ATRIBUIÇÕES DO PREGOEIRO E EQUIPE DE APOIO</w:t>
      </w:r>
    </w:p>
    <w:p w14:paraId="78BEF8D2" w14:textId="77777777" w:rsidR="00400665" w:rsidRPr="00740ED0" w:rsidRDefault="00400665" w:rsidP="004A12DF">
      <w:pPr>
        <w:spacing w:after="0" w:line="240" w:lineRule="auto"/>
        <w:jc w:val="both"/>
        <w:rPr>
          <w:rFonts w:ascii="Century Gothic" w:hAnsi="Century Gothic" w:cstheme="minorHAnsi"/>
          <w:sz w:val="24"/>
          <w:szCs w:val="24"/>
        </w:rPr>
      </w:pPr>
    </w:p>
    <w:p w14:paraId="515C9297"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1 - 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 necessários.</w:t>
      </w:r>
    </w:p>
    <w:p w14:paraId="67707FE6" w14:textId="77777777" w:rsidR="0083529E" w:rsidRPr="00740ED0" w:rsidRDefault="0083529E" w:rsidP="004A12DF">
      <w:pPr>
        <w:spacing w:after="0" w:line="240" w:lineRule="auto"/>
        <w:jc w:val="both"/>
        <w:rPr>
          <w:rFonts w:ascii="Century Gothic" w:hAnsi="Century Gothic" w:cstheme="minorHAnsi"/>
          <w:sz w:val="24"/>
          <w:szCs w:val="24"/>
        </w:rPr>
      </w:pPr>
    </w:p>
    <w:p w14:paraId="61E77A9C"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lastRenderedPageBreak/>
        <w:t>2 - O certame será conduzido pelo Pregoeiro, que terá, em especial, as seguintes atribuições:</w:t>
      </w:r>
    </w:p>
    <w:p w14:paraId="0857ADA2" w14:textId="77777777" w:rsidR="0083529E" w:rsidRPr="00740ED0" w:rsidRDefault="0083529E" w:rsidP="004A12DF">
      <w:pPr>
        <w:spacing w:after="0" w:line="240" w:lineRule="auto"/>
        <w:jc w:val="both"/>
        <w:rPr>
          <w:rFonts w:ascii="Century Gothic" w:hAnsi="Century Gothic" w:cstheme="minorHAnsi"/>
          <w:sz w:val="24"/>
          <w:szCs w:val="24"/>
        </w:rPr>
      </w:pPr>
    </w:p>
    <w:p w14:paraId="26ACD61A"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a) acompanhar os trabalhos da equipe de apoio;</w:t>
      </w:r>
    </w:p>
    <w:p w14:paraId="4F9E6A67" w14:textId="77777777" w:rsidR="0083529E" w:rsidRPr="00740ED0" w:rsidRDefault="0083529E" w:rsidP="004A12DF">
      <w:pPr>
        <w:spacing w:after="0" w:line="240" w:lineRule="auto"/>
        <w:jc w:val="both"/>
        <w:rPr>
          <w:rFonts w:ascii="Century Gothic" w:hAnsi="Century Gothic" w:cstheme="minorHAnsi"/>
          <w:sz w:val="24"/>
          <w:szCs w:val="24"/>
        </w:rPr>
      </w:pPr>
    </w:p>
    <w:p w14:paraId="0B64CBC9"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b) responder às questões formuladas pelos fornecedores, relativas ao certame;</w:t>
      </w:r>
    </w:p>
    <w:p w14:paraId="34EA93BE" w14:textId="77777777" w:rsidR="0083529E" w:rsidRPr="00740ED0" w:rsidRDefault="0083529E" w:rsidP="004A12DF">
      <w:pPr>
        <w:spacing w:after="0" w:line="240" w:lineRule="auto"/>
        <w:jc w:val="both"/>
        <w:rPr>
          <w:rFonts w:ascii="Century Gothic" w:hAnsi="Century Gothic" w:cstheme="minorHAnsi"/>
          <w:sz w:val="24"/>
          <w:szCs w:val="24"/>
        </w:rPr>
      </w:pPr>
    </w:p>
    <w:p w14:paraId="2632C2EE"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c) analisar documentos de credenciamento, bem como quanto a sua autenticidade;</w:t>
      </w:r>
    </w:p>
    <w:p w14:paraId="046CF550" w14:textId="77777777" w:rsidR="0083529E" w:rsidRPr="00740ED0" w:rsidRDefault="0083529E" w:rsidP="004A12DF">
      <w:pPr>
        <w:spacing w:after="0" w:line="240" w:lineRule="auto"/>
        <w:jc w:val="both"/>
        <w:rPr>
          <w:rFonts w:ascii="Century Gothic" w:hAnsi="Century Gothic" w:cstheme="minorHAnsi"/>
          <w:sz w:val="24"/>
          <w:szCs w:val="24"/>
        </w:rPr>
      </w:pPr>
    </w:p>
    <w:p w14:paraId="630BB129"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d) abrir as propostas de preços;</w:t>
      </w:r>
    </w:p>
    <w:p w14:paraId="52986D73" w14:textId="77777777" w:rsidR="0083529E" w:rsidRPr="00740ED0" w:rsidRDefault="0083529E" w:rsidP="004A12DF">
      <w:pPr>
        <w:spacing w:after="0" w:line="240" w:lineRule="auto"/>
        <w:jc w:val="both"/>
        <w:rPr>
          <w:rFonts w:ascii="Century Gothic" w:hAnsi="Century Gothic" w:cstheme="minorHAnsi"/>
          <w:sz w:val="24"/>
          <w:szCs w:val="24"/>
        </w:rPr>
      </w:pPr>
    </w:p>
    <w:p w14:paraId="3CABC2C6"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e) analisar a aceitabilidade das propostas;</w:t>
      </w:r>
    </w:p>
    <w:p w14:paraId="245BF249" w14:textId="77777777" w:rsidR="0083529E" w:rsidRPr="00740ED0" w:rsidRDefault="0083529E" w:rsidP="004A12DF">
      <w:pPr>
        <w:spacing w:after="0" w:line="240" w:lineRule="auto"/>
        <w:jc w:val="both"/>
        <w:rPr>
          <w:rFonts w:ascii="Century Gothic" w:hAnsi="Century Gothic" w:cstheme="minorHAnsi"/>
          <w:sz w:val="24"/>
          <w:szCs w:val="24"/>
        </w:rPr>
      </w:pPr>
    </w:p>
    <w:p w14:paraId="766A9184"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f) desclassificar propostas indicando os motivos;</w:t>
      </w:r>
    </w:p>
    <w:p w14:paraId="715D5B3A" w14:textId="77777777" w:rsidR="0083529E" w:rsidRPr="00740ED0" w:rsidRDefault="0083529E" w:rsidP="004A12DF">
      <w:pPr>
        <w:spacing w:after="0" w:line="240" w:lineRule="auto"/>
        <w:jc w:val="both"/>
        <w:rPr>
          <w:rFonts w:ascii="Century Gothic" w:hAnsi="Century Gothic" w:cstheme="minorHAnsi"/>
          <w:sz w:val="24"/>
          <w:szCs w:val="24"/>
        </w:rPr>
      </w:pPr>
    </w:p>
    <w:p w14:paraId="2581BE07" w14:textId="339A3696"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g) conduzir os procedimentos relativos aos lances e à escolha da proposta do lance de menor preço</w:t>
      </w:r>
      <w:r w:rsidR="00202F87">
        <w:rPr>
          <w:rFonts w:ascii="Century Gothic" w:hAnsi="Century Gothic" w:cstheme="minorHAnsi"/>
          <w:sz w:val="24"/>
          <w:szCs w:val="24"/>
        </w:rPr>
        <w:t xml:space="preserve"> mensal</w:t>
      </w:r>
      <w:r w:rsidRPr="00740ED0">
        <w:rPr>
          <w:rFonts w:ascii="Century Gothic" w:hAnsi="Century Gothic" w:cstheme="minorHAnsi"/>
          <w:sz w:val="24"/>
          <w:szCs w:val="24"/>
        </w:rPr>
        <w:t>;</w:t>
      </w:r>
    </w:p>
    <w:p w14:paraId="7D63D30E" w14:textId="77777777" w:rsidR="0083529E" w:rsidRPr="00740ED0" w:rsidRDefault="0083529E" w:rsidP="004A12DF">
      <w:pPr>
        <w:spacing w:after="0" w:line="240" w:lineRule="auto"/>
        <w:jc w:val="both"/>
        <w:rPr>
          <w:rFonts w:ascii="Century Gothic" w:hAnsi="Century Gothic" w:cstheme="minorHAnsi"/>
          <w:sz w:val="24"/>
          <w:szCs w:val="24"/>
        </w:rPr>
      </w:pPr>
    </w:p>
    <w:p w14:paraId="79A4A8FB"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h) verificar a habilitação do proponente classificado em primeiro lugar;</w:t>
      </w:r>
    </w:p>
    <w:p w14:paraId="3CF3B0C7" w14:textId="77777777" w:rsidR="0083529E" w:rsidRPr="00740ED0" w:rsidRDefault="0083529E" w:rsidP="004A12DF">
      <w:pPr>
        <w:spacing w:after="0" w:line="240" w:lineRule="auto"/>
        <w:jc w:val="both"/>
        <w:rPr>
          <w:rFonts w:ascii="Century Gothic" w:hAnsi="Century Gothic" w:cstheme="minorHAnsi"/>
          <w:sz w:val="24"/>
          <w:szCs w:val="24"/>
        </w:rPr>
      </w:pPr>
    </w:p>
    <w:p w14:paraId="6BD1850D"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i) conferir autenticidade de documentos emitidos via internet; verificação quanto a sua autenticidade, bem como quanto a sua regularidade;</w:t>
      </w:r>
    </w:p>
    <w:p w14:paraId="5FEA3DDB" w14:textId="77777777" w:rsidR="0083529E" w:rsidRPr="00740ED0" w:rsidRDefault="0083529E" w:rsidP="004A12DF">
      <w:pPr>
        <w:spacing w:after="0" w:line="240" w:lineRule="auto"/>
        <w:jc w:val="both"/>
        <w:rPr>
          <w:rFonts w:ascii="Century Gothic" w:hAnsi="Century Gothic" w:cstheme="minorHAnsi"/>
          <w:sz w:val="24"/>
          <w:szCs w:val="24"/>
        </w:rPr>
      </w:pPr>
    </w:p>
    <w:p w14:paraId="3853D765"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j) declarar o vencedor;</w:t>
      </w:r>
    </w:p>
    <w:p w14:paraId="037B198F" w14:textId="77777777" w:rsidR="0083529E" w:rsidRPr="00740ED0" w:rsidRDefault="0083529E" w:rsidP="004A12DF">
      <w:pPr>
        <w:spacing w:after="0" w:line="240" w:lineRule="auto"/>
        <w:jc w:val="both"/>
        <w:rPr>
          <w:rFonts w:ascii="Century Gothic" w:hAnsi="Century Gothic" w:cstheme="minorHAnsi"/>
          <w:sz w:val="24"/>
          <w:szCs w:val="24"/>
        </w:rPr>
      </w:pPr>
    </w:p>
    <w:p w14:paraId="24902A97"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k) receber, examinar e decidir sobre a pertinência dos recursos;</w:t>
      </w:r>
    </w:p>
    <w:p w14:paraId="49BE99B4" w14:textId="77777777" w:rsidR="0083529E" w:rsidRPr="00740ED0" w:rsidRDefault="0083529E" w:rsidP="004A12DF">
      <w:pPr>
        <w:spacing w:after="0" w:line="240" w:lineRule="auto"/>
        <w:jc w:val="both"/>
        <w:rPr>
          <w:rFonts w:ascii="Century Gothic" w:hAnsi="Century Gothic" w:cstheme="minorHAnsi"/>
          <w:sz w:val="24"/>
          <w:szCs w:val="24"/>
        </w:rPr>
      </w:pPr>
    </w:p>
    <w:p w14:paraId="301B66BB"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l) elaborar a ata da sessão;</w:t>
      </w:r>
    </w:p>
    <w:p w14:paraId="2640F3B2" w14:textId="77777777" w:rsidR="0083529E" w:rsidRPr="00740ED0" w:rsidRDefault="0083529E" w:rsidP="004A12DF">
      <w:pPr>
        <w:spacing w:after="0" w:line="240" w:lineRule="auto"/>
        <w:jc w:val="both"/>
        <w:rPr>
          <w:rFonts w:ascii="Century Gothic" w:hAnsi="Century Gothic" w:cstheme="minorHAnsi"/>
          <w:sz w:val="24"/>
          <w:szCs w:val="24"/>
        </w:rPr>
      </w:pPr>
    </w:p>
    <w:p w14:paraId="24D1AC63"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m) encaminhar o processo à autoridade superior para homologar e autorizar a contratação;</w:t>
      </w:r>
    </w:p>
    <w:p w14:paraId="1ACF18B3" w14:textId="77777777" w:rsidR="0083529E" w:rsidRPr="00740ED0" w:rsidRDefault="0083529E" w:rsidP="004A12DF">
      <w:pPr>
        <w:spacing w:after="0" w:line="240" w:lineRule="auto"/>
        <w:jc w:val="both"/>
        <w:rPr>
          <w:rFonts w:ascii="Century Gothic" w:hAnsi="Century Gothic" w:cstheme="minorHAnsi"/>
          <w:sz w:val="24"/>
          <w:szCs w:val="24"/>
        </w:rPr>
      </w:pPr>
    </w:p>
    <w:p w14:paraId="15F3507D"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n) abrir processo administrativo para apuração de irregularidades visando à aplicação de penalidades previstas na legislação. </w:t>
      </w:r>
    </w:p>
    <w:p w14:paraId="32638D80" w14:textId="77777777" w:rsidR="0083529E" w:rsidRPr="00740ED0" w:rsidRDefault="0083529E" w:rsidP="004A12DF">
      <w:pPr>
        <w:spacing w:after="0" w:line="240" w:lineRule="auto"/>
        <w:jc w:val="both"/>
        <w:rPr>
          <w:rFonts w:ascii="Century Gothic" w:hAnsi="Century Gothic" w:cstheme="minorHAnsi"/>
          <w:sz w:val="24"/>
          <w:szCs w:val="24"/>
        </w:rPr>
      </w:pPr>
    </w:p>
    <w:p w14:paraId="303822EB"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o) fica terminantemente proibido, conversações ao telefone, visualização de vídeos e etc.,</w:t>
      </w:r>
      <w:r w:rsidR="00F34B2E" w:rsidRPr="00740ED0">
        <w:rPr>
          <w:rFonts w:ascii="Century Gothic" w:hAnsi="Century Gothic" w:cstheme="minorHAnsi"/>
          <w:sz w:val="24"/>
          <w:szCs w:val="24"/>
        </w:rPr>
        <w:t xml:space="preserve"> </w:t>
      </w:r>
      <w:r w:rsidRPr="00740ED0">
        <w:rPr>
          <w:rFonts w:ascii="Century Gothic" w:hAnsi="Century Gothic" w:cstheme="minorHAnsi"/>
          <w:sz w:val="24"/>
          <w:szCs w:val="24"/>
        </w:rPr>
        <w:t>no transcorrer da sessão de licitação, salvo para redução de preço;</w:t>
      </w:r>
    </w:p>
    <w:p w14:paraId="74A06CC8" w14:textId="77777777" w:rsidR="0083529E" w:rsidRPr="00740ED0" w:rsidRDefault="0083529E" w:rsidP="004A12DF">
      <w:pPr>
        <w:spacing w:after="0" w:line="240" w:lineRule="auto"/>
        <w:jc w:val="both"/>
        <w:rPr>
          <w:rFonts w:ascii="Century Gothic" w:hAnsi="Century Gothic" w:cstheme="minorHAnsi"/>
          <w:sz w:val="24"/>
          <w:szCs w:val="24"/>
        </w:rPr>
      </w:pPr>
    </w:p>
    <w:p w14:paraId="497A2593"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lastRenderedPageBreak/>
        <w:t xml:space="preserve">p) na etapa de lances, se o pregoeiro verificar que os lances estão sendo ofertados de forma mínima, fica desde já, o pregoeiro autorizado a estipular lance mínimo aos licitantes. </w:t>
      </w:r>
    </w:p>
    <w:p w14:paraId="6E00480C" w14:textId="77777777" w:rsidR="008155DA" w:rsidRPr="00740ED0" w:rsidRDefault="008155DA" w:rsidP="004A12DF">
      <w:pPr>
        <w:spacing w:after="0" w:line="240" w:lineRule="auto"/>
        <w:jc w:val="both"/>
        <w:rPr>
          <w:rFonts w:ascii="Century Gothic" w:hAnsi="Century Gothic" w:cstheme="minorHAnsi"/>
          <w:sz w:val="24"/>
          <w:szCs w:val="24"/>
        </w:rPr>
      </w:pPr>
    </w:p>
    <w:p w14:paraId="1BD8F7C9" w14:textId="77777777" w:rsidR="008155DA" w:rsidRPr="00740ED0" w:rsidRDefault="008155DA" w:rsidP="004A12DF">
      <w:pPr>
        <w:spacing w:after="0" w:line="240" w:lineRule="auto"/>
        <w:jc w:val="both"/>
        <w:rPr>
          <w:rFonts w:ascii="Century Gothic" w:hAnsi="Century Gothic" w:cstheme="minorHAnsi"/>
          <w:b/>
          <w:sz w:val="24"/>
          <w:szCs w:val="24"/>
        </w:rPr>
      </w:pPr>
      <w:r w:rsidRPr="00740ED0">
        <w:rPr>
          <w:rFonts w:ascii="Century Gothic" w:hAnsi="Century Gothic" w:cstheme="minorHAnsi"/>
          <w:b/>
          <w:sz w:val="24"/>
          <w:szCs w:val="24"/>
        </w:rPr>
        <w:t>DAS RESPONSABILIDADES DO LICITANTE</w:t>
      </w:r>
    </w:p>
    <w:p w14:paraId="6DA6A492" w14:textId="77777777" w:rsidR="00400665" w:rsidRPr="00740ED0" w:rsidRDefault="00400665" w:rsidP="004A12DF">
      <w:pPr>
        <w:spacing w:after="0" w:line="240" w:lineRule="auto"/>
        <w:jc w:val="both"/>
        <w:rPr>
          <w:rFonts w:ascii="Century Gothic" w:hAnsi="Century Gothic" w:cstheme="minorHAnsi"/>
          <w:sz w:val="24"/>
          <w:szCs w:val="24"/>
        </w:rPr>
      </w:pPr>
    </w:p>
    <w:p w14:paraId="2D046AFA"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1 - O licitante deverá atentar para as disposições abaixo relacionadas:</w:t>
      </w:r>
    </w:p>
    <w:p w14:paraId="1D88CF11" w14:textId="77777777" w:rsidR="0083529E" w:rsidRPr="00740ED0" w:rsidRDefault="0083529E" w:rsidP="004A12DF">
      <w:pPr>
        <w:spacing w:after="0" w:line="240" w:lineRule="auto"/>
        <w:jc w:val="both"/>
        <w:rPr>
          <w:rFonts w:ascii="Century Gothic" w:hAnsi="Century Gothic" w:cstheme="minorHAnsi"/>
          <w:sz w:val="24"/>
          <w:szCs w:val="24"/>
        </w:rPr>
      </w:pPr>
    </w:p>
    <w:p w14:paraId="247C7547" w14:textId="77777777" w:rsidR="008155DA" w:rsidRPr="000E4A77" w:rsidRDefault="008155DA" w:rsidP="004A12DF">
      <w:pPr>
        <w:spacing w:after="0" w:line="240" w:lineRule="auto"/>
        <w:jc w:val="both"/>
        <w:rPr>
          <w:rFonts w:ascii="Century Gothic" w:hAnsi="Century Gothic" w:cstheme="minorHAnsi"/>
          <w:sz w:val="24"/>
          <w:szCs w:val="24"/>
        </w:rPr>
      </w:pPr>
      <w:r w:rsidRPr="000E4A77">
        <w:rPr>
          <w:rFonts w:ascii="Century Gothic" w:hAnsi="Century Gothic" w:cstheme="minorHAnsi"/>
          <w:sz w:val="24"/>
          <w:szCs w:val="24"/>
        </w:rPr>
        <w:t>a) O credenciamento implica a responsabilidade legal do licitante ou de seu representante legal e a presunção de sua capacidade técnica para a realização das transações inerentes ao Pregão;</w:t>
      </w:r>
    </w:p>
    <w:p w14:paraId="55ABDDD0" w14:textId="77777777" w:rsidR="0083529E" w:rsidRPr="000E4A77" w:rsidRDefault="0083529E" w:rsidP="004A12DF">
      <w:pPr>
        <w:spacing w:after="0" w:line="240" w:lineRule="auto"/>
        <w:jc w:val="both"/>
        <w:rPr>
          <w:rFonts w:ascii="Century Gothic" w:hAnsi="Century Gothic" w:cstheme="minorHAnsi"/>
          <w:sz w:val="24"/>
          <w:szCs w:val="24"/>
        </w:rPr>
      </w:pPr>
    </w:p>
    <w:p w14:paraId="3D69572B" w14:textId="77777777" w:rsidR="008155DA" w:rsidRPr="000E4A77" w:rsidRDefault="008155DA" w:rsidP="004A12DF">
      <w:pPr>
        <w:spacing w:after="0" w:line="240" w:lineRule="auto"/>
        <w:jc w:val="both"/>
        <w:rPr>
          <w:rFonts w:ascii="Century Gothic" w:hAnsi="Century Gothic" w:cstheme="minorHAnsi"/>
          <w:sz w:val="24"/>
          <w:szCs w:val="24"/>
        </w:rPr>
      </w:pPr>
      <w:r w:rsidRPr="000E4A77">
        <w:rPr>
          <w:rFonts w:ascii="Century Gothic" w:hAnsi="Century Gothic" w:cstheme="minorHAnsi"/>
          <w:sz w:val="24"/>
          <w:szCs w:val="24"/>
        </w:rPr>
        <w:t>b) O licitante será responsável por todas as transações que forem efetuadas em seu nome no sistema PRESENCIAL, assumindo como firmes e verdadeiras suas propostas e lances;</w:t>
      </w:r>
    </w:p>
    <w:p w14:paraId="0D41E7F6" w14:textId="77777777" w:rsidR="0083529E" w:rsidRPr="000E4A77" w:rsidRDefault="0083529E" w:rsidP="004A12DF">
      <w:pPr>
        <w:spacing w:after="0" w:line="240" w:lineRule="auto"/>
        <w:jc w:val="both"/>
        <w:rPr>
          <w:rFonts w:ascii="Century Gothic" w:hAnsi="Century Gothic" w:cstheme="minorHAnsi"/>
          <w:sz w:val="24"/>
          <w:szCs w:val="24"/>
        </w:rPr>
      </w:pPr>
    </w:p>
    <w:p w14:paraId="346C8BF4"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c) O licitante vencedor deverá cumprir o fornecimento dos materiais e ou serviços nos valores provenientes da etapa de lance do referido certame;</w:t>
      </w:r>
    </w:p>
    <w:p w14:paraId="4341E356" w14:textId="77777777" w:rsidR="0083529E" w:rsidRPr="00740ED0" w:rsidRDefault="0083529E" w:rsidP="004A12DF">
      <w:pPr>
        <w:spacing w:after="0" w:line="240" w:lineRule="auto"/>
        <w:jc w:val="both"/>
        <w:rPr>
          <w:rFonts w:ascii="Century Gothic" w:hAnsi="Century Gothic" w:cstheme="minorHAnsi"/>
          <w:sz w:val="24"/>
          <w:szCs w:val="24"/>
        </w:rPr>
      </w:pPr>
    </w:p>
    <w:p w14:paraId="51BB2FF6"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d) Incumbirá ao licitante acompanhar o certame durante a sessão pública do pregão, ficando responsável pelo ônus decorrente da perda de negócios diante da inobservância de quaisquer das regras estabelecidas neste edital;</w:t>
      </w:r>
    </w:p>
    <w:p w14:paraId="152BC26B" w14:textId="77777777" w:rsidR="0083529E" w:rsidRPr="00740ED0" w:rsidRDefault="0083529E" w:rsidP="004A12DF">
      <w:pPr>
        <w:spacing w:after="0" w:line="240" w:lineRule="auto"/>
        <w:jc w:val="both"/>
        <w:rPr>
          <w:rFonts w:ascii="Century Gothic" w:hAnsi="Century Gothic" w:cstheme="minorHAnsi"/>
          <w:sz w:val="24"/>
          <w:szCs w:val="24"/>
        </w:rPr>
      </w:pPr>
    </w:p>
    <w:p w14:paraId="4ACE3260"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e) Como requisito para a participação no Pregão, o licitante deverá manifestar o pleno conhecimento do Edital e atendimento às exigências de habilitação nele previstas. Sendo falsa tal declaração, sujeitar-se-á o licitante às sanções previstas na legislação pertinente;</w:t>
      </w:r>
    </w:p>
    <w:p w14:paraId="636F6CDB" w14:textId="77777777" w:rsidR="0083529E" w:rsidRPr="00740ED0" w:rsidRDefault="0083529E" w:rsidP="004A12DF">
      <w:pPr>
        <w:spacing w:after="0" w:line="240" w:lineRule="auto"/>
        <w:jc w:val="both"/>
        <w:rPr>
          <w:rFonts w:ascii="Century Gothic" w:hAnsi="Century Gothic" w:cstheme="minorHAnsi"/>
          <w:sz w:val="24"/>
          <w:szCs w:val="24"/>
        </w:rPr>
      </w:pPr>
    </w:p>
    <w:p w14:paraId="44B0018C"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f) Os documentos e certidões deverão ser verdadeiros e passíveis de verificação quanto a sua autenticidade, bem como quanto a sua regularidade, sujeitando-se o licitante as sanções previstas na legislação pertinente;</w:t>
      </w:r>
    </w:p>
    <w:p w14:paraId="2F383898" w14:textId="77777777" w:rsidR="0083529E" w:rsidRPr="00740ED0" w:rsidRDefault="0083529E" w:rsidP="004A12DF">
      <w:pPr>
        <w:spacing w:after="0" w:line="240" w:lineRule="auto"/>
        <w:jc w:val="both"/>
        <w:rPr>
          <w:rFonts w:ascii="Century Gothic" w:hAnsi="Century Gothic" w:cstheme="minorHAnsi"/>
          <w:sz w:val="24"/>
          <w:szCs w:val="24"/>
        </w:rPr>
      </w:pPr>
    </w:p>
    <w:p w14:paraId="1ADFE5CE"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g) Apresentar documentos em cópia autentica, a qual poderá ser feita através de tabelionato ou por servidor </w:t>
      </w:r>
      <w:proofErr w:type="spellStart"/>
      <w:r w:rsidRPr="00740ED0">
        <w:rPr>
          <w:rFonts w:ascii="Century Gothic" w:hAnsi="Century Gothic" w:cstheme="minorHAnsi"/>
          <w:sz w:val="24"/>
          <w:szCs w:val="24"/>
        </w:rPr>
        <w:t>publico</w:t>
      </w:r>
      <w:proofErr w:type="spellEnd"/>
      <w:r w:rsidRPr="00740ED0">
        <w:rPr>
          <w:rFonts w:ascii="Century Gothic" w:hAnsi="Century Gothic" w:cstheme="minorHAnsi"/>
          <w:sz w:val="24"/>
          <w:szCs w:val="24"/>
        </w:rPr>
        <w:t xml:space="preserve"> da Prefeitura Municipal de Jaguaruna este em até 24 (vinte e quatro) horas antes da sessão;</w:t>
      </w:r>
    </w:p>
    <w:p w14:paraId="1A7FC75C" w14:textId="77777777" w:rsidR="0083529E" w:rsidRPr="00740ED0" w:rsidRDefault="0083529E" w:rsidP="004A12DF">
      <w:pPr>
        <w:spacing w:after="0" w:line="240" w:lineRule="auto"/>
        <w:jc w:val="both"/>
        <w:rPr>
          <w:rFonts w:ascii="Century Gothic" w:hAnsi="Century Gothic" w:cstheme="minorHAnsi"/>
          <w:sz w:val="24"/>
          <w:szCs w:val="24"/>
        </w:rPr>
      </w:pPr>
    </w:p>
    <w:p w14:paraId="330FDEC0"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h) Colaborar para o bom andamento da sessão, mantendo a ordem e respeitando os tramites.</w:t>
      </w:r>
    </w:p>
    <w:p w14:paraId="02E14CC9" w14:textId="77777777" w:rsidR="008155DA" w:rsidRPr="00740ED0" w:rsidRDefault="008155DA" w:rsidP="004A12DF">
      <w:pPr>
        <w:spacing w:after="0" w:line="240" w:lineRule="auto"/>
        <w:jc w:val="both"/>
        <w:rPr>
          <w:rFonts w:ascii="Century Gothic" w:hAnsi="Century Gothic" w:cstheme="minorHAnsi"/>
          <w:sz w:val="24"/>
          <w:szCs w:val="24"/>
        </w:rPr>
      </w:pPr>
    </w:p>
    <w:p w14:paraId="184B771D" w14:textId="4E5BBF8C" w:rsidR="008155DA" w:rsidRPr="00740ED0" w:rsidRDefault="0083529E" w:rsidP="004A12DF">
      <w:pPr>
        <w:spacing w:after="0" w:line="240" w:lineRule="auto"/>
        <w:jc w:val="both"/>
        <w:rPr>
          <w:rFonts w:ascii="Century Gothic" w:hAnsi="Century Gothic" w:cstheme="minorHAnsi"/>
          <w:sz w:val="24"/>
          <w:szCs w:val="24"/>
        </w:rPr>
      </w:pPr>
      <w:r w:rsidRPr="00740ED0">
        <w:rPr>
          <w:rFonts w:ascii="Century Gothic" w:hAnsi="Century Gothic" w:cstheme="minorHAnsi"/>
          <w:b/>
          <w:bCs/>
          <w:sz w:val="24"/>
          <w:szCs w:val="24"/>
          <w:u w:val="single"/>
        </w:rPr>
        <w:t>Parágrafo Único:</w:t>
      </w:r>
      <w:r w:rsidRPr="00740ED0">
        <w:rPr>
          <w:rFonts w:ascii="Century Gothic" w:hAnsi="Century Gothic" w:cstheme="minorHAnsi"/>
          <w:sz w:val="24"/>
          <w:szCs w:val="24"/>
        </w:rPr>
        <w:t xml:space="preserve"> </w:t>
      </w:r>
      <w:r w:rsidR="008155DA" w:rsidRPr="00740ED0">
        <w:rPr>
          <w:rFonts w:ascii="Century Gothic" w:hAnsi="Century Gothic" w:cstheme="minorHAnsi"/>
          <w:sz w:val="24"/>
          <w:szCs w:val="24"/>
        </w:rPr>
        <w:t xml:space="preserve">O certame licitatório reger-se-á pelas disposições da Lei Federal 10.520, de 17/07/2002, subsidiariamente pela Lei Federal nº. </w:t>
      </w:r>
      <w:r w:rsidR="008155DA" w:rsidRPr="00740ED0">
        <w:rPr>
          <w:rFonts w:ascii="Century Gothic" w:hAnsi="Century Gothic" w:cstheme="minorHAnsi"/>
          <w:sz w:val="24"/>
          <w:szCs w:val="24"/>
        </w:rPr>
        <w:lastRenderedPageBreak/>
        <w:t xml:space="preserve">8.666/93 de 21/06/93 e suas alterações, Lei Complementar 123/2006, </w:t>
      </w:r>
      <w:r w:rsidR="000E4A77">
        <w:rPr>
          <w:rFonts w:ascii="Century Gothic" w:hAnsi="Century Gothic" w:cstheme="minorHAnsi"/>
          <w:sz w:val="24"/>
          <w:szCs w:val="24"/>
        </w:rPr>
        <w:t xml:space="preserve">pela Lei Federal 13.979, </w:t>
      </w:r>
      <w:r w:rsidR="008155DA" w:rsidRPr="00740ED0">
        <w:rPr>
          <w:rFonts w:ascii="Century Gothic" w:hAnsi="Century Gothic" w:cstheme="minorHAnsi"/>
          <w:sz w:val="24"/>
          <w:szCs w:val="24"/>
        </w:rPr>
        <w:t>bem como pelas disposições fixadas neste Edital e seus Anexos.</w:t>
      </w:r>
    </w:p>
    <w:p w14:paraId="222560F1" w14:textId="77777777" w:rsidR="008155DA" w:rsidRPr="00740ED0" w:rsidRDefault="008155DA" w:rsidP="004A12DF">
      <w:pPr>
        <w:spacing w:after="0" w:line="240" w:lineRule="auto"/>
        <w:jc w:val="both"/>
        <w:rPr>
          <w:rFonts w:ascii="Century Gothic" w:hAnsi="Century Gothic" w:cstheme="minorHAnsi"/>
          <w:sz w:val="24"/>
          <w:szCs w:val="24"/>
        </w:rPr>
      </w:pPr>
    </w:p>
    <w:p w14:paraId="0F04BA05" w14:textId="77777777" w:rsidR="008155DA" w:rsidRPr="00740ED0" w:rsidRDefault="008155DA" w:rsidP="004A12DF">
      <w:pPr>
        <w:spacing w:after="0" w:line="240" w:lineRule="auto"/>
        <w:jc w:val="both"/>
        <w:rPr>
          <w:rFonts w:ascii="Century Gothic" w:hAnsi="Century Gothic" w:cstheme="minorHAnsi"/>
          <w:b/>
          <w:sz w:val="24"/>
          <w:szCs w:val="24"/>
        </w:rPr>
      </w:pPr>
      <w:r w:rsidRPr="00740ED0">
        <w:rPr>
          <w:rFonts w:ascii="Century Gothic" w:hAnsi="Century Gothic" w:cstheme="minorHAnsi"/>
          <w:b/>
          <w:sz w:val="24"/>
          <w:szCs w:val="24"/>
        </w:rPr>
        <w:t>1- DO OBJETO</w:t>
      </w:r>
    </w:p>
    <w:p w14:paraId="43611BB2" w14:textId="77777777" w:rsidR="008155DA" w:rsidRPr="00740ED0" w:rsidRDefault="008155DA" w:rsidP="004A12DF">
      <w:pPr>
        <w:spacing w:after="0" w:line="240" w:lineRule="auto"/>
        <w:jc w:val="both"/>
        <w:rPr>
          <w:rFonts w:ascii="Century Gothic" w:hAnsi="Century Gothic" w:cstheme="minorHAnsi"/>
          <w:sz w:val="24"/>
          <w:szCs w:val="24"/>
        </w:rPr>
      </w:pPr>
    </w:p>
    <w:p w14:paraId="141CC112" w14:textId="68E5AE47" w:rsidR="008155DA" w:rsidRPr="00740ED0" w:rsidRDefault="008155DA" w:rsidP="004A12DF">
      <w:pPr>
        <w:spacing w:after="0" w:line="240" w:lineRule="auto"/>
        <w:jc w:val="both"/>
        <w:rPr>
          <w:rFonts w:ascii="Century Gothic" w:hAnsi="Century Gothic" w:cstheme="minorHAnsi"/>
          <w:b/>
          <w:color w:val="FF0000"/>
          <w:sz w:val="24"/>
          <w:szCs w:val="24"/>
        </w:rPr>
      </w:pPr>
      <w:r w:rsidRPr="00740ED0">
        <w:rPr>
          <w:rFonts w:ascii="Century Gothic" w:hAnsi="Century Gothic" w:cstheme="minorHAnsi"/>
          <w:sz w:val="24"/>
          <w:szCs w:val="24"/>
        </w:rPr>
        <w:t xml:space="preserve">1.1. O presente Edital tem por objetivo a </w:t>
      </w:r>
      <w:r w:rsidR="0085627A" w:rsidRPr="0085627A">
        <w:rPr>
          <w:rFonts w:ascii="Century Gothic" w:hAnsi="Century Gothic" w:cstheme="minorHAnsi"/>
          <w:b/>
          <w:color w:val="FF0000"/>
          <w:sz w:val="24"/>
          <w:szCs w:val="24"/>
        </w:rPr>
        <w:t>“Contratação de empresas para prestação de serviços laboratoriais de Anatomia Patológica, para viabilizar o funcionamento do Serviço de Verificação de Óbitos (SVO), para o município de Jaguaruna.”</w:t>
      </w:r>
    </w:p>
    <w:p w14:paraId="46186A55" w14:textId="77777777" w:rsidR="004B4320" w:rsidRPr="00740ED0" w:rsidRDefault="004B4320" w:rsidP="004A12DF">
      <w:pPr>
        <w:spacing w:after="0" w:line="240" w:lineRule="auto"/>
        <w:jc w:val="both"/>
        <w:rPr>
          <w:rFonts w:ascii="Century Gothic" w:hAnsi="Century Gothic" w:cstheme="minorHAnsi"/>
          <w:sz w:val="24"/>
          <w:szCs w:val="24"/>
        </w:rPr>
      </w:pPr>
    </w:p>
    <w:p w14:paraId="2E279AB2" w14:textId="77777777" w:rsidR="008155DA" w:rsidRPr="00740ED0" w:rsidRDefault="008155DA" w:rsidP="004A12DF">
      <w:pPr>
        <w:spacing w:after="0" w:line="240" w:lineRule="auto"/>
        <w:jc w:val="both"/>
        <w:rPr>
          <w:rFonts w:ascii="Century Gothic" w:hAnsi="Century Gothic" w:cstheme="minorHAnsi"/>
          <w:b/>
          <w:sz w:val="24"/>
          <w:szCs w:val="24"/>
        </w:rPr>
      </w:pPr>
      <w:r w:rsidRPr="00740ED0">
        <w:rPr>
          <w:rFonts w:ascii="Century Gothic" w:hAnsi="Century Gothic" w:cstheme="minorHAnsi"/>
          <w:b/>
          <w:sz w:val="24"/>
          <w:szCs w:val="24"/>
        </w:rPr>
        <w:t>2 - DOS ESCLARECIMENTOS</w:t>
      </w:r>
    </w:p>
    <w:p w14:paraId="40665942" w14:textId="77777777" w:rsidR="008155DA" w:rsidRPr="00740ED0" w:rsidRDefault="008155DA" w:rsidP="004A12DF">
      <w:pPr>
        <w:spacing w:after="0" w:line="240" w:lineRule="auto"/>
        <w:jc w:val="both"/>
        <w:rPr>
          <w:rFonts w:ascii="Century Gothic" w:hAnsi="Century Gothic" w:cstheme="minorHAnsi"/>
          <w:sz w:val="24"/>
          <w:szCs w:val="24"/>
        </w:rPr>
      </w:pPr>
    </w:p>
    <w:p w14:paraId="6477347C" w14:textId="77777777" w:rsidR="004B4320" w:rsidRPr="00740ED0" w:rsidRDefault="008155DA" w:rsidP="008A5739">
      <w:pPr>
        <w:jc w:val="both"/>
        <w:rPr>
          <w:rFonts w:ascii="Century Gothic" w:eastAsia="Times New Roman" w:hAnsi="Century Gothic" w:cs="Calibri"/>
          <w:sz w:val="24"/>
          <w:szCs w:val="24"/>
          <w:bdr w:val="none" w:sz="0" w:space="0" w:color="auto" w:frame="1"/>
          <w:shd w:val="clear" w:color="auto" w:fill="FFFFFF"/>
          <w:lang w:eastAsia="pt-BR"/>
        </w:rPr>
      </w:pPr>
      <w:r w:rsidRPr="00740ED0">
        <w:rPr>
          <w:rFonts w:ascii="Century Gothic" w:hAnsi="Century Gothic" w:cstheme="minorHAnsi"/>
          <w:sz w:val="24"/>
          <w:szCs w:val="24"/>
        </w:rPr>
        <w:t xml:space="preserve">2.1 - Conforme Artigo </w:t>
      </w:r>
      <w:r w:rsidR="008A5739" w:rsidRPr="00740ED0">
        <w:rPr>
          <w:rFonts w:ascii="Century Gothic" w:hAnsi="Century Gothic" w:cstheme="minorHAnsi"/>
          <w:sz w:val="24"/>
          <w:szCs w:val="24"/>
        </w:rPr>
        <w:t>17</w:t>
      </w:r>
      <w:r w:rsidRPr="00740ED0">
        <w:rPr>
          <w:rFonts w:ascii="Century Gothic" w:hAnsi="Century Gothic" w:cstheme="minorHAnsi"/>
          <w:sz w:val="24"/>
          <w:szCs w:val="24"/>
        </w:rPr>
        <w:t xml:space="preserve"> do Decreto </w:t>
      </w:r>
      <w:r w:rsidR="008A5739" w:rsidRPr="00740ED0">
        <w:rPr>
          <w:rFonts w:ascii="Century Gothic" w:hAnsi="Century Gothic" w:cstheme="minorHAnsi"/>
          <w:sz w:val="24"/>
          <w:szCs w:val="24"/>
        </w:rPr>
        <w:t>025/</w:t>
      </w:r>
      <w:r w:rsidRPr="00740ED0">
        <w:rPr>
          <w:rFonts w:ascii="Century Gothic" w:hAnsi="Century Gothic" w:cstheme="minorHAnsi"/>
          <w:sz w:val="24"/>
          <w:szCs w:val="24"/>
        </w:rPr>
        <w:t>200</w:t>
      </w:r>
      <w:r w:rsidR="008A5739" w:rsidRPr="00740ED0">
        <w:rPr>
          <w:rFonts w:ascii="Century Gothic" w:hAnsi="Century Gothic" w:cstheme="minorHAnsi"/>
          <w:sz w:val="24"/>
          <w:szCs w:val="24"/>
        </w:rPr>
        <w:t>9</w:t>
      </w:r>
      <w:r w:rsidRPr="00740ED0">
        <w:rPr>
          <w:rFonts w:ascii="Century Gothic" w:hAnsi="Century Gothic" w:cstheme="minorHAnsi"/>
          <w:sz w:val="24"/>
          <w:szCs w:val="24"/>
        </w:rPr>
        <w:t xml:space="preserve">, </w:t>
      </w:r>
      <w:r w:rsidR="008A5739" w:rsidRPr="00740ED0">
        <w:rPr>
          <w:rFonts w:ascii="Century Gothic" w:eastAsia="Times New Roman" w:hAnsi="Century Gothic" w:cs="Calibri"/>
          <w:sz w:val="24"/>
          <w:szCs w:val="24"/>
          <w:bdr w:val="none" w:sz="0" w:space="0" w:color="auto" w:frame="1"/>
          <w:shd w:val="clear" w:color="auto" w:fill="FFFFFF"/>
          <w:lang w:eastAsia="pt-BR"/>
        </w:rPr>
        <w:t>Qualquer cidadão é parte legítima para impugnar edital de licitação por irregularidade na aplicação desta Lei, devendo protocolar o pedido até 5 (cinco) dias úteis antes da data fixada para a abertura dos envelopes, devendo a Administração julgar e responder à impugnação em até 3 (três) dias úteis, sem prejuízo da faculdade prevista no § 1º do art. 113, da Lei 8.666/93.</w:t>
      </w:r>
      <w:r w:rsidR="008A5739" w:rsidRPr="00740ED0">
        <w:rPr>
          <w:rFonts w:ascii="Century Gothic" w:eastAsia="Times New Roman" w:hAnsi="Century Gothic" w:cs="Calibri"/>
          <w:sz w:val="24"/>
          <w:szCs w:val="24"/>
          <w:lang w:eastAsia="pt-BR"/>
        </w:rPr>
        <w:br/>
      </w:r>
      <w:r w:rsidR="008A5739" w:rsidRPr="00740ED0">
        <w:rPr>
          <w:rFonts w:ascii="Century Gothic" w:eastAsia="Times New Roman" w:hAnsi="Century Gothic" w:cs="Calibri"/>
          <w:sz w:val="24"/>
          <w:szCs w:val="24"/>
          <w:lang w:eastAsia="pt-BR"/>
        </w:rPr>
        <w:br/>
      </w:r>
      <w:r w:rsidR="008A5739" w:rsidRPr="00740ED0">
        <w:rPr>
          <w:rFonts w:ascii="Century Gothic" w:eastAsia="Times New Roman" w:hAnsi="Century Gothic" w:cs="Calibri"/>
          <w:sz w:val="24"/>
          <w:szCs w:val="24"/>
          <w:bdr w:val="none" w:sz="0" w:space="0" w:color="auto" w:frame="1"/>
          <w:shd w:val="clear" w:color="auto" w:fill="FFFFFF"/>
          <w:lang w:eastAsia="pt-BR"/>
        </w:rPr>
        <w:t>2.2 Decairá do direito de impugnar os termos do edital de licitação perante a administração o licitante que não o fizer até o segundo dia útil que anteceder a abertura dos envelopes de habilitação em concorrência, a abertura dos envelopes com as propostas em convite, tomada de preços ou concurso, ou a realização de leilão, as falhas ou irregularidades que viciariam esse edital, hipótese em que tal comunicação não terá efeito de recurso.</w:t>
      </w:r>
      <w:r w:rsidR="008A5739" w:rsidRPr="00740ED0">
        <w:rPr>
          <w:rFonts w:ascii="Century Gothic" w:eastAsia="Times New Roman" w:hAnsi="Century Gothic" w:cs="Calibri"/>
          <w:sz w:val="24"/>
          <w:szCs w:val="24"/>
          <w:lang w:eastAsia="pt-BR"/>
        </w:rPr>
        <w:br/>
      </w:r>
      <w:r w:rsidR="008A5739" w:rsidRPr="00740ED0">
        <w:rPr>
          <w:rFonts w:ascii="Century Gothic" w:eastAsia="Times New Roman" w:hAnsi="Century Gothic" w:cs="Calibri"/>
          <w:sz w:val="24"/>
          <w:szCs w:val="24"/>
          <w:lang w:eastAsia="pt-BR"/>
        </w:rPr>
        <w:br/>
      </w:r>
      <w:r w:rsidR="008A5739" w:rsidRPr="00740ED0">
        <w:rPr>
          <w:rFonts w:ascii="Century Gothic" w:eastAsia="Times New Roman" w:hAnsi="Century Gothic" w:cs="Calibri"/>
          <w:sz w:val="24"/>
          <w:szCs w:val="24"/>
          <w:bdr w:val="none" w:sz="0" w:space="0" w:color="auto" w:frame="1"/>
          <w:shd w:val="clear" w:color="auto" w:fill="FFFFFF"/>
          <w:lang w:eastAsia="pt-BR"/>
        </w:rPr>
        <w:t>2.3 Caberá ao pregoeiro decidir sobre a petição no prazo de vinte e quatro horas.</w:t>
      </w:r>
    </w:p>
    <w:p w14:paraId="38B013DC" w14:textId="16A21E75" w:rsidR="008155DA" w:rsidRPr="00740ED0" w:rsidRDefault="008A5739" w:rsidP="008A5739">
      <w:pPr>
        <w:jc w:val="both"/>
        <w:rPr>
          <w:rFonts w:ascii="Century Gothic" w:eastAsia="Times New Roman" w:hAnsi="Century Gothic" w:cs="Calibri"/>
          <w:sz w:val="24"/>
          <w:szCs w:val="24"/>
          <w:bdr w:val="none" w:sz="0" w:space="0" w:color="auto" w:frame="1"/>
          <w:shd w:val="clear" w:color="auto" w:fill="FFFFFF"/>
          <w:lang w:eastAsia="pt-BR"/>
        </w:rPr>
      </w:pPr>
      <w:r w:rsidRPr="00740ED0">
        <w:rPr>
          <w:rFonts w:ascii="Century Gothic" w:eastAsia="Times New Roman" w:hAnsi="Century Gothic" w:cs="Calibri"/>
          <w:sz w:val="24"/>
          <w:szCs w:val="24"/>
          <w:lang w:eastAsia="pt-BR"/>
        </w:rPr>
        <w:br/>
      </w:r>
      <w:r w:rsidRPr="00740ED0">
        <w:rPr>
          <w:rFonts w:ascii="Century Gothic" w:eastAsia="Times New Roman" w:hAnsi="Century Gothic" w:cs="Calibri"/>
          <w:sz w:val="24"/>
          <w:szCs w:val="24"/>
          <w:bdr w:val="none" w:sz="0" w:space="0" w:color="auto" w:frame="1"/>
          <w:shd w:val="clear" w:color="auto" w:fill="FFFFFF"/>
          <w:lang w:eastAsia="pt-BR"/>
        </w:rPr>
        <w:t>2.4 Acolhida à petição contra o ato convocatório, será designada nova data para a realização do certame.</w:t>
      </w:r>
    </w:p>
    <w:p w14:paraId="55F6B16B" w14:textId="2C873A85"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a) Os envelopes contendo as propostas de preços e habilitações serão recebidos pelo Pregoeiro, no Setor de Licitações, na Prefeitura Municipal de JAGUARUNA - situado na Av. Duque de Caxias, 290, Centro, JAGUARUNA - </w:t>
      </w:r>
      <w:r w:rsidR="00400665" w:rsidRPr="00740ED0">
        <w:rPr>
          <w:rFonts w:ascii="Century Gothic" w:hAnsi="Century Gothic" w:cstheme="minorHAnsi"/>
          <w:sz w:val="24"/>
          <w:szCs w:val="24"/>
        </w:rPr>
        <w:t xml:space="preserve">SC, </w:t>
      </w:r>
      <w:r w:rsidR="00400665" w:rsidRPr="008E194D">
        <w:rPr>
          <w:rFonts w:ascii="Century Gothic" w:hAnsi="Century Gothic" w:cstheme="minorHAnsi"/>
          <w:b/>
          <w:color w:val="FF0000"/>
          <w:sz w:val="24"/>
          <w:szCs w:val="24"/>
        </w:rPr>
        <w:t xml:space="preserve">até às </w:t>
      </w:r>
      <w:r w:rsidR="008E194D" w:rsidRPr="008E194D">
        <w:rPr>
          <w:rFonts w:ascii="Century Gothic" w:hAnsi="Century Gothic" w:cstheme="minorHAnsi"/>
          <w:b/>
          <w:color w:val="FF0000"/>
          <w:sz w:val="24"/>
          <w:szCs w:val="24"/>
        </w:rPr>
        <w:t>08:30</w:t>
      </w:r>
      <w:r w:rsidR="00400665" w:rsidRPr="008E194D">
        <w:rPr>
          <w:rFonts w:ascii="Century Gothic" w:hAnsi="Century Gothic" w:cstheme="minorHAnsi"/>
          <w:b/>
          <w:color w:val="FF0000"/>
          <w:sz w:val="24"/>
          <w:szCs w:val="24"/>
        </w:rPr>
        <w:t xml:space="preserve"> hora</w:t>
      </w:r>
      <w:r w:rsidR="0049007B" w:rsidRPr="008E194D">
        <w:rPr>
          <w:rFonts w:ascii="Century Gothic" w:hAnsi="Century Gothic" w:cstheme="minorHAnsi"/>
          <w:b/>
          <w:color w:val="FF0000"/>
          <w:sz w:val="24"/>
          <w:szCs w:val="24"/>
        </w:rPr>
        <w:t xml:space="preserve">s do dia </w:t>
      </w:r>
      <w:r w:rsidR="0039119D">
        <w:rPr>
          <w:rFonts w:ascii="Century Gothic" w:hAnsi="Century Gothic" w:cstheme="minorHAnsi"/>
          <w:b/>
          <w:color w:val="FF0000"/>
          <w:sz w:val="24"/>
          <w:szCs w:val="24"/>
        </w:rPr>
        <w:t>0</w:t>
      </w:r>
      <w:r w:rsidR="00DB39B2">
        <w:rPr>
          <w:rFonts w:ascii="Century Gothic" w:hAnsi="Century Gothic" w:cstheme="minorHAnsi"/>
          <w:b/>
          <w:color w:val="FF0000"/>
          <w:sz w:val="24"/>
          <w:szCs w:val="24"/>
        </w:rPr>
        <w:t>9/0</w:t>
      </w:r>
      <w:r w:rsidR="0039119D">
        <w:rPr>
          <w:rFonts w:ascii="Century Gothic" w:hAnsi="Century Gothic" w:cstheme="minorHAnsi"/>
          <w:b/>
          <w:color w:val="FF0000"/>
          <w:sz w:val="24"/>
          <w:szCs w:val="24"/>
        </w:rPr>
        <w:t>2</w:t>
      </w:r>
      <w:r w:rsidR="00DB39B2">
        <w:rPr>
          <w:rFonts w:ascii="Century Gothic" w:hAnsi="Century Gothic" w:cstheme="minorHAnsi"/>
          <w:b/>
          <w:color w:val="FF0000"/>
          <w:sz w:val="24"/>
          <w:szCs w:val="24"/>
        </w:rPr>
        <w:t>/2021</w:t>
      </w:r>
      <w:r w:rsidRPr="00740ED0">
        <w:rPr>
          <w:rFonts w:ascii="Century Gothic" w:hAnsi="Century Gothic" w:cstheme="minorHAnsi"/>
          <w:sz w:val="24"/>
          <w:szCs w:val="24"/>
        </w:rPr>
        <w:t>. Não haverá atendimento aos Sábados, Domingos e feriados.</w:t>
      </w:r>
    </w:p>
    <w:p w14:paraId="74012F2F" w14:textId="77777777" w:rsidR="008155DA" w:rsidRPr="00740ED0" w:rsidRDefault="008155DA" w:rsidP="004A12DF">
      <w:pPr>
        <w:spacing w:after="0" w:line="240" w:lineRule="auto"/>
        <w:jc w:val="both"/>
        <w:rPr>
          <w:rFonts w:ascii="Century Gothic" w:hAnsi="Century Gothic" w:cstheme="minorHAnsi"/>
          <w:sz w:val="24"/>
          <w:szCs w:val="24"/>
        </w:rPr>
      </w:pPr>
    </w:p>
    <w:p w14:paraId="6C7C0BB1"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b) Não serão aceitas nem recebidas, em hipótese alguma, documentações e propostas após a data e hora aprazadas para es</w:t>
      </w:r>
      <w:r w:rsidR="00400665" w:rsidRPr="00740ED0">
        <w:rPr>
          <w:rFonts w:ascii="Century Gothic" w:hAnsi="Century Gothic" w:cstheme="minorHAnsi"/>
          <w:sz w:val="24"/>
          <w:szCs w:val="24"/>
        </w:rPr>
        <w:t xml:space="preserve">ta licitação, ainda que tenham sido </w:t>
      </w:r>
      <w:r w:rsidRPr="00740ED0">
        <w:rPr>
          <w:rFonts w:ascii="Century Gothic" w:hAnsi="Century Gothic" w:cstheme="minorHAnsi"/>
          <w:sz w:val="24"/>
          <w:szCs w:val="24"/>
        </w:rPr>
        <w:t>despachadas,</w:t>
      </w:r>
      <w:r w:rsidR="00B52B8C" w:rsidRPr="00740ED0">
        <w:rPr>
          <w:rFonts w:ascii="Century Gothic" w:hAnsi="Century Gothic" w:cstheme="minorHAnsi"/>
          <w:sz w:val="24"/>
          <w:szCs w:val="24"/>
        </w:rPr>
        <w:t xml:space="preserve"> </w:t>
      </w:r>
      <w:r w:rsidRPr="00740ED0">
        <w:rPr>
          <w:rFonts w:ascii="Century Gothic" w:hAnsi="Century Gothic" w:cstheme="minorHAnsi"/>
          <w:sz w:val="24"/>
          <w:szCs w:val="24"/>
        </w:rPr>
        <w:t>endereçadas</w:t>
      </w:r>
      <w:r w:rsidR="00B52B8C" w:rsidRPr="00740ED0">
        <w:rPr>
          <w:rFonts w:ascii="Century Gothic" w:hAnsi="Century Gothic" w:cstheme="minorHAnsi"/>
          <w:sz w:val="24"/>
          <w:szCs w:val="24"/>
        </w:rPr>
        <w:t xml:space="preserve"> </w:t>
      </w:r>
      <w:r w:rsidRPr="00740ED0">
        <w:rPr>
          <w:rFonts w:ascii="Century Gothic" w:hAnsi="Century Gothic" w:cstheme="minorHAnsi"/>
          <w:sz w:val="24"/>
          <w:szCs w:val="24"/>
        </w:rPr>
        <w:t>e</w:t>
      </w:r>
      <w:r w:rsidR="00B52B8C" w:rsidRPr="00740ED0">
        <w:rPr>
          <w:rFonts w:ascii="Century Gothic" w:hAnsi="Century Gothic" w:cstheme="minorHAnsi"/>
          <w:sz w:val="24"/>
          <w:szCs w:val="24"/>
        </w:rPr>
        <w:t xml:space="preserve"> </w:t>
      </w:r>
      <w:r w:rsidRPr="00740ED0">
        <w:rPr>
          <w:rFonts w:ascii="Century Gothic" w:hAnsi="Century Gothic" w:cstheme="minorHAnsi"/>
          <w:sz w:val="24"/>
          <w:szCs w:val="24"/>
        </w:rPr>
        <w:t>ou</w:t>
      </w:r>
      <w:r w:rsidR="00B52B8C" w:rsidRPr="00740ED0">
        <w:rPr>
          <w:rFonts w:ascii="Century Gothic" w:hAnsi="Century Gothic" w:cstheme="minorHAnsi"/>
          <w:sz w:val="24"/>
          <w:szCs w:val="24"/>
        </w:rPr>
        <w:t xml:space="preserve"> </w:t>
      </w:r>
      <w:r w:rsidRPr="00740ED0">
        <w:rPr>
          <w:rFonts w:ascii="Century Gothic" w:hAnsi="Century Gothic" w:cstheme="minorHAnsi"/>
          <w:sz w:val="24"/>
          <w:szCs w:val="24"/>
        </w:rPr>
        <w:t>enviadas</w:t>
      </w:r>
      <w:r w:rsidR="00B52B8C" w:rsidRPr="00740ED0">
        <w:rPr>
          <w:rFonts w:ascii="Century Gothic" w:hAnsi="Century Gothic" w:cstheme="minorHAnsi"/>
          <w:sz w:val="24"/>
          <w:szCs w:val="24"/>
        </w:rPr>
        <w:t xml:space="preserve"> </w:t>
      </w:r>
      <w:r w:rsidRPr="00740ED0">
        <w:rPr>
          <w:rFonts w:ascii="Century Gothic" w:hAnsi="Century Gothic" w:cstheme="minorHAnsi"/>
          <w:sz w:val="24"/>
          <w:szCs w:val="24"/>
        </w:rPr>
        <w:t>por</w:t>
      </w:r>
      <w:r w:rsidR="00B52B8C" w:rsidRPr="00740ED0">
        <w:rPr>
          <w:rFonts w:ascii="Century Gothic" w:hAnsi="Century Gothic" w:cstheme="minorHAnsi"/>
          <w:sz w:val="24"/>
          <w:szCs w:val="24"/>
        </w:rPr>
        <w:t xml:space="preserve"> </w:t>
      </w:r>
      <w:r w:rsidRPr="00740ED0">
        <w:rPr>
          <w:rFonts w:ascii="Century Gothic" w:hAnsi="Century Gothic" w:cstheme="minorHAnsi"/>
          <w:sz w:val="24"/>
          <w:szCs w:val="24"/>
        </w:rPr>
        <w:t>qualquer</w:t>
      </w:r>
      <w:r w:rsidR="00B52B8C" w:rsidRPr="00740ED0">
        <w:rPr>
          <w:rFonts w:ascii="Century Gothic" w:hAnsi="Century Gothic" w:cstheme="minorHAnsi"/>
          <w:sz w:val="24"/>
          <w:szCs w:val="24"/>
        </w:rPr>
        <w:t xml:space="preserve"> </w:t>
      </w:r>
      <w:r w:rsidRPr="00740ED0">
        <w:rPr>
          <w:rFonts w:ascii="Century Gothic" w:hAnsi="Century Gothic" w:cstheme="minorHAnsi"/>
          <w:sz w:val="24"/>
          <w:szCs w:val="24"/>
        </w:rPr>
        <w:t>meio,</w:t>
      </w:r>
      <w:r w:rsidR="00B52B8C" w:rsidRPr="00740ED0">
        <w:rPr>
          <w:rFonts w:ascii="Century Gothic" w:hAnsi="Century Gothic" w:cstheme="minorHAnsi"/>
          <w:sz w:val="24"/>
          <w:szCs w:val="24"/>
        </w:rPr>
        <w:t xml:space="preserve"> </w:t>
      </w:r>
      <w:r w:rsidRPr="00740ED0">
        <w:rPr>
          <w:rFonts w:ascii="Century Gothic" w:hAnsi="Century Gothic" w:cstheme="minorHAnsi"/>
          <w:sz w:val="24"/>
          <w:szCs w:val="24"/>
        </w:rPr>
        <w:t>anteriormente</w:t>
      </w:r>
      <w:r w:rsidR="00B52B8C" w:rsidRPr="00740ED0">
        <w:rPr>
          <w:rFonts w:ascii="Century Gothic" w:hAnsi="Century Gothic" w:cstheme="minorHAnsi"/>
          <w:sz w:val="24"/>
          <w:szCs w:val="24"/>
        </w:rPr>
        <w:t xml:space="preserve"> </w:t>
      </w:r>
      <w:r w:rsidRPr="00740ED0">
        <w:rPr>
          <w:rFonts w:ascii="Century Gothic" w:hAnsi="Century Gothic" w:cstheme="minorHAnsi"/>
          <w:sz w:val="24"/>
          <w:szCs w:val="24"/>
        </w:rPr>
        <w:t>à</w:t>
      </w:r>
      <w:r w:rsidR="00B52B8C" w:rsidRPr="00740ED0">
        <w:rPr>
          <w:rFonts w:ascii="Century Gothic" w:hAnsi="Century Gothic" w:cstheme="minorHAnsi"/>
          <w:sz w:val="24"/>
          <w:szCs w:val="24"/>
        </w:rPr>
        <w:t xml:space="preserve"> </w:t>
      </w:r>
      <w:r w:rsidRPr="00740ED0">
        <w:rPr>
          <w:rFonts w:ascii="Century Gothic" w:hAnsi="Century Gothic" w:cstheme="minorHAnsi"/>
          <w:sz w:val="24"/>
          <w:szCs w:val="24"/>
        </w:rPr>
        <w:t>data</w:t>
      </w:r>
      <w:r w:rsidR="00B52B8C" w:rsidRPr="00740ED0">
        <w:rPr>
          <w:rFonts w:ascii="Century Gothic" w:hAnsi="Century Gothic" w:cstheme="minorHAnsi"/>
          <w:sz w:val="24"/>
          <w:szCs w:val="24"/>
        </w:rPr>
        <w:t xml:space="preserve"> </w:t>
      </w:r>
      <w:r w:rsidRPr="00740ED0">
        <w:rPr>
          <w:rFonts w:ascii="Century Gothic" w:hAnsi="Century Gothic" w:cstheme="minorHAnsi"/>
          <w:sz w:val="24"/>
          <w:szCs w:val="24"/>
        </w:rPr>
        <w:t>do</w:t>
      </w:r>
      <w:r w:rsidR="00B52B8C" w:rsidRPr="00740ED0">
        <w:rPr>
          <w:rFonts w:ascii="Century Gothic" w:hAnsi="Century Gothic" w:cstheme="minorHAnsi"/>
          <w:sz w:val="24"/>
          <w:szCs w:val="24"/>
        </w:rPr>
        <w:t xml:space="preserve"> </w:t>
      </w:r>
      <w:r w:rsidRPr="00740ED0">
        <w:rPr>
          <w:rFonts w:ascii="Century Gothic" w:hAnsi="Century Gothic" w:cstheme="minorHAnsi"/>
          <w:sz w:val="24"/>
          <w:szCs w:val="24"/>
        </w:rPr>
        <w:t>vencimento.</w:t>
      </w:r>
    </w:p>
    <w:p w14:paraId="6DD97B9C" w14:textId="77777777" w:rsidR="008155DA" w:rsidRPr="00740ED0" w:rsidRDefault="008155DA" w:rsidP="004A12DF">
      <w:pPr>
        <w:spacing w:after="0" w:line="240" w:lineRule="auto"/>
        <w:jc w:val="both"/>
        <w:rPr>
          <w:rFonts w:ascii="Century Gothic" w:hAnsi="Century Gothic" w:cstheme="minorHAnsi"/>
          <w:sz w:val="24"/>
          <w:szCs w:val="24"/>
        </w:rPr>
      </w:pPr>
    </w:p>
    <w:p w14:paraId="4B6808AE"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c) Ocorrendo decretação de feriado ou outro fato superveniente, de caráter público, que impeça a realização deste evento na data acima marcada, a licitação ficara automaticamente prorrogada para o primeiro dia útil subsequente, independentemente de nova comunicação.</w:t>
      </w:r>
    </w:p>
    <w:p w14:paraId="7121E289" w14:textId="77777777" w:rsidR="008155DA" w:rsidRPr="00740ED0" w:rsidRDefault="008155DA" w:rsidP="004A12DF">
      <w:pPr>
        <w:spacing w:after="0" w:line="240" w:lineRule="auto"/>
        <w:jc w:val="both"/>
        <w:rPr>
          <w:rFonts w:ascii="Century Gothic" w:hAnsi="Century Gothic" w:cstheme="minorHAnsi"/>
          <w:sz w:val="24"/>
          <w:szCs w:val="24"/>
        </w:rPr>
      </w:pPr>
    </w:p>
    <w:p w14:paraId="3BFC8E1E" w14:textId="77777777" w:rsidR="008155DA" w:rsidRPr="00740ED0" w:rsidRDefault="008155DA" w:rsidP="004A12DF">
      <w:pPr>
        <w:spacing w:after="0" w:line="240" w:lineRule="auto"/>
        <w:jc w:val="both"/>
        <w:rPr>
          <w:rFonts w:ascii="Century Gothic" w:hAnsi="Century Gothic" w:cstheme="minorHAnsi"/>
          <w:b/>
          <w:sz w:val="24"/>
          <w:szCs w:val="24"/>
        </w:rPr>
      </w:pPr>
      <w:r w:rsidRPr="00740ED0">
        <w:rPr>
          <w:rFonts w:ascii="Century Gothic" w:hAnsi="Century Gothic" w:cstheme="minorHAnsi"/>
          <w:b/>
          <w:sz w:val="24"/>
          <w:szCs w:val="24"/>
        </w:rPr>
        <w:t>3 - DA ABERTURA</w:t>
      </w:r>
    </w:p>
    <w:p w14:paraId="62E4E18C" w14:textId="77777777" w:rsidR="008155DA" w:rsidRPr="00740ED0" w:rsidRDefault="008155DA" w:rsidP="004A12DF">
      <w:pPr>
        <w:spacing w:after="0" w:line="240" w:lineRule="auto"/>
        <w:jc w:val="both"/>
        <w:rPr>
          <w:rFonts w:ascii="Century Gothic" w:hAnsi="Century Gothic" w:cstheme="minorHAnsi"/>
          <w:sz w:val="24"/>
          <w:szCs w:val="24"/>
        </w:rPr>
      </w:pPr>
    </w:p>
    <w:p w14:paraId="01ADB119"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3.1 - A abertura da presente licitação dar-se-á em sessão pública, dirigida por um (a) Pregoeiro (a), a ser realizada conforme indicado abaixo, de acordo com a legislação mencionada no preâmbulo deste Edital.</w:t>
      </w:r>
    </w:p>
    <w:p w14:paraId="7F6FBB82" w14:textId="77777777" w:rsidR="008155DA" w:rsidRPr="00740ED0" w:rsidRDefault="008155DA" w:rsidP="004A12DF">
      <w:pPr>
        <w:spacing w:after="0" w:line="240" w:lineRule="auto"/>
        <w:jc w:val="both"/>
        <w:rPr>
          <w:rFonts w:ascii="Century Gothic" w:hAnsi="Century Gothic" w:cstheme="minorHAnsi"/>
          <w:sz w:val="24"/>
          <w:szCs w:val="24"/>
        </w:rPr>
      </w:pPr>
    </w:p>
    <w:p w14:paraId="7C79699B" w14:textId="78F6A953" w:rsidR="008155DA" w:rsidRPr="00740ED0" w:rsidRDefault="008155DA" w:rsidP="004A12DF">
      <w:pPr>
        <w:spacing w:after="0" w:line="240" w:lineRule="auto"/>
        <w:jc w:val="both"/>
        <w:rPr>
          <w:rFonts w:ascii="Century Gothic" w:hAnsi="Century Gothic" w:cstheme="minorHAnsi"/>
          <w:b/>
          <w:color w:val="FF0000"/>
          <w:sz w:val="24"/>
          <w:szCs w:val="24"/>
        </w:rPr>
      </w:pPr>
      <w:r w:rsidRPr="00740ED0">
        <w:rPr>
          <w:rFonts w:ascii="Century Gothic" w:hAnsi="Century Gothic" w:cstheme="minorHAnsi"/>
          <w:b/>
          <w:sz w:val="24"/>
          <w:szCs w:val="24"/>
        </w:rPr>
        <w:t>DATA DA AB</w:t>
      </w:r>
      <w:r w:rsidR="00400665" w:rsidRPr="00740ED0">
        <w:rPr>
          <w:rFonts w:ascii="Century Gothic" w:hAnsi="Century Gothic" w:cstheme="minorHAnsi"/>
          <w:b/>
          <w:sz w:val="24"/>
          <w:szCs w:val="24"/>
        </w:rPr>
        <w:t xml:space="preserve">ERTURA: </w:t>
      </w:r>
      <w:r w:rsidR="00F53485">
        <w:rPr>
          <w:rFonts w:ascii="Century Gothic" w:hAnsi="Century Gothic" w:cstheme="minorHAnsi"/>
          <w:b/>
          <w:color w:val="FF0000"/>
          <w:sz w:val="24"/>
          <w:szCs w:val="24"/>
        </w:rPr>
        <w:t>9</w:t>
      </w:r>
      <w:r w:rsidR="00DB39B2">
        <w:rPr>
          <w:rFonts w:ascii="Century Gothic" w:hAnsi="Century Gothic" w:cstheme="minorHAnsi"/>
          <w:b/>
          <w:color w:val="FF0000"/>
          <w:sz w:val="24"/>
          <w:szCs w:val="24"/>
        </w:rPr>
        <w:t xml:space="preserve"> de </w:t>
      </w:r>
      <w:r w:rsidR="0039119D">
        <w:rPr>
          <w:rFonts w:ascii="Century Gothic" w:hAnsi="Century Gothic" w:cstheme="minorHAnsi"/>
          <w:b/>
          <w:color w:val="FF0000"/>
          <w:sz w:val="24"/>
          <w:szCs w:val="24"/>
        </w:rPr>
        <w:t>fevere</w:t>
      </w:r>
      <w:r w:rsidR="00DB39B2">
        <w:rPr>
          <w:rFonts w:ascii="Century Gothic" w:hAnsi="Century Gothic" w:cstheme="minorHAnsi"/>
          <w:b/>
          <w:color w:val="FF0000"/>
          <w:sz w:val="24"/>
          <w:szCs w:val="24"/>
        </w:rPr>
        <w:t>iro de 2021</w:t>
      </w:r>
      <w:r w:rsidR="009156EF" w:rsidRPr="00740ED0">
        <w:rPr>
          <w:rFonts w:ascii="Century Gothic" w:hAnsi="Century Gothic" w:cstheme="minorHAnsi"/>
          <w:b/>
          <w:color w:val="FF0000"/>
          <w:sz w:val="24"/>
          <w:szCs w:val="24"/>
        </w:rPr>
        <w:t>.</w:t>
      </w:r>
    </w:p>
    <w:p w14:paraId="58D54822" w14:textId="099161F8" w:rsidR="008155DA" w:rsidRPr="00740ED0" w:rsidRDefault="008155DA" w:rsidP="004A12DF">
      <w:pPr>
        <w:spacing w:after="0" w:line="240" w:lineRule="auto"/>
        <w:jc w:val="both"/>
        <w:rPr>
          <w:rFonts w:ascii="Century Gothic" w:hAnsi="Century Gothic" w:cstheme="minorHAnsi"/>
          <w:b/>
          <w:color w:val="000000" w:themeColor="text1"/>
          <w:sz w:val="24"/>
          <w:szCs w:val="24"/>
        </w:rPr>
      </w:pPr>
      <w:r w:rsidRPr="00740ED0">
        <w:rPr>
          <w:rFonts w:ascii="Century Gothic" w:hAnsi="Century Gothic" w:cstheme="minorHAnsi"/>
          <w:b/>
          <w:color w:val="000000" w:themeColor="text1"/>
          <w:sz w:val="24"/>
          <w:szCs w:val="24"/>
        </w:rPr>
        <w:t xml:space="preserve">HORA: </w:t>
      </w:r>
      <w:r w:rsidR="00B12854" w:rsidRPr="00740ED0">
        <w:rPr>
          <w:rFonts w:ascii="Century Gothic" w:hAnsi="Century Gothic" w:cstheme="minorHAnsi"/>
          <w:b/>
          <w:color w:val="FF0000"/>
          <w:sz w:val="24"/>
          <w:szCs w:val="24"/>
        </w:rPr>
        <w:t>0</w:t>
      </w:r>
      <w:r w:rsidR="00D20838">
        <w:rPr>
          <w:rFonts w:ascii="Century Gothic" w:hAnsi="Century Gothic" w:cstheme="minorHAnsi"/>
          <w:b/>
          <w:color w:val="FF0000"/>
          <w:sz w:val="24"/>
          <w:szCs w:val="24"/>
        </w:rPr>
        <w:t>8</w:t>
      </w:r>
      <w:r w:rsidR="00B12854" w:rsidRPr="00740ED0">
        <w:rPr>
          <w:rFonts w:ascii="Century Gothic" w:hAnsi="Century Gothic" w:cstheme="minorHAnsi"/>
          <w:b/>
          <w:color w:val="FF0000"/>
          <w:sz w:val="24"/>
          <w:szCs w:val="24"/>
        </w:rPr>
        <w:t>:</w:t>
      </w:r>
      <w:r w:rsidR="00D20838">
        <w:rPr>
          <w:rFonts w:ascii="Century Gothic" w:hAnsi="Century Gothic" w:cstheme="minorHAnsi"/>
          <w:b/>
          <w:color w:val="FF0000"/>
          <w:sz w:val="24"/>
          <w:szCs w:val="24"/>
        </w:rPr>
        <w:t>3</w:t>
      </w:r>
      <w:r w:rsidR="00B12854" w:rsidRPr="00740ED0">
        <w:rPr>
          <w:rFonts w:ascii="Century Gothic" w:hAnsi="Century Gothic" w:cstheme="minorHAnsi"/>
          <w:b/>
          <w:color w:val="FF0000"/>
          <w:sz w:val="24"/>
          <w:szCs w:val="24"/>
        </w:rPr>
        <w:t>0 Horas</w:t>
      </w:r>
    </w:p>
    <w:p w14:paraId="5387CC03" w14:textId="3F71CE3F" w:rsidR="0082786C" w:rsidRPr="00740ED0" w:rsidRDefault="008155DA" w:rsidP="004A12DF">
      <w:pPr>
        <w:spacing w:after="0" w:line="240" w:lineRule="auto"/>
        <w:jc w:val="both"/>
        <w:rPr>
          <w:rFonts w:ascii="Century Gothic" w:hAnsi="Century Gothic" w:cstheme="minorHAnsi"/>
          <w:b/>
          <w:sz w:val="24"/>
          <w:szCs w:val="24"/>
        </w:rPr>
      </w:pPr>
      <w:r w:rsidRPr="00740ED0">
        <w:rPr>
          <w:rFonts w:ascii="Century Gothic" w:hAnsi="Century Gothic" w:cstheme="minorHAnsi"/>
          <w:b/>
          <w:sz w:val="24"/>
          <w:szCs w:val="24"/>
        </w:rPr>
        <w:t>LOCAL:</w:t>
      </w:r>
      <w:r w:rsidR="00B11B8E" w:rsidRPr="00740ED0">
        <w:rPr>
          <w:rFonts w:ascii="Century Gothic" w:hAnsi="Century Gothic" w:cstheme="minorHAnsi"/>
          <w:b/>
          <w:sz w:val="24"/>
          <w:szCs w:val="24"/>
        </w:rPr>
        <w:t xml:space="preserve"> </w:t>
      </w:r>
      <w:r w:rsidR="00D20838">
        <w:rPr>
          <w:rFonts w:ascii="Century Gothic" w:hAnsi="Century Gothic" w:cstheme="minorHAnsi"/>
          <w:b/>
          <w:color w:val="FF0000"/>
          <w:sz w:val="24"/>
          <w:szCs w:val="24"/>
        </w:rPr>
        <w:t>Setor de Licitações</w:t>
      </w:r>
      <w:r w:rsidR="007C63E7">
        <w:rPr>
          <w:rFonts w:ascii="Century Gothic" w:hAnsi="Century Gothic" w:cs="Arial"/>
          <w:b/>
          <w:bCs/>
          <w:spacing w:val="5"/>
          <w:sz w:val="24"/>
          <w:szCs w:val="24"/>
          <w:shd w:val="clear" w:color="auto" w:fill="FFFFFF"/>
        </w:rPr>
        <w:t>.</w:t>
      </w:r>
    </w:p>
    <w:p w14:paraId="36F8900E" w14:textId="77777777" w:rsidR="0082786C" w:rsidRPr="00740ED0" w:rsidRDefault="0082786C" w:rsidP="004A12DF">
      <w:pPr>
        <w:spacing w:after="0" w:line="240" w:lineRule="auto"/>
        <w:jc w:val="both"/>
        <w:rPr>
          <w:rFonts w:ascii="Century Gothic" w:hAnsi="Century Gothic" w:cstheme="minorHAnsi"/>
          <w:b/>
          <w:sz w:val="24"/>
          <w:szCs w:val="24"/>
        </w:rPr>
      </w:pPr>
    </w:p>
    <w:p w14:paraId="0B341BCA" w14:textId="3A42FD34" w:rsidR="008155DA" w:rsidRPr="00740ED0" w:rsidRDefault="008155DA" w:rsidP="004A12DF">
      <w:pPr>
        <w:spacing w:after="0" w:line="240" w:lineRule="auto"/>
        <w:jc w:val="both"/>
        <w:rPr>
          <w:rFonts w:ascii="Century Gothic" w:hAnsi="Century Gothic" w:cstheme="minorHAnsi"/>
          <w:b/>
          <w:sz w:val="24"/>
          <w:szCs w:val="24"/>
        </w:rPr>
      </w:pPr>
      <w:r w:rsidRPr="00740ED0">
        <w:rPr>
          <w:rFonts w:ascii="Century Gothic" w:hAnsi="Century Gothic" w:cstheme="minorHAnsi"/>
          <w:b/>
          <w:sz w:val="24"/>
          <w:szCs w:val="24"/>
        </w:rPr>
        <w:t>4 - DA PARTICIPAÇÃO NA LICITAÇÃO</w:t>
      </w:r>
    </w:p>
    <w:p w14:paraId="691AD2B9" w14:textId="77777777" w:rsidR="008155DA" w:rsidRPr="00740ED0" w:rsidRDefault="008155DA" w:rsidP="004A12DF">
      <w:pPr>
        <w:spacing w:after="0" w:line="240" w:lineRule="auto"/>
        <w:jc w:val="both"/>
        <w:rPr>
          <w:rFonts w:ascii="Century Gothic" w:hAnsi="Century Gothic" w:cstheme="minorHAnsi"/>
          <w:sz w:val="24"/>
          <w:szCs w:val="24"/>
        </w:rPr>
      </w:pPr>
    </w:p>
    <w:p w14:paraId="4512E1D7"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4.1 - Poderão participar deste Pregão as empresas interessadas que atenderem a todas as exigências, inclusive quanto à documentação, constantes deste Edital e seus Anexos. </w:t>
      </w:r>
      <w:r w:rsidRPr="00740ED0">
        <w:rPr>
          <w:rFonts w:ascii="Century Gothic" w:hAnsi="Century Gothic" w:cstheme="minorHAnsi"/>
          <w:sz w:val="24"/>
          <w:szCs w:val="24"/>
        </w:rPr>
        <w:tab/>
      </w:r>
    </w:p>
    <w:p w14:paraId="006EDEC2" w14:textId="77777777" w:rsidR="008155DA" w:rsidRPr="00740ED0" w:rsidRDefault="008155DA" w:rsidP="004A12DF">
      <w:pPr>
        <w:spacing w:after="0" w:line="240" w:lineRule="auto"/>
        <w:jc w:val="both"/>
        <w:rPr>
          <w:rFonts w:ascii="Century Gothic" w:hAnsi="Century Gothic" w:cstheme="minorHAnsi"/>
          <w:sz w:val="24"/>
          <w:szCs w:val="24"/>
        </w:rPr>
      </w:pPr>
    </w:p>
    <w:p w14:paraId="3864704D" w14:textId="02D897AB"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4.2 - </w:t>
      </w:r>
      <w:r w:rsidR="0082786C" w:rsidRPr="00740ED0">
        <w:rPr>
          <w:rFonts w:ascii="Century Gothic" w:hAnsi="Century Gothic" w:cstheme="minorHAnsi"/>
          <w:sz w:val="24"/>
          <w:szCs w:val="24"/>
        </w:rPr>
        <w:t>Não serão admitidas nesta licitação empresas com suspensão temporária ou impedidas de licitar com quaisquer órgãos públicos, sejam eles: Municipais, Estaduais e/ou Federais, Autarquias e Fundos Municipais, nos termos do Parecer n° 87/2011/DECOR/CGU/AGU, ou que tenham sido declaradas inidôneas para licitar ou contratar com a Administração Pública nas mesmas esferas, bem como, licitantes que se apresentem constituídas na forma de empresas em consórcio.</w:t>
      </w:r>
    </w:p>
    <w:p w14:paraId="0034F9D1" w14:textId="77777777" w:rsidR="008155DA" w:rsidRPr="00740ED0" w:rsidRDefault="008155DA" w:rsidP="004A12DF">
      <w:pPr>
        <w:spacing w:after="0" w:line="240" w:lineRule="auto"/>
        <w:jc w:val="both"/>
        <w:rPr>
          <w:rFonts w:ascii="Century Gothic" w:hAnsi="Century Gothic" w:cstheme="minorHAnsi"/>
          <w:sz w:val="24"/>
          <w:szCs w:val="24"/>
        </w:rPr>
      </w:pPr>
    </w:p>
    <w:p w14:paraId="0B607C94" w14:textId="77777777" w:rsidR="008155DA" w:rsidRPr="00740ED0" w:rsidRDefault="008155DA" w:rsidP="004A12DF">
      <w:pPr>
        <w:spacing w:after="0" w:line="240" w:lineRule="auto"/>
        <w:jc w:val="both"/>
        <w:rPr>
          <w:rFonts w:ascii="Century Gothic" w:hAnsi="Century Gothic" w:cstheme="minorHAnsi"/>
          <w:b/>
          <w:sz w:val="24"/>
          <w:szCs w:val="24"/>
        </w:rPr>
      </w:pPr>
      <w:r w:rsidRPr="00740ED0">
        <w:rPr>
          <w:rFonts w:ascii="Century Gothic" w:hAnsi="Century Gothic" w:cstheme="minorHAnsi"/>
          <w:b/>
          <w:sz w:val="24"/>
          <w:szCs w:val="24"/>
        </w:rPr>
        <w:t>5 - DA REPRESENTAÇÃO E DO CREDENCIAMENTO</w:t>
      </w:r>
    </w:p>
    <w:p w14:paraId="0F97EF58" w14:textId="77777777" w:rsidR="008155DA" w:rsidRPr="00740ED0" w:rsidRDefault="008155DA" w:rsidP="004A12DF">
      <w:pPr>
        <w:spacing w:after="0" w:line="240" w:lineRule="auto"/>
        <w:jc w:val="both"/>
        <w:rPr>
          <w:rFonts w:ascii="Century Gothic" w:hAnsi="Century Gothic" w:cstheme="minorHAnsi"/>
          <w:sz w:val="24"/>
          <w:szCs w:val="24"/>
        </w:rPr>
      </w:pPr>
    </w:p>
    <w:p w14:paraId="52C5BFF3"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5.1 - Antes do início da sessão, os representantes das empresas interessadas em participar do certame, que pretendam ofertar lances, ou apenas acompanhar a licitação, com poderes gerais de representação, porém sem poderes para ofertar lances, deverão se apresentar para credenciamento junto ao Pregoeiro, devidamente </w:t>
      </w:r>
      <w:r w:rsidRPr="00740ED0">
        <w:rPr>
          <w:rFonts w:ascii="Century Gothic" w:hAnsi="Century Gothic" w:cstheme="minorHAnsi"/>
          <w:sz w:val="24"/>
          <w:szCs w:val="24"/>
        </w:rPr>
        <w:lastRenderedPageBreak/>
        <w:t>munidos de documentos que os credenciem a participar desta licitação, inclusive com poderes para formulação de ofertas e</w:t>
      </w:r>
      <w:r w:rsidR="00FC0408" w:rsidRPr="00740ED0">
        <w:rPr>
          <w:rFonts w:ascii="Century Gothic" w:hAnsi="Century Gothic" w:cstheme="minorHAnsi"/>
          <w:sz w:val="24"/>
          <w:szCs w:val="24"/>
        </w:rPr>
        <w:t xml:space="preserve"> lances verbais, conforme </w:t>
      </w:r>
      <w:r w:rsidR="00FC0408" w:rsidRPr="00740ED0">
        <w:rPr>
          <w:rFonts w:ascii="Century Gothic" w:hAnsi="Century Gothic" w:cstheme="minorHAnsi"/>
          <w:b/>
          <w:bCs/>
          <w:sz w:val="24"/>
          <w:szCs w:val="24"/>
        </w:rPr>
        <w:t>(</w:t>
      </w:r>
      <w:r w:rsidR="00FC0408" w:rsidRPr="00740ED0">
        <w:rPr>
          <w:rFonts w:ascii="Century Gothic" w:hAnsi="Century Gothic" w:cstheme="minorHAnsi"/>
          <w:b/>
          <w:sz w:val="24"/>
          <w:szCs w:val="24"/>
        </w:rPr>
        <w:t>Anexo</w:t>
      </w:r>
      <w:r w:rsidRPr="00740ED0">
        <w:rPr>
          <w:rFonts w:ascii="Century Gothic" w:hAnsi="Century Gothic" w:cstheme="minorHAnsi"/>
          <w:b/>
          <w:sz w:val="24"/>
          <w:szCs w:val="24"/>
        </w:rPr>
        <w:t xml:space="preserve"> VI</w:t>
      </w:r>
      <w:r w:rsidRPr="00740ED0">
        <w:rPr>
          <w:rFonts w:ascii="Century Gothic" w:hAnsi="Century Gothic" w:cstheme="minorHAnsi"/>
          <w:b/>
          <w:bCs/>
          <w:sz w:val="24"/>
          <w:szCs w:val="24"/>
        </w:rPr>
        <w:t>)</w:t>
      </w:r>
      <w:r w:rsidRPr="00740ED0">
        <w:rPr>
          <w:rFonts w:ascii="Century Gothic" w:hAnsi="Century Gothic" w:cstheme="minorHAnsi"/>
          <w:sz w:val="24"/>
          <w:szCs w:val="24"/>
        </w:rPr>
        <w:t>, se for o caso, nos termos previstos pelo inciso IV, do artigo 11, do Decreto n.º 3.555/2000.</w:t>
      </w:r>
    </w:p>
    <w:p w14:paraId="0761B8B1"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 </w:t>
      </w:r>
    </w:p>
    <w:p w14:paraId="4AF70D35"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5.2 - Cada licitante credenciará apenas um representante que será o único admitido a intervir no procedimento licitatório e a responder, para todos os atos e efeitos previstos neste Edital, por sua representada.</w:t>
      </w:r>
    </w:p>
    <w:p w14:paraId="02C278DC" w14:textId="77777777" w:rsidR="008155DA" w:rsidRPr="00740ED0" w:rsidRDefault="008155DA" w:rsidP="004A12DF">
      <w:pPr>
        <w:spacing w:after="0" w:line="240" w:lineRule="auto"/>
        <w:jc w:val="both"/>
        <w:rPr>
          <w:rFonts w:ascii="Century Gothic" w:hAnsi="Century Gothic" w:cstheme="minorHAnsi"/>
          <w:sz w:val="24"/>
          <w:szCs w:val="24"/>
        </w:rPr>
      </w:pPr>
    </w:p>
    <w:p w14:paraId="79A331C9"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5.3 - Por credenciamento entende-se a apresentação dos seguintes documentos:</w:t>
      </w:r>
    </w:p>
    <w:p w14:paraId="04B9F020" w14:textId="77777777" w:rsidR="008155DA" w:rsidRPr="00740ED0" w:rsidRDefault="008155DA" w:rsidP="004A12DF">
      <w:pPr>
        <w:spacing w:after="0" w:line="240" w:lineRule="auto"/>
        <w:jc w:val="both"/>
        <w:rPr>
          <w:rFonts w:ascii="Century Gothic" w:hAnsi="Century Gothic" w:cstheme="minorHAnsi"/>
          <w:sz w:val="24"/>
          <w:szCs w:val="24"/>
        </w:rPr>
      </w:pPr>
    </w:p>
    <w:p w14:paraId="6C3DA8A8"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I - documento oficial de identidade;</w:t>
      </w:r>
    </w:p>
    <w:p w14:paraId="147C153E" w14:textId="77777777" w:rsidR="008155DA" w:rsidRPr="00740ED0" w:rsidRDefault="008155DA" w:rsidP="004A12DF">
      <w:pPr>
        <w:spacing w:after="0" w:line="240" w:lineRule="auto"/>
        <w:jc w:val="both"/>
        <w:rPr>
          <w:rFonts w:ascii="Century Gothic" w:hAnsi="Century Gothic" w:cstheme="minorHAnsi"/>
          <w:sz w:val="24"/>
          <w:szCs w:val="24"/>
        </w:rPr>
      </w:pPr>
    </w:p>
    <w:p w14:paraId="7747A7B0" w14:textId="77777777" w:rsidR="008155DA" w:rsidRPr="00740ED0" w:rsidRDefault="008155DA" w:rsidP="004A12DF">
      <w:pPr>
        <w:spacing w:after="0" w:line="240" w:lineRule="auto"/>
        <w:jc w:val="both"/>
        <w:rPr>
          <w:rFonts w:ascii="Century Gothic" w:hAnsi="Century Gothic" w:cstheme="minorHAnsi"/>
          <w:b/>
          <w:sz w:val="24"/>
          <w:szCs w:val="24"/>
        </w:rPr>
      </w:pPr>
      <w:r w:rsidRPr="00740ED0">
        <w:rPr>
          <w:rFonts w:ascii="Century Gothic" w:hAnsi="Century Gothic" w:cstheme="minorHAnsi"/>
          <w:sz w:val="24"/>
          <w:szCs w:val="24"/>
        </w:rPr>
        <w:t>II - procuração por instrumento público ou particular, que comprove a capacidade de representação, inclusive com outorga de poderes para, na forma da lei, formular ofertas e lances de preços, se for o caso, e praticar todos os demais atos pertinentes ao certame, em nome da licitante, em caso de procuração particular a mesma deverá ter a assinatura autenticad</w:t>
      </w:r>
      <w:r w:rsidR="00373762" w:rsidRPr="00740ED0">
        <w:rPr>
          <w:rFonts w:ascii="Century Gothic" w:hAnsi="Century Gothic" w:cstheme="minorHAnsi"/>
          <w:sz w:val="24"/>
          <w:szCs w:val="24"/>
        </w:rPr>
        <w:t>a por verdadeira/semelhança e có</w:t>
      </w:r>
      <w:r w:rsidRPr="00740ED0">
        <w:rPr>
          <w:rFonts w:ascii="Century Gothic" w:hAnsi="Century Gothic" w:cstheme="minorHAnsi"/>
          <w:sz w:val="24"/>
          <w:szCs w:val="24"/>
        </w:rPr>
        <w:t>pia autenticada de do</w:t>
      </w:r>
      <w:r w:rsidR="00373762" w:rsidRPr="00740ED0">
        <w:rPr>
          <w:rFonts w:ascii="Century Gothic" w:hAnsi="Century Gothic" w:cstheme="minorHAnsi"/>
          <w:sz w:val="24"/>
          <w:szCs w:val="24"/>
        </w:rPr>
        <w:t xml:space="preserve">cumento comprobatório para tal, </w:t>
      </w:r>
      <w:r w:rsidR="00373762" w:rsidRPr="00740ED0">
        <w:rPr>
          <w:rFonts w:ascii="Century Gothic" w:hAnsi="Century Gothic" w:cstheme="minorHAnsi"/>
          <w:b/>
          <w:sz w:val="24"/>
          <w:szCs w:val="24"/>
          <w:u w:val="single"/>
        </w:rPr>
        <w:t>conforme:</w:t>
      </w:r>
    </w:p>
    <w:p w14:paraId="12F905AC" w14:textId="77777777" w:rsidR="0083529E" w:rsidRPr="00740ED0" w:rsidRDefault="0083529E" w:rsidP="004A12DF">
      <w:pPr>
        <w:spacing w:after="0" w:line="240" w:lineRule="auto"/>
        <w:jc w:val="both"/>
        <w:rPr>
          <w:rFonts w:ascii="Century Gothic" w:hAnsi="Century Gothic" w:cstheme="minorHAnsi"/>
          <w:sz w:val="24"/>
          <w:szCs w:val="24"/>
        </w:rPr>
      </w:pPr>
    </w:p>
    <w:p w14:paraId="765B5F56" w14:textId="77777777" w:rsidR="008155DA" w:rsidRPr="00740ED0" w:rsidRDefault="0083529E"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a)</w:t>
      </w:r>
      <w:r w:rsidR="008155DA" w:rsidRPr="00740ED0">
        <w:rPr>
          <w:rFonts w:ascii="Century Gothic" w:hAnsi="Century Gothic" w:cstheme="minorHAnsi"/>
          <w:sz w:val="24"/>
          <w:szCs w:val="24"/>
        </w:rPr>
        <w:t xml:space="preserve"> registro comercial, no caso de empresa individual;</w:t>
      </w:r>
    </w:p>
    <w:p w14:paraId="2A656DDD" w14:textId="77777777" w:rsidR="0083529E" w:rsidRPr="00740ED0" w:rsidRDefault="0083529E" w:rsidP="004A12DF">
      <w:pPr>
        <w:spacing w:after="0" w:line="240" w:lineRule="auto"/>
        <w:jc w:val="both"/>
        <w:rPr>
          <w:rFonts w:ascii="Century Gothic" w:hAnsi="Century Gothic" w:cstheme="minorHAnsi"/>
          <w:sz w:val="24"/>
          <w:szCs w:val="24"/>
        </w:rPr>
      </w:pPr>
    </w:p>
    <w:p w14:paraId="10348870" w14:textId="77777777" w:rsidR="008155DA" w:rsidRPr="00740ED0" w:rsidRDefault="0083529E"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b)</w:t>
      </w:r>
      <w:r w:rsidR="008155DA" w:rsidRPr="00740ED0">
        <w:rPr>
          <w:rFonts w:ascii="Century Gothic" w:hAnsi="Century Gothic" w:cstheme="minorHAnsi"/>
          <w:sz w:val="24"/>
          <w:szCs w:val="24"/>
        </w:rPr>
        <w:t xml:space="preserve"> ato constitutivo, estatuto ou contrato social em vigor, devidamente registrado, para as sociedades comerciais e no caso de sociedades por ações, acompanhado dos documentos comprobatórios de eleição de seus administradores;</w:t>
      </w:r>
    </w:p>
    <w:p w14:paraId="4A62D94C" w14:textId="77777777" w:rsidR="0083529E" w:rsidRPr="00740ED0" w:rsidRDefault="0083529E" w:rsidP="004A12DF">
      <w:pPr>
        <w:spacing w:after="0" w:line="240" w:lineRule="auto"/>
        <w:jc w:val="both"/>
        <w:rPr>
          <w:rFonts w:ascii="Century Gothic" w:hAnsi="Century Gothic" w:cstheme="minorHAnsi"/>
          <w:sz w:val="24"/>
          <w:szCs w:val="24"/>
        </w:rPr>
      </w:pPr>
    </w:p>
    <w:p w14:paraId="4D3723AE" w14:textId="77777777" w:rsidR="008155DA" w:rsidRPr="00740ED0" w:rsidRDefault="0083529E"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c)</w:t>
      </w:r>
      <w:r w:rsidR="008155DA" w:rsidRPr="00740ED0">
        <w:rPr>
          <w:rFonts w:ascii="Century Gothic" w:hAnsi="Century Gothic" w:cstheme="minorHAnsi"/>
          <w:sz w:val="24"/>
          <w:szCs w:val="24"/>
        </w:rPr>
        <w:t xml:space="preserve"> inscrição do ato constitutivo, no caso de sociedades civis, acompanhado de prova da diretoria em exercício;</w:t>
      </w:r>
    </w:p>
    <w:p w14:paraId="5760B9B4" w14:textId="77777777" w:rsidR="0083529E" w:rsidRPr="00740ED0" w:rsidRDefault="0083529E" w:rsidP="004A12DF">
      <w:pPr>
        <w:spacing w:after="0" w:line="240" w:lineRule="auto"/>
        <w:jc w:val="both"/>
        <w:rPr>
          <w:rFonts w:ascii="Century Gothic" w:hAnsi="Century Gothic" w:cstheme="minorHAnsi"/>
          <w:sz w:val="24"/>
          <w:szCs w:val="24"/>
        </w:rPr>
      </w:pPr>
    </w:p>
    <w:p w14:paraId="34C11305" w14:textId="77777777" w:rsidR="008155DA" w:rsidRPr="00740ED0" w:rsidRDefault="0083529E"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d)</w:t>
      </w:r>
      <w:r w:rsidR="008155DA" w:rsidRPr="00740ED0">
        <w:rPr>
          <w:rFonts w:ascii="Century Gothic" w:hAnsi="Century Gothic" w:cstheme="minorHAnsi"/>
          <w:sz w:val="24"/>
          <w:szCs w:val="24"/>
        </w:rPr>
        <w:t xml:space="preserve"> decreto de autorização, em se tratando de empresa ou sociedade estrangeira em funcionamento no país e ato de registro ou autorização para funcionamento expedido pelo órgão competente, quando a atividade assim o exigir.</w:t>
      </w:r>
    </w:p>
    <w:p w14:paraId="6E037E7B" w14:textId="77777777" w:rsidR="008155DA" w:rsidRPr="00740ED0" w:rsidRDefault="008155DA" w:rsidP="004A12DF">
      <w:pPr>
        <w:spacing w:after="0" w:line="240" w:lineRule="auto"/>
        <w:jc w:val="both"/>
        <w:rPr>
          <w:rFonts w:ascii="Century Gothic" w:hAnsi="Century Gothic" w:cstheme="minorHAnsi"/>
          <w:sz w:val="24"/>
          <w:szCs w:val="24"/>
        </w:rPr>
      </w:pPr>
    </w:p>
    <w:p w14:paraId="17182275"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III - documentos comprobatórios, quando este for o caso, de ser o credenciado sócio da sociedade, com poderes para sua representação, ou titular de firma individual (atos constitutivos da pessoa jurídica, atos comprobatórios de eleição, declaração de firma individual, etc., conforme o caso). </w:t>
      </w:r>
    </w:p>
    <w:p w14:paraId="13EE9A07" w14:textId="77777777" w:rsidR="008155DA" w:rsidRPr="00740ED0" w:rsidRDefault="008155DA" w:rsidP="004A12DF">
      <w:pPr>
        <w:spacing w:after="0" w:line="240" w:lineRule="auto"/>
        <w:jc w:val="both"/>
        <w:rPr>
          <w:rFonts w:ascii="Century Gothic" w:hAnsi="Century Gothic" w:cstheme="minorHAnsi"/>
          <w:sz w:val="24"/>
          <w:szCs w:val="24"/>
        </w:rPr>
      </w:pPr>
    </w:p>
    <w:p w14:paraId="4397C8DF"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lastRenderedPageBreak/>
        <w:t>5.3.1 - Caso seja representante de cooperativa de prestação de serviços, também deverá ser apresentada cópia da ata/assembleia de posse dos dirigentes.</w:t>
      </w:r>
    </w:p>
    <w:p w14:paraId="3101F40C" w14:textId="77777777" w:rsidR="008155DA" w:rsidRPr="00740ED0" w:rsidRDefault="008155DA" w:rsidP="004A12DF">
      <w:pPr>
        <w:spacing w:after="0" w:line="240" w:lineRule="auto"/>
        <w:jc w:val="both"/>
        <w:rPr>
          <w:rFonts w:ascii="Century Gothic" w:hAnsi="Century Gothic" w:cstheme="minorHAnsi"/>
          <w:sz w:val="24"/>
          <w:szCs w:val="24"/>
        </w:rPr>
      </w:pPr>
    </w:p>
    <w:p w14:paraId="32FC2C74" w14:textId="77777777" w:rsidR="008155DA" w:rsidRPr="00740ED0" w:rsidRDefault="008155DA" w:rsidP="004A12DF">
      <w:pPr>
        <w:spacing w:after="0" w:line="240" w:lineRule="auto"/>
        <w:jc w:val="both"/>
        <w:rPr>
          <w:rFonts w:ascii="Century Gothic" w:hAnsi="Century Gothic" w:cstheme="minorHAnsi"/>
          <w:b/>
          <w:sz w:val="24"/>
          <w:szCs w:val="24"/>
        </w:rPr>
      </w:pPr>
      <w:r w:rsidRPr="00740ED0">
        <w:rPr>
          <w:rFonts w:ascii="Century Gothic" w:hAnsi="Century Gothic" w:cstheme="minorHAnsi"/>
          <w:sz w:val="24"/>
          <w:szCs w:val="24"/>
        </w:rPr>
        <w:t xml:space="preserve">5.3.2 - Estes documentos (originais ou cópias) deverão ser apresentados antes do início da sessão do Pregão. No caso de cópias, as mesmas deverão ser autenticadas por tabelião, por servidor designado pela Administração Municipal de JAGUARUNA, ou ainda por publicação em Órgão da Imprensa Oficial (perfeitamente legíveis), em caso de documento a ser autenticado por servidor </w:t>
      </w:r>
      <w:proofErr w:type="spellStart"/>
      <w:r w:rsidRPr="00740ED0">
        <w:rPr>
          <w:rFonts w:ascii="Century Gothic" w:hAnsi="Century Gothic" w:cstheme="minorHAnsi"/>
          <w:sz w:val="24"/>
          <w:szCs w:val="24"/>
        </w:rPr>
        <w:t>publico</w:t>
      </w:r>
      <w:proofErr w:type="spellEnd"/>
      <w:r w:rsidRPr="00740ED0">
        <w:rPr>
          <w:rFonts w:ascii="Century Gothic" w:hAnsi="Century Gothic" w:cstheme="minorHAnsi"/>
          <w:sz w:val="24"/>
          <w:szCs w:val="24"/>
        </w:rPr>
        <w:t xml:space="preserve"> da Prefeitura Municipal de Jaguaruna este poderá ser feito </w:t>
      </w:r>
      <w:r w:rsidRPr="00740ED0">
        <w:rPr>
          <w:rFonts w:ascii="Century Gothic" w:hAnsi="Century Gothic" w:cstheme="minorHAnsi"/>
          <w:b/>
          <w:sz w:val="24"/>
          <w:szCs w:val="24"/>
        </w:rPr>
        <w:t>em até 24 (vinte e quatro) horas antes da sessão.</w:t>
      </w:r>
    </w:p>
    <w:p w14:paraId="0F422B8B" w14:textId="77777777" w:rsidR="008155DA" w:rsidRPr="00740ED0" w:rsidRDefault="008155DA" w:rsidP="004A12DF">
      <w:pPr>
        <w:spacing w:after="0" w:line="240" w:lineRule="auto"/>
        <w:jc w:val="both"/>
        <w:rPr>
          <w:rFonts w:ascii="Century Gothic" w:hAnsi="Century Gothic" w:cstheme="minorHAnsi"/>
          <w:sz w:val="24"/>
          <w:szCs w:val="24"/>
        </w:rPr>
      </w:pPr>
    </w:p>
    <w:p w14:paraId="788D3F52"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5.4 - A não apresentação ou incorreção insanável de quaisquer documentos para tanto exigidos impossibilitará o credenciamento e, de consequência, impedirá a prática de qualquer ato inerente ao certame pela pessoa que não o obteve.</w:t>
      </w:r>
    </w:p>
    <w:p w14:paraId="5DC32619" w14:textId="77777777" w:rsidR="008155DA" w:rsidRPr="00740ED0" w:rsidRDefault="008155DA" w:rsidP="004A12DF">
      <w:pPr>
        <w:spacing w:after="0" w:line="240" w:lineRule="auto"/>
        <w:jc w:val="both"/>
        <w:rPr>
          <w:rFonts w:ascii="Century Gothic" w:hAnsi="Century Gothic" w:cstheme="minorHAnsi"/>
          <w:sz w:val="24"/>
          <w:szCs w:val="24"/>
        </w:rPr>
      </w:pPr>
    </w:p>
    <w:p w14:paraId="229969EC"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5.5 - O representante poderá ser substituído por outro devidamente credenciado.</w:t>
      </w:r>
    </w:p>
    <w:p w14:paraId="7281383B" w14:textId="77777777" w:rsidR="008155DA" w:rsidRPr="00740ED0" w:rsidRDefault="008155DA" w:rsidP="004A12DF">
      <w:pPr>
        <w:spacing w:after="0" w:line="240" w:lineRule="auto"/>
        <w:jc w:val="both"/>
        <w:rPr>
          <w:rFonts w:ascii="Century Gothic" w:hAnsi="Century Gothic" w:cstheme="minorHAnsi"/>
          <w:sz w:val="24"/>
          <w:szCs w:val="24"/>
        </w:rPr>
      </w:pPr>
    </w:p>
    <w:p w14:paraId="625723CC"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5.6 - Não será admitida a participação de um mesmo representante para mais de uma empresa licitante.</w:t>
      </w:r>
    </w:p>
    <w:p w14:paraId="44052665" w14:textId="77777777" w:rsidR="008155DA" w:rsidRPr="00740ED0" w:rsidRDefault="008155DA" w:rsidP="004A12DF">
      <w:pPr>
        <w:spacing w:after="0" w:line="240" w:lineRule="auto"/>
        <w:jc w:val="both"/>
        <w:rPr>
          <w:rFonts w:ascii="Century Gothic" w:hAnsi="Century Gothic" w:cstheme="minorHAnsi"/>
          <w:sz w:val="24"/>
          <w:szCs w:val="24"/>
        </w:rPr>
      </w:pPr>
    </w:p>
    <w:p w14:paraId="149ED001"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5.7 - Em caso de contrato social emitido via internet o mesmo será consultado sobre sua autenticidade e validade sob pena de desclassificação do licitante.</w:t>
      </w:r>
    </w:p>
    <w:p w14:paraId="2B9E6BA4" w14:textId="77777777" w:rsidR="008155DA" w:rsidRPr="00740ED0" w:rsidRDefault="008155DA" w:rsidP="004A12DF">
      <w:pPr>
        <w:spacing w:after="0" w:line="240" w:lineRule="auto"/>
        <w:jc w:val="both"/>
        <w:rPr>
          <w:rFonts w:ascii="Century Gothic" w:hAnsi="Century Gothic" w:cstheme="minorHAnsi"/>
          <w:sz w:val="24"/>
          <w:szCs w:val="24"/>
        </w:rPr>
      </w:pPr>
    </w:p>
    <w:p w14:paraId="77942BAC"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5.8 - O licitante que não enviar representante para participar da sessão, mesmo credenciado, não poderá requerer o direito a recurso, das decisões do pregoeiro, nos termos do inciso XX do artigo 4º da lei 10.520/2002.</w:t>
      </w:r>
    </w:p>
    <w:p w14:paraId="0A5C4F10" w14:textId="77777777" w:rsidR="008155DA" w:rsidRPr="00740ED0" w:rsidRDefault="008155DA" w:rsidP="004A12DF">
      <w:pPr>
        <w:spacing w:after="0" w:line="240" w:lineRule="auto"/>
        <w:jc w:val="both"/>
        <w:rPr>
          <w:rFonts w:ascii="Century Gothic" w:hAnsi="Century Gothic" w:cstheme="minorHAnsi"/>
          <w:sz w:val="24"/>
          <w:szCs w:val="24"/>
        </w:rPr>
      </w:pPr>
    </w:p>
    <w:p w14:paraId="1251C9BE"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5.9 - De acordo com o que dispõe a legislação, </w:t>
      </w:r>
      <w:r w:rsidR="00400665" w:rsidRPr="00740ED0">
        <w:rPr>
          <w:rFonts w:ascii="Century Gothic" w:hAnsi="Century Gothic" w:cstheme="minorHAnsi"/>
          <w:sz w:val="24"/>
          <w:szCs w:val="24"/>
        </w:rPr>
        <w:t xml:space="preserve">será dado direito de </w:t>
      </w:r>
      <w:r w:rsidR="00E951FD" w:rsidRPr="00740ED0">
        <w:rPr>
          <w:rFonts w:ascii="Century Gothic" w:hAnsi="Century Gothic" w:cstheme="minorHAnsi"/>
          <w:b/>
          <w:sz w:val="24"/>
          <w:szCs w:val="24"/>
          <w:u w:val="single"/>
        </w:rPr>
        <w:t>PREFERÊNCIA</w:t>
      </w:r>
      <w:r w:rsidRPr="00740ED0">
        <w:rPr>
          <w:rFonts w:ascii="Century Gothic" w:hAnsi="Century Gothic" w:cstheme="minorHAnsi"/>
          <w:sz w:val="24"/>
          <w:szCs w:val="24"/>
        </w:rPr>
        <w:t xml:space="preserve"> de contratação para as microempresas (ME) ou empresas de pequeno porte (EPP).</w:t>
      </w:r>
    </w:p>
    <w:p w14:paraId="66B548F3" w14:textId="77777777" w:rsidR="008155DA" w:rsidRPr="00740ED0" w:rsidRDefault="008155DA" w:rsidP="004A12DF">
      <w:pPr>
        <w:spacing w:after="0" w:line="240" w:lineRule="auto"/>
        <w:jc w:val="both"/>
        <w:rPr>
          <w:rFonts w:ascii="Century Gothic" w:hAnsi="Century Gothic" w:cstheme="minorHAnsi"/>
          <w:sz w:val="24"/>
          <w:szCs w:val="24"/>
        </w:rPr>
      </w:pPr>
    </w:p>
    <w:p w14:paraId="53BC84B1"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5.10 - Não poderão se beneficiar do regime diferenciado e favorecido em licitações, concedido às microempresas e empresas de pequeno porte, pela Lei Complementar nº 123, de 14 de dezembro de 2006, as que se enquadrarem em qualquer das exclusões relacionadas no parágrafo quarto do seu artigo terceiro. </w:t>
      </w:r>
    </w:p>
    <w:p w14:paraId="023B6228" w14:textId="77777777" w:rsidR="008155DA" w:rsidRPr="00740ED0" w:rsidRDefault="008155DA" w:rsidP="004A12DF">
      <w:pPr>
        <w:spacing w:after="0" w:line="240" w:lineRule="auto"/>
        <w:jc w:val="both"/>
        <w:rPr>
          <w:rFonts w:ascii="Century Gothic" w:hAnsi="Century Gothic" w:cstheme="minorHAnsi"/>
          <w:sz w:val="24"/>
          <w:szCs w:val="24"/>
        </w:rPr>
      </w:pPr>
    </w:p>
    <w:p w14:paraId="3B314291" w14:textId="77777777" w:rsidR="008155DA" w:rsidRPr="00740ED0" w:rsidRDefault="008155DA" w:rsidP="004A12DF">
      <w:pPr>
        <w:spacing w:after="0" w:line="240" w:lineRule="auto"/>
        <w:jc w:val="both"/>
        <w:rPr>
          <w:rFonts w:ascii="Century Gothic" w:hAnsi="Century Gothic" w:cstheme="minorHAnsi"/>
          <w:b/>
          <w:sz w:val="24"/>
          <w:szCs w:val="24"/>
        </w:rPr>
      </w:pPr>
      <w:r w:rsidRPr="00740ED0">
        <w:rPr>
          <w:rFonts w:ascii="Century Gothic" w:hAnsi="Century Gothic" w:cstheme="minorHAnsi"/>
          <w:sz w:val="24"/>
          <w:szCs w:val="24"/>
        </w:rPr>
        <w:lastRenderedPageBreak/>
        <w:t xml:space="preserve">5.11 - O licitante microempresa ou empresa de pequeno porte que desejar usufruir o regime diferenciado e favorecido em licitações, concedido pela Lei Complementar nº 123/06, </w:t>
      </w:r>
      <w:r w:rsidRPr="00740ED0">
        <w:rPr>
          <w:rFonts w:ascii="Century Gothic" w:hAnsi="Century Gothic" w:cstheme="minorHAnsi"/>
          <w:b/>
          <w:sz w:val="24"/>
          <w:szCs w:val="24"/>
        </w:rPr>
        <w:t>deverá declarar, no ato de apresentação do credenciamento, que atende os requisitos do artigo 3º da mencionada Lei.</w:t>
      </w:r>
    </w:p>
    <w:p w14:paraId="6BD38AB2" w14:textId="77777777" w:rsidR="008155DA" w:rsidRPr="00740ED0" w:rsidRDefault="008155DA" w:rsidP="004A12DF">
      <w:pPr>
        <w:spacing w:after="0" w:line="240" w:lineRule="auto"/>
        <w:jc w:val="both"/>
        <w:rPr>
          <w:rFonts w:ascii="Century Gothic" w:hAnsi="Century Gothic" w:cstheme="minorHAnsi"/>
          <w:sz w:val="24"/>
          <w:szCs w:val="24"/>
        </w:rPr>
      </w:pPr>
    </w:p>
    <w:p w14:paraId="2D7CAD3A" w14:textId="77777777" w:rsidR="00006381" w:rsidRPr="00740ED0" w:rsidRDefault="008155DA" w:rsidP="004A12DF">
      <w:pPr>
        <w:jc w:val="both"/>
        <w:rPr>
          <w:rFonts w:ascii="Century Gothic" w:hAnsi="Century Gothic" w:cstheme="minorHAnsi"/>
          <w:sz w:val="24"/>
          <w:szCs w:val="24"/>
          <w:u w:val="single"/>
        </w:rPr>
      </w:pPr>
      <w:r w:rsidRPr="00740ED0">
        <w:rPr>
          <w:rFonts w:ascii="Century Gothic" w:hAnsi="Century Gothic" w:cstheme="minorHAnsi"/>
          <w:sz w:val="24"/>
          <w:szCs w:val="24"/>
        </w:rPr>
        <w:t xml:space="preserve">5.12 - </w:t>
      </w:r>
      <w:r w:rsidR="00006381" w:rsidRPr="00740ED0">
        <w:rPr>
          <w:rFonts w:ascii="Century Gothic" w:hAnsi="Century Gothic" w:cstheme="minorHAnsi"/>
          <w:sz w:val="24"/>
          <w:szCs w:val="24"/>
        </w:rPr>
        <w:t xml:space="preserve">No caso da proponente ser Microempresa (ME), Empresa de Pequeno Porte (EPP) ou Microempreendedor individual (MEI), </w:t>
      </w:r>
      <w:r w:rsidR="00006381" w:rsidRPr="00740ED0">
        <w:rPr>
          <w:rFonts w:ascii="Century Gothic" w:hAnsi="Century Gothic" w:cstheme="minorHAnsi"/>
          <w:b/>
          <w:sz w:val="24"/>
          <w:szCs w:val="24"/>
        </w:rPr>
        <w:t xml:space="preserve">esta deverá apresentar para credenciamento, Declaração de Enquadramento como Microempresa ou Empresa de Pequeno Porte (Anexo IX), e Registro expedido pela Junta Comercial do Estado, comprovando seu enquadramento, e em se tratando de Sociedades Simples, Certidão expedida pelo Cartório de Registro de Pessoa Jurídica, sob pena da perda dos privilégios estabelecidos na Lei Complementar nº. 123/06, alterada pela Lei Complementar 147/2014. </w:t>
      </w:r>
      <w:r w:rsidR="00006381" w:rsidRPr="00740ED0">
        <w:rPr>
          <w:rFonts w:ascii="Century Gothic" w:hAnsi="Century Gothic" w:cstheme="minorHAnsi"/>
          <w:b/>
          <w:sz w:val="24"/>
          <w:szCs w:val="24"/>
          <w:u w:val="single"/>
        </w:rPr>
        <w:t>Este(s) documento(s) deverá(</w:t>
      </w:r>
      <w:proofErr w:type="spellStart"/>
      <w:r w:rsidR="00006381" w:rsidRPr="00740ED0">
        <w:rPr>
          <w:rFonts w:ascii="Century Gothic" w:hAnsi="Century Gothic" w:cstheme="minorHAnsi"/>
          <w:b/>
          <w:sz w:val="24"/>
          <w:szCs w:val="24"/>
          <w:u w:val="single"/>
        </w:rPr>
        <w:t>ão</w:t>
      </w:r>
      <w:proofErr w:type="spellEnd"/>
      <w:r w:rsidR="00006381" w:rsidRPr="00740ED0">
        <w:rPr>
          <w:rFonts w:ascii="Century Gothic" w:hAnsi="Century Gothic" w:cstheme="minorHAnsi"/>
          <w:b/>
          <w:sz w:val="24"/>
          <w:szCs w:val="24"/>
          <w:u w:val="single"/>
        </w:rPr>
        <w:t>) ser apresentado(s) obrigatoriamente juntamente com o Credenciamento.</w:t>
      </w:r>
    </w:p>
    <w:p w14:paraId="230E468A" w14:textId="77777777" w:rsidR="008155DA" w:rsidRPr="00740ED0" w:rsidRDefault="008155DA" w:rsidP="004A12DF">
      <w:pPr>
        <w:spacing w:after="0" w:line="240" w:lineRule="auto"/>
        <w:jc w:val="both"/>
        <w:rPr>
          <w:rFonts w:ascii="Century Gothic" w:hAnsi="Century Gothic" w:cstheme="minorHAnsi"/>
          <w:sz w:val="24"/>
          <w:szCs w:val="24"/>
        </w:rPr>
      </w:pPr>
    </w:p>
    <w:p w14:paraId="75B4E602" w14:textId="77777777" w:rsidR="008155DA" w:rsidRPr="00740ED0" w:rsidRDefault="008155DA" w:rsidP="004A12DF">
      <w:pPr>
        <w:spacing w:after="0" w:line="240" w:lineRule="auto"/>
        <w:jc w:val="both"/>
        <w:rPr>
          <w:rFonts w:ascii="Century Gothic" w:hAnsi="Century Gothic" w:cstheme="minorHAnsi"/>
          <w:b/>
          <w:sz w:val="24"/>
          <w:szCs w:val="24"/>
        </w:rPr>
      </w:pPr>
      <w:r w:rsidRPr="00740ED0">
        <w:rPr>
          <w:rFonts w:ascii="Century Gothic" w:hAnsi="Century Gothic" w:cstheme="minorHAnsi"/>
          <w:b/>
          <w:sz w:val="24"/>
          <w:szCs w:val="24"/>
        </w:rPr>
        <w:t>6 - DA APRESENTAÇÃO DA DECLARAÇÃO DE PLENO ATENDIMENTO AOS REQUISITOS DE HABILITAÇÃO.</w:t>
      </w:r>
    </w:p>
    <w:p w14:paraId="37E8DEAD" w14:textId="77777777" w:rsidR="008155DA" w:rsidRPr="00740ED0" w:rsidRDefault="008155DA" w:rsidP="004A12DF">
      <w:pPr>
        <w:spacing w:after="0" w:line="240" w:lineRule="auto"/>
        <w:jc w:val="both"/>
        <w:rPr>
          <w:rFonts w:ascii="Century Gothic" w:hAnsi="Century Gothic" w:cstheme="minorHAnsi"/>
          <w:sz w:val="24"/>
          <w:szCs w:val="24"/>
        </w:rPr>
      </w:pPr>
    </w:p>
    <w:p w14:paraId="7BB367BD"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6.1 - Logo após o credenciamento as licitantes deverão Apresentar ao pregoeiro, a Declaração de Pleno Atendimento aos Requisitos de Habilitação, conforme exigido pelo inciso VII, do art. 4º, da Lei Federal nº 10.520, de 17 de julho de 2002, modelo de uso facultativo - (</w:t>
      </w:r>
      <w:r w:rsidRPr="00740ED0">
        <w:rPr>
          <w:rFonts w:ascii="Century Gothic" w:hAnsi="Century Gothic" w:cstheme="minorHAnsi"/>
          <w:b/>
          <w:sz w:val="24"/>
          <w:szCs w:val="24"/>
        </w:rPr>
        <w:t>Anexo V do Edital</w:t>
      </w:r>
      <w:r w:rsidRPr="00740ED0">
        <w:rPr>
          <w:rFonts w:ascii="Century Gothic" w:hAnsi="Century Gothic" w:cstheme="minorHAnsi"/>
          <w:sz w:val="24"/>
          <w:szCs w:val="24"/>
        </w:rPr>
        <w:t>).</w:t>
      </w:r>
    </w:p>
    <w:p w14:paraId="2C9FB625" w14:textId="77777777" w:rsidR="008155DA" w:rsidRPr="00740ED0" w:rsidRDefault="008155DA" w:rsidP="004A12DF">
      <w:pPr>
        <w:spacing w:after="0" w:line="240" w:lineRule="auto"/>
        <w:jc w:val="both"/>
        <w:rPr>
          <w:rFonts w:ascii="Century Gothic" w:hAnsi="Century Gothic" w:cstheme="minorHAnsi"/>
          <w:sz w:val="24"/>
          <w:szCs w:val="24"/>
        </w:rPr>
      </w:pPr>
    </w:p>
    <w:p w14:paraId="061B8648"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6.1.1 - a declaração deverá conter nome ou razão social e endereço completo, telefone, fac-símile, e-mail da licitante, bem como assinada por pessoa com poderes para tal;</w:t>
      </w:r>
    </w:p>
    <w:p w14:paraId="68FB2DA7" w14:textId="77777777" w:rsidR="008155DA" w:rsidRPr="00740ED0" w:rsidRDefault="008155DA" w:rsidP="004A12DF">
      <w:pPr>
        <w:spacing w:after="0" w:line="240" w:lineRule="auto"/>
        <w:jc w:val="both"/>
        <w:rPr>
          <w:rFonts w:ascii="Century Gothic" w:hAnsi="Century Gothic" w:cstheme="minorHAnsi"/>
          <w:sz w:val="24"/>
          <w:szCs w:val="24"/>
        </w:rPr>
      </w:pPr>
    </w:p>
    <w:p w14:paraId="07135409"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6.2 - Em caso de não apresentação da declaração citada no item anterior, poderá ser preenchida, através de formulário (</w:t>
      </w:r>
      <w:r w:rsidRPr="00740ED0">
        <w:rPr>
          <w:rFonts w:ascii="Century Gothic" w:hAnsi="Century Gothic" w:cstheme="minorHAnsi"/>
          <w:b/>
          <w:sz w:val="24"/>
          <w:szCs w:val="24"/>
        </w:rPr>
        <w:t>Anexo V</w:t>
      </w:r>
      <w:r w:rsidRPr="00740ED0">
        <w:rPr>
          <w:rFonts w:ascii="Century Gothic" w:hAnsi="Century Gothic" w:cstheme="minorHAnsi"/>
          <w:sz w:val="24"/>
          <w:szCs w:val="24"/>
        </w:rPr>
        <w:t>), na própria Sessão Pública, que poderá ser fornecido pelo Pregoeiro na sessão, que será assinado por pessoa presente com poderes para tal. Ou, ainda, poderá ser entregue na Sessão Pública caso esteja em poder de pessoa presente;</w:t>
      </w:r>
    </w:p>
    <w:p w14:paraId="0B8B941F" w14:textId="77777777" w:rsidR="008155DA" w:rsidRPr="00740ED0" w:rsidRDefault="008155DA" w:rsidP="004A12DF">
      <w:pPr>
        <w:spacing w:after="0" w:line="240" w:lineRule="auto"/>
        <w:jc w:val="both"/>
        <w:rPr>
          <w:rFonts w:ascii="Century Gothic" w:hAnsi="Century Gothic" w:cstheme="minorHAnsi"/>
          <w:sz w:val="24"/>
          <w:szCs w:val="24"/>
        </w:rPr>
      </w:pPr>
    </w:p>
    <w:p w14:paraId="04BE1B3E" w14:textId="77777777" w:rsidR="008155DA" w:rsidRPr="00740ED0" w:rsidRDefault="00E951FD"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6.2.1 -</w:t>
      </w:r>
      <w:r w:rsidR="008155DA" w:rsidRPr="00740ED0">
        <w:rPr>
          <w:rFonts w:ascii="Century Gothic" w:hAnsi="Century Gothic" w:cstheme="minorHAnsi"/>
          <w:sz w:val="24"/>
          <w:szCs w:val="24"/>
        </w:rPr>
        <w:t xml:space="preserve"> A licitante que não se fizer representar na sessão pública do pregão, deverá entregar o documento solicitado no subitem 6.1. fora dos envelopes ou em um terceiro envelope, contendo no anverso do </w:t>
      </w:r>
      <w:r w:rsidR="008155DA" w:rsidRPr="00740ED0">
        <w:rPr>
          <w:rFonts w:ascii="Century Gothic" w:hAnsi="Century Gothic" w:cstheme="minorHAnsi"/>
          <w:sz w:val="24"/>
          <w:szCs w:val="24"/>
        </w:rPr>
        <w:lastRenderedPageBreak/>
        <w:t>mesmo: ENVELOPE Nº 03 - declaração de que cumpre plenamente as condições de habilitação. O não atendimento deste quesito, importará na não aceitação da proposta.</w:t>
      </w:r>
    </w:p>
    <w:p w14:paraId="0C27D2EC" w14:textId="77777777" w:rsidR="008155DA" w:rsidRPr="00740ED0" w:rsidRDefault="008155DA" w:rsidP="004A12DF">
      <w:pPr>
        <w:spacing w:after="0" w:line="240" w:lineRule="auto"/>
        <w:jc w:val="both"/>
        <w:rPr>
          <w:rFonts w:ascii="Century Gothic" w:hAnsi="Century Gothic" w:cstheme="minorHAnsi"/>
          <w:sz w:val="24"/>
          <w:szCs w:val="24"/>
        </w:rPr>
      </w:pPr>
    </w:p>
    <w:p w14:paraId="6ED36074"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6.3 - Não </w:t>
      </w:r>
      <w:r w:rsidR="00FC0408" w:rsidRPr="00740ED0">
        <w:rPr>
          <w:rFonts w:ascii="Century Gothic" w:hAnsi="Century Gothic" w:cstheme="minorHAnsi"/>
          <w:sz w:val="24"/>
          <w:szCs w:val="24"/>
        </w:rPr>
        <w:t>atendidos os itens anteriores (6.1 e 6</w:t>
      </w:r>
      <w:r w:rsidRPr="00740ED0">
        <w:rPr>
          <w:rFonts w:ascii="Century Gothic" w:hAnsi="Century Gothic" w:cstheme="minorHAnsi"/>
          <w:sz w:val="24"/>
          <w:szCs w:val="24"/>
        </w:rPr>
        <w:t>.2), implicará na imediata exclusão da licitante do certame, valendo este item para licitantes credenciadas ou não;</w:t>
      </w:r>
    </w:p>
    <w:p w14:paraId="3E282F3D" w14:textId="77777777" w:rsidR="008155DA" w:rsidRPr="00740ED0" w:rsidRDefault="008155DA" w:rsidP="004A12DF">
      <w:pPr>
        <w:spacing w:after="0" w:line="240" w:lineRule="auto"/>
        <w:jc w:val="both"/>
        <w:rPr>
          <w:rFonts w:ascii="Century Gothic" w:hAnsi="Century Gothic" w:cstheme="minorHAnsi"/>
          <w:sz w:val="24"/>
          <w:szCs w:val="24"/>
        </w:rPr>
      </w:pPr>
    </w:p>
    <w:p w14:paraId="26A8FC9F"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6.3.1 - em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 dias.</w:t>
      </w:r>
    </w:p>
    <w:p w14:paraId="3BF021D9" w14:textId="77777777" w:rsidR="008155DA" w:rsidRPr="00740ED0" w:rsidRDefault="008155DA" w:rsidP="004A12DF">
      <w:pPr>
        <w:spacing w:after="0" w:line="240" w:lineRule="auto"/>
        <w:jc w:val="both"/>
        <w:rPr>
          <w:rFonts w:ascii="Century Gothic" w:hAnsi="Century Gothic" w:cstheme="minorHAnsi"/>
          <w:sz w:val="24"/>
          <w:szCs w:val="24"/>
        </w:rPr>
      </w:pPr>
    </w:p>
    <w:p w14:paraId="064F639E" w14:textId="77777777" w:rsidR="008155DA" w:rsidRPr="00740ED0" w:rsidRDefault="008155DA" w:rsidP="004A12DF">
      <w:pPr>
        <w:spacing w:after="0" w:line="240" w:lineRule="auto"/>
        <w:jc w:val="both"/>
        <w:rPr>
          <w:rFonts w:ascii="Century Gothic" w:hAnsi="Century Gothic" w:cstheme="minorHAnsi"/>
          <w:b/>
          <w:sz w:val="24"/>
          <w:szCs w:val="24"/>
        </w:rPr>
      </w:pPr>
      <w:r w:rsidRPr="00740ED0">
        <w:rPr>
          <w:rFonts w:ascii="Century Gothic" w:hAnsi="Century Gothic" w:cstheme="minorHAnsi"/>
          <w:b/>
          <w:sz w:val="24"/>
          <w:szCs w:val="24"/>
        </w:rPr>
        <w:t>7 - DA APRESENTAÇÃO DA PROPOSTA DE PREÇOS E DOS DOCUMENTOS DE HABILITAÇÃO</w:t>
      </w:r>
    </w:p>
    <w:p w14:paraId="2EAD5973" w14:textId="77777777" w:rsidR="008155DA" w:rsidRPr="00740ED0" w:rsidRDefault="008155DA" w:rsidP="004A12DF">
      <w:pPr>
        <w:spacing w:after="0" w:line="240" w:lineRule="auto"/>
        <w:jc w:val="both"/>
        <w:rPr>
          <w:rFonts w:ascii="Century Gothic" w:hAnsi="Century Gothic" w:cstheme="minorHAnsi"/>
          <w:sz w:val="24"/>
          <w:szCs w:val="24"/>
        </w:rPr>
      </w:pPr>
    </w:p>
    <w:p w14:paraId="4B4D5B55"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7.1- Apresentar os documentos da proposta e da habilitação, em envelopes distintos que p</w:t>
      </w:r>
      <w:r w:rsidR="00FC0408" w:rsidRPr="00740ED0">
        <w:rPr>
          <w:rFonts w:ascii="Century Gothic" w:hAnsi="Century Gothic" w:cstheme="minorHAnsi"/>
          <w:sz w:val="24"/>
          <w:szCs w:val="24"/>
        </w:rPr>
        <w:t xml:space="preserve">assamos a chamar de </w:t>
      </w:r>
      <w:r w:rsidR="00FC0408" w:rsidRPr="00740ED0">
        <w:rPr>
          <w:rFonts w:ascii="Century Gothic" w:hAnsi="Century Gothic" w:cstheme="minorHAnsi"/>
          <w:b/>
          <w:bCs/>
          <w:sz w:val="24"/>
          <w:szCs w:val="24"/>
        </w:rPr>
        <w:t>ENVELOPE Nº</w:t>
      </w:r>
      <w:r w:rsidRPr="00740ED0">
        <w:rPr>
          <w:rFonts w:ascii="Century Gothic" w:hAnsi="Century Gothic" w:cstheme="minorHAnsi"/>
          <w:b/>
          <w:bCs/>
          <w:sz w:val="24"/>
          <w:szCs w:val="24"/>
        </w:rPr>
        <w:t xml:space="preserve"> 1</w:t>
      </w:r>
      <w:r w:rsidRPr="00740ED0">
        <w:rPr>
          <w:rFonts w:ascii="Century Gothic" w:hAnsi="Century Gothic" w:cstheme="minorHAnsi"/>
          <w:sz w:val="24"/>
          <w:szCs w:val="24"/>
        </w:rPr>
        <w:t xml:space="preserve">, ou envelope da </w:t>
      </w:r>
      <w:r w:rsidRPr="00740ED0">
        <w:rPr>
          <w:rFonts w:ascii="Century Gothic" w:hAnsi="Century Gothic" w:cstheme="minorHAnsi"/>
          <w:b/>
          <w:bCs/>
          <w:sz w:val="24"/>
          <w:szCs w:val="24"/>
        </w:rPr>
        <w:t>"PROPO</w:t>
      </w:r>
      <w:r w:rsidR="00FC0408" w:rsidRPr="00740ED0">
        <w:rPr>
          <w:rFonts w:ascii="Century Gothic" w:hAnsi="Century Gothic" w:cstheme="minorHAnsi"/>
          <w:b/>
          <w:bCs/>
          <w:sz w:val="24"/>
          <w:szCs w:val="24"/>
        </w:rPr>
        <w:t>STA DE PREÇO"</w:t>
      </w:r>
      <w:r w:rsidR="00FC0408" w:rsidRPr="00740ED0">
        <w:rPr>
          <w:rFonts w:ascii="Century Gothic" w:hAnsi="Century Gothic" w:cstheme="minorHAnsi"/>
          <w:sz w:val="24"/>
          <w:szCs w:val="24"/>
        </w:rPr>
        <w:t xml:space="preserve"> e o </w:t>
      </w:r>
      <w:r w:rsidR="00FC0408" w:rsidRPr="00740ED0">
        <w:rPr>
          <w:rFonts w:ascii="Century Gothic" w:hAnsi="Century Gothic" w:cstheme="minorHAnsi"/>
          <w:b/>
          <w:bCs/>
          <w:sz w:val="24"/>
          <w:szCs w:val="24"/>
        </w:rPr>
        <w:t>ENVELOPE Nº</w:t>
      </w:r>
      <w:r w:rsidRPr="00740ED0">
        <w:rPr>
          <w:rFonts w:ascii="Century Gothic" w:hAnsi="Century Gothic" w:cstheme="minorHAnsi"/>
          <w:b/>
          <w:bCs/>
          <w:sz w:val="24"/>
          <w:szCs w:val="24"/>
        </w:rPr>
        <w:t xml:space="preserve"> 2</w:t>
      </w:r>
      <w:r w:rsidRPr="00740ED0">
        <w:rPr>
          <w:rFonts w:ascii="Century Gothic" w:hAnsi="Century Gothic" w:cstheme="minorHAnsi"/>
          <w:sz w:val="24"/>
          <w:szCs w:val="24"/>
        </w:rPr>
        <w:t xml:space="preserve">, ou </w:t>
      </w:r>
      <w:r w:rsidRPr="00740ED0">
        <w:rPr>
          <w:rFonts w:ascii="Century Gothic" w:hAnsi="Century Gothic" w:cstheme="minorHAnsi"/>
          <w:b/>
          <w:bCs/>
          <w:sz w:val="24"/>
          <w:szCs w:val="24"/>
        </w:rPr>
        <w:t>"DOCUMENTAÇÃO DE HABILITAÇÃO"</w:t>
      </w:r>
      <w:r w:rsidR="00B52B8C" w:rsidRPr="00740ED0">
        <w:rPr>
          <w:rFonts w:ascii="Century Gothic" w:hAnsi="Century Gothic" w:cstheme="minorHAnsi"/>
          <w:sz w:val="24"/>
          <w:szCs w:val="24"/>
        </w:rPr>
        <w:t xml:space="preserve"> </w:t>
      </w:r>
      <w:r w:rsidRPr="00740ED0">
        <w:rPr>
          <w:rFonts w:ascii="Century Gothic" w:hAnsi="Century Gothic" w:cstheme="minorHAnsi"/>
          <w:sz w:val="24"/>
          <w:szCs w:val="24"/>
        </w:rPr>
        <w:t>no local, data e horário indicados neste Edital, na forma dos incisos I e II a seguir:</w:t>
      </w:r>
    </w:p>
    <w:p w14:paraId="71B59B73" w14:textId="77777777" w:rsidR="008155DA" w:rsidRPr="00740ED0" w:rsidRDefault="008155DA" w:rsidP="004A12DF">
      <w:pPr>
        <w:spacing w:after="0" w:line="240" w:lineRule="auto"/>
        <w:jc w:val="both"/>
        <w:rPr>
          <w:rFonts w:ascii="Century Gothic" w:hAnsi="Century Gothic" w:cstheme="minorHAnsi"/>
          <w:sz w:val="24"/>
          <w:szCs w:val="24"/>
        </w:rPr>
      </w:pPr>
    </w:p>
    <w:p w14:paraId="5F19873B"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I - envelope contendo os documentos relativos à Proposta de Preços:</w:t>
      </w:r>
    </w:p>
    <w:p w14:paraId="7165D765" w14:textId="77777777" w:rsidR="008155DA" w:rsidRPr="00740ED0" w:rsidRDefault="008155DA" w:rsidP="004A12DF">
      <w:pPr>
        <w:spacing w:after="0" w:line="240" w:lineRule="auto"/>
        <w:jc w:val="both"/>
        <w:rPr>
          <w:rFonts w:ascii="Century Gothic" w:hAnsi="Century Gothic" w:cstheme="minorHAnsi"/>
          <w:sz w:val="24"/>
          <w:szCs w:val="24"/>
        </w:rPr>
      </w:pPr>
    </w:p>
    <w:p w14:paraId="6B052C49" w14:textId="77777777" w:rsidR="008155DA" w:rsidRPr="00DC4195" w:rsidRDefault="008155DA" w:rsidP="004A12DF">
      <w:pPr>
        <w:spacing w:after="0" w:line="240" w:lineRule="auto"/>
        <w:jc w:val="both"/>
        <w:rPr>
          <w:rFonts w:ascii="Century Gothic" w:hAnsi="Century Gothic" w:cstheme="minorHAnsi"/>
          <w:b/>
          <w:color w:val="FF0000"/>
          <w:sz w:val="24"/>
          <w:szCs w:val="24"/>
        </w:rPr>
      </w:pPr>
      <w:r w:rsidRPr="00DC4195">
        <w:rPr>
          <w:rFonts w:ascii="Century Gothic" w:hAnsi="Century Gothic" w:cstheme="minorHAnsi"/>
          <w:b/>
          <w:color w:val="FF0000"/>
          <w:sz w:val="24"/>
          <w:szCs w:val="24"/>
        </w:rPr>
        <w:t>ENVELOPE N.º 1 (PROPOSTA DE PREÇOS)</w:t>
      </w:r>
    </w:p>
    <w:p w14:paraId="4080CA41" w14:textId="77777777" w:rsidR="008155DA" w:rsidRPr="00DC4195" w:rsidRDefault="008155DA" w:rsidP="004A12DF">
      <w:pPr>
        <w:spacing w:after="0" w:line="240" w:lineRule="auto"/>
        <w:jc w:val="both"/>
        <w:rPr>
          <w:rFonts w:ascii="Century Gothic" w:hAnsi="Century Gothic" w:cstheme="minorHAnsi"/>
          <w:b/>
          <w:color w:val="FF0000"/>
          <w:sz w:val="24"/>
          <w:szCs w:val="24"/>
        </w:rPr>
      </w:pPr>
      <w:r w:rsidRPr="00DC4195">
        <w:rPr>
          <w:rFonts w:ascii="Century Gothic" w:hAnsi="Century Gothic" w:cstheme="minorHAnsi"/>
          <w:b/>
          <w:color w:val="FF0000"/>
          <w:sz w:val="24"/>
          <w:szCs w:val="24"/>
        </w:rPr>
        <w:t xml:space="preserve">FUNDO MUNICIPAL DE SAÚDE DE JAGUARUNA </w:t>
      </w:r>
    </w:p>
    <w:p w14:paraId="27DC0272" w14:textId="64FEA524" w:rsidR="008155DA" w:rsidRPr="00DC4195" w:rsidRDefault="0049007B" w:rsidP="004A12DF">
      <w:pPr>
        <w:spacing w:after="0" w:line="240" w:lineRule="auto"/>
        <w:jc w:val="both"/>
        <w:rPr>
          <w:rFonts w:ascii="Century Gothic" w:hAnsi="Century Gothic" w:cstheme="minorHAnsi"/>
          <w:b/>
          <w:color w:val="FF0000"/>
          <w:sz w:val="24"/>
          <w:szCs w:val="24"/>
        </w:rPr>
      </w:pPr>
      <w:r w:rsidRPr="00DC4195">
        <w:rPr>
          <w:rFonts w:ascii="Century Gothic" w:hAnsi="Century Gothic" w:cstheme="minorHAnsi"/>
          <w:b/>
          <w:color w:val="FF0000"/>
          <w:sz w:val="24"/>
          <w:szCs w:val="24"/>
        </w:rPr>
        <w:t xml:space="preserve">PREGÃO PRESENCIAL Nº. </w:t>
      </w:r>
      <w:r w:rsidR="008A3792">
        <w:rPr>
          <w:rFonts w:ascii="Century Gothic" w:hAnsi="Century Gothic" w:cstheme="minorHAnsi"/>
          <w:b/>
          <w:color w:val="FF0000"/>
          <w:sz w:val="24"/>
          <w:szCs w:val="24"/>
        </w:rPr>
        <w:t>02/2021</w:t>
      </w:r>
      <w:r w:rsidR="00400665" w:rsidRPr="00DC4195">
        <w:rPr>
          <w:rFonts w:ascii="Century Gothic" w:hAnsi="Century Gothic" w:cstheme="minorHAnsi"/>
          <w:b/>
          <w:color w:val="FF0000"/>
          <w:sz w:val="24"/>
          <w:szCs w:val="24"/>
        </w:rPr>
        <w:t>-</w:t>
      </w:r>
      <w:r w:rsidR="008155DA" w:rsidRPr="00DC4195">
        <w:rPr>
          <w:rFonts w:ascii="Century Gothic" w:hAnsi="Century Gothic" w:cstheme="minorHAnsi"/>
          <w:b/>
          <w:color w:val="FF0000"/>
          <w:sz w:val="24"/>
          <w:szCs w:val="24"/>
        </w:rPr>
        <w:t>FMS</w:t>
      </w:r>
    </w:p>
    <w:p w14:paraId="3E56994B" w14:textId="77777777" w:rsidR="008155DA" w:rsidRPr="00DC4195" w:rsidRDefault="008155DA" w:rsidP="004A12DF">
      <w:pPr>
        <w:spacing w:after="0" w:line="240" w:lineRule="auto"/>
        <w:jc w:val="both"/>
        <w:rPr>
          <w:rFonts w:ascii="Century Gothic" w:hAnsi="Century Gothic" w:cstheme="minorHAnsi"/>
          <w:b/>
          <w:color w:val="FF0000"/>
          <w:sz w:val="24"/>
          <w:szCs w:val="24"/>
        </w:rPr>
      </w:pPr>
      <w:r w:rsidRPr="00DC4195">
        <w:rPr>
          <w:rFonts w:ascii="Century Gothic" w:hAnsi="Century Gothic" w:cstheme="minorHAnsi"/>
          <w:b/>
          <w:color w:val="FF0000"/>
          <w:sz w:val="24"/>
          <w:szCs w:val="24"/>
        </w:rPr>
        <w:t>LICITANTE:</w:t>
      </w:r>
    </w:p>
    <w:p w14:paraId="1B43AFD6" w14:textId="77777777" w:rsidR="008155DA" w:rsidRPr="00DC4195" w:rsidRDefault="008155DA" w:rsidP="004A12DF">
      <w:pPr>
        <w:spacing w:after="0" w:line="240" w:lineRule="auto"/>
        <w:jc w:val="both"/>
        <w:rPr>
          <w:rFonts w:ascii="Century Gothic" w:hAnsi="Century Gothic" w:cstheme="minorHAnsi"/>
          <w:b/>
          <w:color w:val="FF0000"/>
          <w:sz w:val="24"/>
          <w:szCs w:val="24"/>
        </w:rPr>
      </w:pPr>
      <w:r w:rsidRPr="00DC4195">
        <w:rPr>
          <w:rFonts w:ascii="Century Gothic" w:hAnsi="Century Gothic" w:cstheme="minorHAnsi"/>
          <w:b/>
          <w:color w:val="FF0000"/>
          <w:sz w:val="24"/>
          <w:szCs w:val="24"/>
        </w:rPr>
        <w:t xml:space="preserve">CNPJ: </w:t>
      </w:r>
    </w:p>
    <w:p w14:paraId="0EBD5333" w14:textId="77777777" w:rsidR="008155DA" w:rsidRPr="00740ED0" w:rsidRDefault="008155DA" w:rsidP="004A12DF">
      <w:pPr>
        <w:spacing w:after="0" w:line="240" w:lineRule="auto"/>
        <w:jc w:val="both"/>
        <w:rPr>
          <w:rFonts w:ascii="Century Gothic" w:hAnsi="Century Gothic" w:cstheme="minorHAnsi"/>
          <w:sz w:val="24"/>
          <w:szCs w:val="24"/>
        </w:rPr>
      </w:pPr>
    </w:p>
    <w:p w14:paraId="102D96AF"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II - envelope contendo os Documentos de Habilitação:</w:t>
      </w:r>
    </w:p>
    <w:p w14:paraId="3FFA722B" w14:textId="77777777" w:rsidR="008155DA" w:rsidRPr="00740ED0" w:rsidRDefault="008155DA" w:rsidP="004A12DF">
      <w:pPr>
        <w:spacing w:after="0" w:line="240" w:lineRule="auto"/>
        <w:jc w:val="both"/>
        <w:rPr>
          <w:rFonts w:ascii="Century Gothic" w:hAnsi="Century Gothic" w:cstheme="minorHAnsi"/>
          <w:sz w:val="24"/>
          <w:szCs w:val="24"/>
        </w:rPr>
      </w:pPr>
    </w:p>
    <w:p w14:paraId="05FAB71D" w14:textId="77777777" w:rsidR="008155DA" w:rsidRPr="00DC4195" w:rsidRDefault="008155DA" w:rsidP="004A12DF">
      <w:pPr>
        <w:spacing w:after="0" w:line="240" w:lineRule="auto"/>
        <w:jc w:val="both"/>
        <w:rPr>
          <w:rFonts w:ascii="Century Gothic" w:hAnsi="Century Gothic" w:cstheme="minorHAnsi"/>
          <w:b/>
          <w:color w:val="FF0000"/>
          <w:sz w:val="24"/>
          <w:szCs w:val="24"/>
        </w:rPr>
      </w:pPr>
      <w:r w:rsidRPr="00DC4195">
        <w:rPr>
          <w:rFonts w:ascii="Century Gothic" w:hAnsi="Century Gothic" w:cstheme="minorHAnsi"/>
          <w:b/>
          <w:color w:val="FF0000"/>
          <w:sz w:val="24"/>
          <w:szCs w:val="24"/>
        </w:rPr>
        <w:t>ENVELOPE N.º 2 (DOCUMENTOS DE HABILITAÇÃO)</w:t>
      </w:r>
    </w:p>
    <w:p w14:paraId="7E4F7EB1" w14:textId="77777777" w:rsidR="008155DA" w:rsidRPr="00DC4195" w:rsidRDefault="008155DA" w:rsidP="004A12DF">
      <w:pPr>
        <w:spacing w:after="0" w:line="240" w:lineRule="auto"/>
        <w:jc w:val="both"/>
        <w:rPr>
          <w:rFonts w:ascii="Century Gothic" w:hAnsi="Century Gothic" w:cstheme="minorHAnsi"/>
          <w:b/>
          <w:color w:val="FF0000"/>
          <w:sz w:val="24"/>
          <w:szCs w:val="24"/>
        </w:rPr>
      </w:pPr>
      <w:r w:rsidRPr="00DC4195">
        <w:rPr>
          <w:rFonts w:ascii="Century Gothic" w:hAnsi="Century Gothic" w:cstheme="minorHAnsi"/>
          <w:b/>
          <w:color w:val="FF0000"/>
          <w:sz w:val="24"/>
          <w:szCs w:val="24"/>
        </w:rPr>
        <w:t xml:space="preserve">FUNDO MUNICIPAL DE SAÚDE DE JAGUARUNA </w:t>
      </w:r>
    </w:p>
    <w:p w14:paraId="4ABC3E1E" w14:textId="0D7D13C5" w:rsidR="008155DA" w:rsidRPr="00DC4195" w:rsidRDefault="0049007B" w:rsidP="004A12DF">
      <w:pPr>
        <w:spacing w:after="0" w:line="240" w:lineRule="auto"/>
        <w:jc w:val="both"/>
        <w:rPr>
          <w:rFonts w:ascii="Century Gothic" w:hAnsi="Century Gothic" w:cstheme="minorHAnsi"/>
          <w:b/>
          <w:color w:val="FF0000"/>
          <w:sz w:val="24"/>
          <w:szCs w:val="24"/>
        </w:rPr>
      </w:pPr>
      <w:r w:rsidRPr="00DC4195">
        <w:rPr>
          <w:rFonts w:ascii="Century Gothic" w:hAnsi="Century Gothic" w:cstheme="minorHAnsi"/>
          <w:b/>
          <w:color w:val="FF0000"/>
          <w:sz w:val="24"/>
          <w:szCs w:val="24"/>
        </w:rPr>
        <w:t xml:space="preserve">PREGÃO PRESENCIAL N.º </w:t>
      </w:r>
      <w:r w:rsidR="008A3792">
        <w:rPr>
          <w:rFonts w:ascii="Century Gothic" w:hAnsi="Century Gothic" w:cstheme="minorHAnsi"/>
          <w:b/>
          <w:color w:val="FF0000"/>
          <w:sz w:val="24"/>
          <w:szCs w:val="24"/>
        </w:rPr>
        <w:t>02/2021</w:t>
      </w:r>
      <w:r w:rsidR="00400665" w:rsidRPr="00DC4195">
        <w:rPr>
          <w:rFonts w:ascii="Century Gothic" w:hAnsi="Century Gothic" w:cstheme="minorHAnsi"/>
          <w:b/>
          <w:color w:val="FF0000"/>
          <w:sz w:val="24"/>
          <w:szCs w:val="24"/>
        </w:rPr>
        <w:t>-</w:t>
      </w:r>
      <w:r w:rsidR="008155DA" w:rsidRPr="00DC4195">
        <w:rPr>
          <w:rFonts w:ascii="Century Gothic" w:hAnsi="Century Gothic" w:cstheme="minorHAnsi"/>
          <w:b/>
          <w:color w:val="FF0000"/>
          <w:sz w:val="24"/>
          <w:szCs w:val="24"/>
        </w:rPr>
        <w:t>FMS</w:t>
      </w:r>
    </w:p>
    <w:p w14:paraId="32A7DB71" w14:textId="77777777" w:rsidR="008155DA" w:rsidRPr="00DC4195" w:rsidRDefault="008155DA" w:rsidP="004A12DF">
      <w:pPr>
        <w:spacing w:after="0" w:line="240" w:lineRule="auto"/>
        <w:jc w:val="both"/>
        <w:rPr>
          <w:rFonts w:ascii="Century Gothic" w:hAnsi="Century Gothic" w:cstheme="minorHAnsi"/>
          <w:b/>
          <w:color w:val="FF0000"/>
          <w:sz w:val="24"/>
          <w:szCs w:val="24"/>
        </w:rPr>
      </w:pPr>
      <w:r w:rsidRPr="00DC4195">
        <w:rPr>
          <w:rFonts w:ascii="Century Gothic" w:hAnsi="Century Gothic" w:cstheme="minorHAnsi"/>
          <w:b/>
          <w:color w:val="FF0000"/>
          <w:sz w:val="24"/>
          <w:szCs w:val="24"/>
        </w:rPr>
        <w:t>LICITANTE:</w:t>
      </w:r>
    </w:p>
    <w:p w14:paraId="6C9A5005" w14:textId="77777777" w:rsidR="008155DA" w:rsidRPr="00DC4195" w:rsidRDefault="008155DA" w:rsidP="004A12DF">
      <w:pPr>
        <w:spacing w:after="0" w:line="240" w:lineRule="auto"/>
        <w:jc w:val="both"/>
        <w:rPr>
          <w:rFonts w:ascii="Century Gothic" w:hAnsi="Century Gothic" w:cstheme="minorHAnsi"/>
          <w:b/>
          <w:color w:val="FF0000"/>
          <w:sz w:val="24"/>
          <w:szCs w:val="24"/>
        </w:rPr>
      </w:pPr>
      <w:r w:rsidRPr="00DC4195">
        <w:rPr>
          <w:rFonts w:ascii="Century Gothic" w:hAnsi="Century Gothic" w:cstheme="minorHAnsi"/>
          <w:b/>
          <w:color w:val="FF0000"/>
          <w:sz w:val="24"/>
          <w:szCs w:val="24"/>
        </w:rPr>
        <w:t xml:space="preserve">CNPJ: </w:t>
      </w:r>
    </w:p>
    <w:p w14:paraId="76FCC513" w14:textId="77777777" w:rsidR="008155DA" w:rsidRPr="00740ED0" w:rsidRDefault="008155DA" w:rsidP="004A12DF">
      <w:pPr>
        <w:spacing w:after="0" w:line="240" w:lineRule="auto"/>
        <w:jc w:val="both"/>
        <w:rPr>
          <w:rFonts w:ascii="Century Gothic" w:hAnsi="Century Gothic" w:cstheme="minorHAnsi"/>
          <w:sz w:val="24"/>
          <w:szCs w:val="24"/>
        </w:rPr>
      </w:pPr>
    </w:p>
    <w:p w14:paraId="5A217472"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7.2 - Os documentos necessários à participação na presente licitação </w:t>
      </w:r>
      <w:r w:rsidR="00373762" w:rsidRPr="00740ED0">
        <w:rPr>
          <w:rFonts w:ascii="Century Gothic" w:hAnsi="Century Gothic" w:cstheme="minorHAnsi"/>
          <w:b/>
          <w:sz w:val="24"/>
          <w:szCs w:val="24"/>
          <w:u w:val="single"/>
        </w:rPr>
        <w:t>DEVERÃO</w:t>
      </w:r>
      <w:r w:rsidRPr="00740ED0">
        <w:rPr>
          <w:rFonts w:ascii="Century Gothic" w:hAnsi="Century Gothic" w:cstheme="minorHAnsi"/>
          <w:sz w:val="24"/>
          <w:szCs w:val="24"/>
        </w:rPr>
        <w:t xml:space="preserve"> ser apresentados: no original; ou por cópia com autenticação procedida por tabelião; por servidor designado pela Administração Municipal; ou ainda por publicação em Órgão da Imprensa Oficial </w:t>
      </w:r>
      <w:r w:rsidRPr="00740ED0">
        <w:rPr>
          <w:rFonts w:ascii="Century Gothic" w:hAnsi="Century Gothic" w:cstheme="minorHAnsi"/>
          <w:sz w:val="24"/>
          <w:szCs w:val="24"/>
        </w:rPr>
        <w:lastRenderedPageBreak/>
        <w:t xml:space="preserve">(perfeitamente legíveis), em caso de documento a ser autenticado por servidor </w:t>
      </w:r>
      <w:proofErr w:type="spellStart"/>
      <w:r w:rsidRPr="00740ED0">
        <w:rPr>
          <w:rFonts w:ascii="Century Gothic" w:hAnsi="Century Gothic" w:cstheme="minorHAnsi"/>
          <w:sz w:val="24"/>
          <w:szCs w:val="24"/>
        </w:rPr>
        <w:t>publico</w:t>
      </w:r>
      <w:proofErr w:type="spellEnd"/>
      <w:r w:rsidRPr="00740ED0">
        <w:rPr>
          <w:rFonts w:ascii="Century Gothic" w:hAnsi="Century Gothic" w:cstheme="minorHAnsi"/>
          <w:sz w:val="24"/>
          <w:szCs w:val="24"/>
        </w:rPr>
        <w:t xml:space="preserve"> da Prefeitura Municipal de Jaguaruna este poderá ser feito em até </w:t>
      </w:r>
      <w:r w:rsidRPr="00740ED0">
        <w:rPr>
          <w:rFonts w:ascii="Century Gothic" w:hAnsi="Century Gothic" w:cstheme="minorHAnsi"/>
          <w:b/>
          <w:bCs/>
          <w:sz w:val="24"/>
          <w:szCs w:val="24"/>
        </w:rPr>
        <w:t>24 (vinte e quatro) horas antes da sessão.</w:t>
      </w:r>
    </w:p>
    <w:p w14:paraId="507D0DB5" w14:textId="77777777" w:rsidR="008155DA" w:rsidRPr="00740ED0" w:rsidRDefault="008155DA" w:rsidP="004A12DF">
      <w:pPr>
        <w:spacing w:after="0" w:line="240" w:lineRule="auto"/>
        <w:jc w:val="both"/>
        <w:rPr>
          <w:rFonts w:ascii="Century Gothic" w:hAnsi="Century Gothic" w:cstheme="minorHAnsi"/>
          <w:sz w:val="24"/>
          <w:szCs w:val="24"/>
        </w:rPr>
      </w:pPr>
    </w:p>
    <w:p w14:paraId="6883BFDA"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7.2.1 - Os documentos necessários à participação na presente licitação, compreendendo os documentos referentes à proposta de preços e à habilitação e seus anexos, deverão ser apresentados no idioma oficial do Brasil.</w:t>
      </w:r>
    </w:p>
    <w:p w14:paraId="21640C01" w14:textId="77777777" w:rsidR="008155DA" w:rsidRPr="00740ED0" w:rsidRDefault="008155DA" w:rsidP="004A12DF">
      <w:pPr>
        <w:spacing w:after="0" w:line="240" w:lineRule="auto"/>
        <w:jc w:val="both"/>
        <w:rPr>
          <w:rFonts w:ascii="Century Gothic" w:hAnsi="Century Gothic" w:cstheme="minorHAnsi"/>
          <w:sz w:val="24"/>
          <w:szCs w:val="24"/>
        </w:rPr>
      </w:pPr>
    </w:p>
    <w:p w14:paraId="162D34DE"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7.2.2 - Quaisquer documentos, necessários à participação no presente certame licitatório, apresentados em língua estrangeira, deverão ser autenticados pelos respectivos consulados e traduzidos para o idioma oficial do Brasil por tradutor juramentado.</w:t>
      </w:r>
    </w:p>
    <w:p w14:paraId="5F51EC75" w14:textId="77777777" w:rsidR="008155DA" w:rsidRPr="00740ED0" w:rsidRDefault="008155DA" w:rsidP="004A12DF">
      <w:pPr>
        <w:spacing w:after="0" w:line="240" w:lineRule="auto"/>
        <w:jc w:val="both"/>
        <w:rPr>
          <w:rFonts w:ascii="Century Gothic" w:hAnsi="Century Gothic" w:cstheme="minorHAnsi"/>
          <w:sz w:val="24"/>
          <w:szCs w:val="24"/>
        </w:rPr>
      </w:pPr>
    </w:p>
    <w:p w14:paraId="64E92D1A"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7.2.3 - O CNPJ indicado nos documentos da proposta de preços e da habilitação deverá ser do mesmo estabelecimento da empresa que efetivamente vai fornecer os materiais e ou serviços, objeto da presente licitação.</w:t>
      </w:r>
    </w:p>
    <w:p w14:paraId="60742E29" w14:textId="77777777" w:rsidR="008155DA" w:rsidRPr="00740ED0" w:rsidRDefault="008155DA" w:rsidP="004A12DF">
      <w:pPr>
        <w:spacing w:after="0" w:line="240" w:lineRule="auto"/>
        <w:jc w:val="both"/>
        <w:rPr>
          <w:rFonts w:ascii="Century Gothic" w:hAnsi="Century Gothic" w:cstheme="minorHAnsi"/>
          <w:sz w:val="24"/>
          <w:szCs w:val="24"/>
        </w:rPr>
      </w:pPr>
    </w:p>
    <w:p w14:paraId="641BD46D" w14:textId="77777777" w:rsidR="008155DA" w:rsidRPr="00740ED0" w:rsidRDefault="0083529E"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7.3 - </w:t>
      </w:r>
      <w:r w:rsidR="008155DA" w:rsidRPr="00740ED0">
        <w:rPr>
          <w:rFonts w:ascii="Century Gothic" w:hAnsi="Century Gothic" w:cstheme="minorHAnsi"/>
          <w:sz w:val="24"/>
          <w:szCs w:val="24"/>
        </w:rPr>
        <w:t xml:space="preserve">Não serão aceitos documentos apresentados por meio de fitas, discos magnéticos, filmes ou cópias em fac-símile, mesmo autenticadas, admitindo-se fotos, gravuras, desenhos, gráficos ou catálogos, apenas como forma de ilustração das propostas de preços.  </w:t>
      </w:r>
    </w:p>
    <w:p w14:paraId="1AB14B44" w14:textId="77777777" w:rsidR="008155DA" w:rsidRPr="00740ED0" w:rsidRDefault="008155DA" w:rsidP="004A12DF">
      <w:pPr>
        <w:spacing w:after="0" w:line="240" w:lineRule="auto"/>
        <w:jc w:val="both"/>
        <w:rPr>
          <w:rFonts w:ascii="Century Gothic" w:hAnsi="Century Gothic" w:cstheme="minorHAnsi"/>
          <w:sz w:val="24"/>
          <w:szCs w:val="24"/>
        </w:rPr>
      </w:pPr>
    </w:p>
    <w:p w14:paraId="1EA1383C" w14:textId="77777777" w:rsidR="008155DA" w:rsidRPr="00740ED0" w:rsidRDefault="008155DA" w:rsidP="004A12DF">
      <w:pPr>
        <w:spacing w:after="0" w:line="240" w:lineRule="auto"/>
        <w:jc w:val="both"/>
        <w:rPr>
          <w:rFonts w:ascii="Century Gothic" w:hAnsi="Century Gothic" w:cstheme="minorHAnsi"/>
          <w:b/>
          <w:sz w:val="24"/>
          <w:szCs w:val="24"/>
        </w:rPr>
      </w:pPr>
      <w:r w:rsidRPr="00740ED0">
        <w:rPr>
          <w:rFonts w:ascii="Century Gothic" w:hAnsi="Century Gothic" w:cstheme="minorHAnsi"/>
          <w:b/>
          <w:sz w:val="24"/>
          <w:szCs w:val="24"/>
        </w:rPr>
        <w:t>8 - DA PROPOSTA DE PREÇOS (ENVELOPE N.º 1)</w:t>
      </w:r>
    </w:p>
    <w:p w14:paraId="29F7290B" w14:textId="77777777" w:rsidR="008155DA" w:rsidRPr="00740ED0" w:rsidRDefault="008155DA" w:rsidP="004A12DF">
      <w:pPr>
        <w:spacing w:after="0" w:line="240" w:lineRule="auto"/>
        <w:jc w:val="both"/>
        <w:rPr>
          <w:rFonts w:ascii="Century Gothic" w:hAnsi="Century Gothic" w:cstheme="minorHAnsi"/>
          <w:sz w:val="24"/>
          <w:szCs w:val="24"/>
        </w:rPr>
      </w:pPr>
    </w:p>
    <w:p w14:paraId="09EE5D45"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8.1 - O envelope </w:t>
      </w:r>
      <w:r w:rsidRPr="00740ED0">
        <w:rPr>
          <w:rFonts w:ascii="Century Gothic" w:hAnsi="Century Gothic" w:cstheme="minorHAnsi"/>
          <w:b/>
          <w:bCs/>
          <w:sz w:val="24"/>
          <w:szCs w:val="24"/>
        </w:rPr>
        <w:t>"Proposta de Preços"</w:t>
      </w:r>
      <w:r w:rsidRPr="00740ED0">
        <w:rPr>
          <w:rFonts w:ascii="Century Gothic" w:hAnsi="Century Gothic" w:cstheme="minorHAnsi"/>
          <w:sz w:val="24"/>
          <w:szCs w:val="24"/>
        </w:rPr>
        <w:t xml:space="preserve"> deverá conter a proposta de preços da licitante, que deverá atender aos seguintes requisitos:</w:t>
      </w:r>
    </w:p>
    <w:p w14:paraId="187CE47B" w14:textId="77777777" w:rsidR="008155DA" w:rsidRPr="00740ED0" w:rsidRDefault="008155DA" w:rsidP="004A12DF">
      <w:pPr>
        <w:spacing w:after="0" w:line="240" w:lineRule="auto"/>
        <w:jc w:val="both"/>
        <w:rPr>
          <w:rFonts w:ascii="Century Gothic" w:hAnsi="Century Gothic" w:cstheme="minorHAnsi"/>
          <w:sz w:val="24"/>
          <w:szCs w:val="24"/>
        </w:rPr>
      </w:pPr>
    </w:p>
    <w:p w14:paraId="0A55EFF2"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8.1.1</w:t>
      </w:r>
      <w:r w:rsidR="008C1058" w:rsidRPr="00740ED0">
        <w:rPr>
          <w:rFonts w:ascii="Century Gothic" w:hAnsi="Century Gothic" w:cstheme="minorHAnsi"/>
          <w:sz w:val="24"/>
          <w:szCs w:val="24"/>
        </w:rPr>
        <w:t xml:space="preserve"> - S</w:t>
      </w:r>
      <w:r w:rsidRPr="00740ED0">
        <w:rPr>
          <w:rFonts w:ascii="Century Gothic" w:hAnsi="Century Gothic" w:cstheme="minorHAnsi"/>
          <w:sz w:val="24"/>
          <w:szCs w:val="24"/>
        </w:rPr>
        <w:t xml:space="preserve">er apresentada em formulário próprio contendo, assinatura por quem de direito, em 01 (uma) via, no idioma oficial do Brasil, sem rasuras, emendas ou entrelinhas, devidamente identificadas todas as folhas com o número de inscrição no CNPJ ou timbre impresso da empresa, constando os preços propostos expressos em Real (R$), em algarismos arábicos, e por extenso, devendo suas folhas serem rubricadas; </w:t>
      </w:r>
    </w:p>
    <w:p w14:paraId="70381192" w14:textId="77777777" w:rsidR="008155DA" w:rsidRPr="00740ED0" w:rsidRDefault="008155DA" w:rsidP="004A12DF">
      <w:pPr>
        <w:spacing w:after="0" w:line="240" w:lineRule="auto"/>
        <w:jc w:val="both"/>
        <w:rPr>
          <w:rFonts w:ascii="Century Gothic" w:hAnsi="Century Gothic" w:cstheme="minorHAnsi"/>
          <w:sz w:val="24"/>
          <w:szCs w:val="24"/>
        </w:rPr>
      </w:pPr>
    </w:p>
    <w:p w14:paraId="3206F18C" w14:textId="77777777" w:rsidR="008155DA" w:rsidRPr="00740ED0" w:rsidRDefault="008C1058"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8.1.2 - O</w:t>
      </w:r>
      <w:r w:rsidR="008155DA" w:rsidRPr="00740ED0">
        <w:rPr>
          <w:rFonts w:ascii="Century Gothic" w:hAnsi="Century Gothic" w:cstheme="minorHAnsi"/>
          <w:sz w:val="24"/>
          <w:szCs w:val="24"/>
        </w:rPr>
        <w:t>s preços propostos completos, computando todos os custos necessários para o atendimento do objeto desta licitação, bem como todos os impostos, encargos trabalhistas, previdenciários, fiscais, comerciais, taxas, fretes, seguros, deslocamentos de pessoal, e quaisquer outros que incidam ou venham a incidir sobre o objeto licitado, constantes da proposta;</w:t>
      </w:r>
    </w:p>
    <w:p w14:paraId="4F6D43BA" w14:textId="77777777" w:rsidR="008155DA" w:rsidRPr="00740ED0" w:rsidRDefault="008155DA" w:rsidP="004A12DF">
      <w:pPr>
        <w:spacing w:after="0" w:line="240" w:lineRule="auto"/>
        <w:jc w:val="both"/>
        <w:rPr>
          <w:rFonts w:ascii="Century Gothic" w:hAnsi="Century Gothic" w:cstheme="minorHAnsi"/>
          <w:sz w:val="24"/>
          <w:szCs w:val="24"/>
        </w:rPr>
      </w:pPr>
    </w:p>
    <w:p w14:paraId="2DCC156E" w14:textId="77777777" w:rsidR="008155DA" w:rsidRPr="00740ED0" w:rsidRDefault="008C1058"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lastRenderedPageBreak/>
        <w:t>8.1.3 - C</w:t>
      </w:r>
      <w:r w:rsidR="008155DA" w:rsidRPr="00740ED0">
        <w:rPr>
          <w:rFonts w:ascii="Century Gothic" w:hAnsi="Century Gothic" w:cstheme="minorHAnsi"/>
          <w:sz w:val="24"/>
          <w:szCs w:val="24"/>
        </w:rPr>
        <w:t>onstar prazo de validade das condições propostas não inferior a 60 (sessenta) dias correntes, a contar da data de apresentação da proposta. Não havendo indicação expressa será considerado como tal;</w:t>
      </w:r>
    </w:p>
    <w:p w14:paraId="095EF528" w14:textId="77777777" w:rsidR="008155DA" w:rsidRPr="00740ED0" w:rsidRDefault="008155DA" w:rsidP="004A12DF">
      <w:pPr>
        <w:spacing w:after="0" w:line="240" w:lineRule="auto"/>
        <w:jc w:val="both"/>
        <w:rPr>
          <w:rFonts w:ascii="Century Gothic" w:hAnsi="Century Gothic" w:cstheme="minorHAnsi"/>
          <w:sz w:val="24"/>
          <w:szCs w:val="24"/>
        </w:rPr>
      </w:pPr>
    </w:p>
    <w:p w14:paraId="1AEFAAFE" w14:textId="77777777" w:rsidR="008155DA" w:rsidRPr="00740ED0" w:rsidRDefault="008C1058"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8.1.4 - I</w:t>
      </w:r>
      <w:r w:rsidR="008155DA" w:rsidRPr="00740ED0">
        <w:rPr>
          <w:rFonts w:ascii="Century Gothic" w:hAnsi="Century Gothic" w:cstheme="minorHAnsi"/>
          <w:sz w:val="24"/>
          <w:szCs w:val="24"/>
        </w:rPr>
        <w:t>ndicar a razão social da empresa licitante, número de inscrição no CNPJ do estabelecimento da empresa que efetivamente irá prestar o objeto da licitação, endereço completo, telefone, endereço eletrônico ("e-mail"), este último se houver, para contato, número da conta corrente bancária, agência e banco. Os dados referentes à conta corrente, banco e agência poderão ser informados na fase de contratação;</w:t>
      </w:r>
    </w:p>
    <w:p w14:paraId="777F933C" w14:textId="77777777" w:rsidR="008155DA" w:rsidRPr="00740ED0" w:rsidRDefault="008155DA" w:rsidP="004A12DF">
      <w:pPr>
        <w:spacing w:after="0" w:line="240" w:lineRule="auto"/>
        <w:jc w:val="both"/>
        <w:rPr>
          <w:rFonts w:ascii="Century Gothic" w:hAnsi="Century Gothic" w:cstheme="minorHAnsi"/>
          <w:sz w:val="24"/>
          <w:szCs w:val="24"/>
        </w:rPr>
      </w:pPr>
    </w:p>
    <w:p w14:paraId="74405124" w14:textId="77777777" w:rsidR="008155DA" w:rsidRPr="00740ED0" w:rsidRDefault="008C1058"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8.1.5 -</w:t>
      </w:r>
      <w:r w:rsidR="008155DA" w:rsidRPr="00740ED0">
        <w:rPr>
          <w:rFonts w:ascii="Century Gothic" w:hAnsi="Century Gothic" w:cstheme="minorHAnsi"/>
          <w:sz w:val="24"/>
          <w:szCs w:val="24"/>
        </w:rPr>
        <w:t xml:space="preserve"> A proposta poderá ser apresentada para um item ou para tantos quantos sejam de conveniência da licitante, dentro dos quantitativos máximos previstos no objeto deste edital;</w:t>
      </w:r>
    </w:p>
    <w:p w14:paraId="6275C517" w14:textId="77777777" w:rsidR="008155DA" w:rsidRPr="00740ED0" w:rsidRDefault="008155DA" w:rsidP="004A12DF">
      <w:pPr>
        <w:spacing w:after="0" w:line="240" w:lineRule="auto"/>
        <w:jc w:val="both"/>
        <w:rPr>
          <w:rFonts w:ascii="Century Gothic" w:hAnsi="Century Gothic" w:cstheme="minorHAnsi"/>
          <w:sz w:val="24"/>
          <w:szCs w:val="24"/>
        </w:rPr>
      </w:pPr>
    </w:p>
    <w:p w14:paraId="5B16FCAA" w14:textId="77777777" w:rsidR="008155DA" w:rsidRPr="00740ED0" w:rsidRDefault="008C1058"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8.1.5.1 -</w:t>
      </w:r>
      <w:r w:rsidR="008155DA" w:rsidRPr="00740ED0">
        <w:rPr>
          <w:rFonts w:ascii="Century Gothic" w:hAnsi="Century Gothic" w:cstheme="minorHAnsi"/>
          <w:sz w:val="24"/>
          <w:szCs w:val="24"/>
        </w:rPr>
        <w:t xml:space="preserve"> Os valores unitários a serem apresentados deverão constar com no máximo de duas casas após a vírgula, se não for apresentada a segunda casa esta será considerada "0" (zero).</w:t>
      </w:r>
    </w:p>
    <w:p w14:paraId="1BE7E286" w14:textId="77777777" w:rsidR="008155DA" w:rsidRPr="00740ED0" w:rsidRDefault="008155DA" w:rsidP="004A12DF">
      <w:pPr>
        <w:spacing w:after="0" w:line="240" w:lineRule="auto"/>
        <w:jc w:val="both"/>
        <w:rPr>
          <w:rFonts w:ascii="Century Gothic" w:hAnsi="Century Gothic" w:cstheme="minorHAnsi"/>
          <w:sz w:val="24"/>
          <w:szCs w:val="24"/>
        </w:rPr>
      </w:pPr>
    </w:p>
    <w:p w14:paraId="29E9DD36" w14:textId="13F6E5DE" w:rsidR="008155DA" w:rsidRPr="00740ED0" w:rsidRDefault="00BD0634"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8.1.6 -</w:t>
      </w:r>
      <w:r w:rsidR="008155DA" w:rsidRPr="00740ED0">
        <w:rPr>
          <w:rFonts w:ascii="Century Gothic" w:hAnsi="Century Gothic" w:cstheme="minorHAnsi"/>
          <w:sz w:val="24"/>
          <w:szCs w:val="24"/>
        </w:rPr>
        <w:t xml:space="preserve"> </w:t>
      </w:r>
      <w:r w:rsidR="008C1058" w:rsidRPr="00740ED0">
        <w:rPr>
          <w:rFonts w:ascii="Century Gothic" w:hAnsi="Century Gothic" w:cstheme="minorHAnsi"/>
          <w:b/>
          <w:sz w:val="24"/>
          <w:szCs w:val="24"/>
        </w:rPr>
        <w:t>I</w:t>
      </w:r>
      <w:r w:rsidR="008155DA" w:rsidRPr="00740ED0">
        <w:rPr>
          <w:rFonts w:ascii="Century Gothic" w:hAnsi="Century Gothic" w:cstheme="minorHAnsi"/>
          <w:b/>
          <w:sz w:val="24"/>
          <w:szCs w:val="24"/>
        </w:rPr>
        <w:t>ndicar a marca dos produtos</w:t>
      </w:r>
      <w:r w:rsidR="007D0EA2">
        <w:rPr>
          <w:rFonts w:ascii="Century Gothic" w:hAnsi="Century Gothic" w:cstheme="minorHAnsi"/>
          <w:b/>
          <w:sz w:val="24"/>
          <w:szCs w:val="24"/>
        </w:rPr>
        <w:t>/serviços</w:t>
      </w:r>
      <w:r w:rsidR="008155DA" w:rsidRPr="00740ED0">
        <w:rPr>
          <w:rFonts w:ascii="Century Gothic" w:hAnsi="Century Gothic" w:cstheme="minorHAnsi"/>
          <w:b/>
          <w:sz w:val="24"/>
          <w:szCs w:val="24"/>
        </w:rPr>
        <w:t xml:space="preserve"> ofertados, sob pena de desclassificação</w:t>
      </w:r>
      <w:r w:rsidR="007D0EA2">
        <w:rPr>
          <w:rFonts w:ascii="Century Gothic" w:hAnsi="Century Gothic" w:cstheme="minorHAnsi"/>
          <w:b/>
          <w:sz w:val="24"/>
          <w:szCs w:val="24"/>
        </w:rPr>
        <w:t>, devendo no caso de prestação de serviço a marca ser o nome do estabelecimento comercial</w:t>
      </w:r>
      <w:r w:rsidR="008155DA" w:rsidRPr="00740ED0">
        <w:rPr>
          <w:rFonts w:ascii="Century Gothic" w:hAnsi="Century Gothic" w:cstheme="minorHAnsi"/>
          <w:b/>
          <w:sz w:val="24"/>
          <w:szCs w:val="24"/>
        </w:rPr>
        <w:t>;</w:t>
      </w:r>
      <w:r w:rsidR="008155DA" w:rsidRPr="00740ED0">
        <w:rPr>
          <w:rFonts w:ascii="Century Gothic" w:hAnsi="Century Gothic" w:cstheme="minorHAnsi"/>
          <w:sz w:val="24"/>
          <w:szCs w:val="24"/>
        </w:rPr>
        <w:t xml:space="preserve"> </w:t>
      </w:r>
    </w:p>
    <w:p w14:paraId="0BD832BE" w14:textId="77777777" w:rsidR="008155DA" w:rsidRPr="00740ED0" w:rsidRDefault="008155DA" w:rsidP="004A12DF">
      <w:pPr>
        <w:spacing w:after="0" w:line="240" w:lineRule="auto"/>
        <w:jc w:val="both"/>
        <w:rPr>
          <w:rFonts w:ascii="Century Gothic" w:hAnsi="Century Gothic" w:cstheme="minorHAnsi"/>
          <w:sz w:val="24"/>
          <w:szCs w:val="24"/>
        </w:rPr>
      </w:pPr>
    </w:p>
    <w:p w14:paraId="001F5980" w14:textId="77777777" w:rsidR="008155DA" w:rsidRPr="00740ED0" w:rsidRDefault="00BD0634"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8.1.7 - C</w:t>
      </w:r>
      <w:r w:rsidR="008155DA" w:rsidRPr="00740ED0">
        <w:rPr>
          <w:rFonts w:ascii="Century Gothic" w:hAnsi="Century Gothic" w:cstheme="minorHAnsi"/>
          <w:sz w:val="24"/>
          <w:szCs w:val="24"/>
        </w:rPr>
        <w:t>onter Nome, R.G. e CPF do signatário, sua função e/ou cargo na empresa, tudo de modo legível.</w:t>
      </w:r>
    </w:p>
    <w:p w14:paraId="4DB93900" w14:textId="77777777" w:rsidR="008155DA" w:rsidRPr="00740ED0" w:rsidRDefault="008155DA" w:rsidP="004A12DF">
      <w:pPr>
        <w:spacing w:after="0" w:line="240" w:lineRule="auto"/>
        <w:jc w:val="both"/>
        <w:rPr>
          <w:rFonts w:ascii="Century Gothic" w:hAnsi="Century Gothic" w:cstheme="minorHAnsi"/>
          <w:sz w:val="24"/>
          <w:szCs w:val="24"/>
        </w:rPr>
      </w:pPr>
    </w:p>
    <w:p w14:paraId="55CC8300"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8.2 - Ocorrendo discrepância entre os valores expressos em algarismos e por extenso, serão considerados estes últimos. Ocorrendo discrepância entre o valor unitário e total para o objeto do Edital, será considerado o primeiro.</w:t>
      </w:r>
    </w:p>
    <w:p w14:paraId="21CA8299" w14:textId="77777777" w:rsidR="008155DA" w:rsidRPr="00740ED0" w:rsidRDefault="008155DA" w:rsidP="004A12DF">
      <w:pPr>
        <w:spacing w:after="0" w:line="240" w:lineRule="auto"/>
        <w:jc w:val="both"/>
        <w:rPr>
          <w:rFonts w:ascii="Century Gothic" w:hAnsi="Century Gothic" w:cstheme="minorHAnsi"/>
          <w:sz w:val="24"/>
          <w:szCs w:val="24"/>
        </w:rPr>
      </w:pPr>
    </w:p>
    <w:p w14:paraId="7100FB20"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8.3 - Os preços propostos por escrito serão de exclusiva responsabilidade da licitante, não lhe assistindo o direito de pleitear qualquer alteração, sob alegação de erro, omissão ou qualquer outro pretexto.</w:t>
      </w:r>
    </w:p>
    <w:p w14:paraId="4DAEE8C5" w14:textId="77777777" w:rsidR="008155DA" w:rsidRPr="00740ED0" w:rsidRDefault="008155DA" w:rsidP="004A12DF">
      <w:pPr>
        <w:spacing w:after="0" w:line="240" w:lineRule="auto"/>
        <w:jc w:val="both"/>
        <w:rPr>
          <w:rFonts w:ascii="Century Gothic" w:hAnsi="Century Gothic" w:cstheme="minorHAnsi"/>
          <w:sz w:val="24"/>
          <w:szCs w:val="24"/>
        </w:rPr>
      </w:pPr>
    </w:p>
    <w:p w14:paraId="4A24A801"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8.4 - A proposta deverá limitar-se ao objeto desta licitação, sendo desconsideradas quaisquer alternativas de preço ou qualquer outra condição não prevista no Edital.</w:t>
      </w:r>
    </w:p>
    <w:p w14:paraId="7B4E116A" w14:textId="77777777" w:rsidR="008155DA" w:rsidRPr="00740ED0" w:rsidRDefault="008155DA" w:rsidP="004A12DF">
      <w:pPr>
        <w:spacing w:after="0" w:line="240" w:lineRule="auto"/>
        <w:jc w:val="both"/>
        <w:rPr>
          <w:rFonts w:ascii="Century Gothic" w:hAnsi="Century Gothic" w:cstheme="minorHAnsi"/>
          <w:sz w:val="24"/>
          <w:szCs w:val="24"/>
        </w:rPr>
      </w:pPr>
    </w:p>
    <w:p w14:paraId="7CFF14A7"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8.5 - Independentemente de declaração expressa, a simples apresentação das propostas implica submissão a todas as condições estipuladas neste Edital e seus Anexos, sem prejuízo da estrita </w:t>
      </w:r>
      <w:r w:rsidRPr="00740ED0">
        <w:rPr>
          <w:rFonts w:ascii="Century Gothic" w:hAnsi="Century Gothic" w:cstheme="minorHAnsi"/>
          <w:sz w:val="24"/>
          <w:szCs w:val="24"/>
        </w:rPr>
        <w:lastRenderedPageBreak/>
        <w:t>observância das normas contidas na legislação mencionada no preâmbulo deste Edital.</w:t>
      </w:r>
    </w:p>
    <w:p w14:paraId="60C84254" w14:textId="77777777" w:rsidR="008155DA" w:rsidRPr="00740ED0" w:rsidRDefault="008155DA" w:rsidP="004A12DF">
      <w:pPr>
        <w:spacing w:after="0" w:line="240" w:lineRule="auto"/>
        <w:jc w:val="both"/>
        <w:rPr>
          <w:rFonts w:ascii="Century Gothic" w:hAnsi="Century Gothic" w:cstheme="minorHAnsi"/>
          <w:sz w:val="24"/>
          <w:szCs w:val="24"/>
        </w:rPr>
      </w:pPr>
    </w:p>
    <w:p w14:paraId="7DA56D80"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8.6 - A Proposta de Preços será considerada completa abrangendo todos os custos dos materiais e ou serviços necessários à entrega do objeto em perfeitas condições de uso.</w:t>
      </w:r>
    </w:p>
    <w:p w14:paraId="4E66B14C" w14:textId="77777777" w:rsidR="008155DA" w:rsidRPr="00740ED0" w:rsidRDefault="008155DA" w:rsidP="004A12DF">
      <w:pPr>
        <w:spacing w:after="0" w:line="240" w:lineRule="auto"/>
        <w:jc w:val="both"/>
        <w:rPr>
          <w:rFonts w:ascii="Century Gothic" w:hAnsi="Century Gothic" w:cstheme="minorHAnsi"/>
          <w:sz w:val="24"/>
          <w:szCs w:val="24"/>
        </w:rPr>
      </w:pPr>
    </w:p>
    <w:p w14:paraId="54AC9CBB"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8.7 - As propostas porventura sem data, serão consideradas emitidas para o dia do vencimento desta licitação.     </w:t>
      </w:r>
    </w:p>
    <w:p w14:paraId="7D058FE4"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ab/>
      </w:r>
      <w:r w:rsidRPr="00740ED0">
        <w:rPr>
          <w:rFonts w:ascii="Century Gothic" w:hAnsi="Century Gothic" w:cstheme="minorHAnsi"/>
          <w:sz w:val="24"/>
          <w:szCs w:val="24"/>
        </w:rPr>
        <w:tab/>
      </w:r>
    </w:p>
    <w:p w14:paraId="596E157D"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8.8 - Serão desclassificadas as propostas que não atendam às exigências do ato convocatório.</w:t>
      </w:r>
    </w:p>
    <w:p w14:paraId="6F3B3965" w14:textId="77777777" w:rsidR="008155DA" w:rsidRPr="00740ED0" w:rsidRDefault="008155DA" w:rsidP="004A12DF">
      <w:pPr>
        <w:spacing w:after="0" w:line="240" w:lineRule="auto"/>
        <w:jc w:val="both"/>
        <w:rPr>
          <w:rFonts w:ascii="Century Gothic" w:hAnsi="Century Gothic" w:cstheme="minorHAnsi"/>
          <w:sz w:val="24"/>
          <w:szCs w:val="24"/>
        </w:rPr>
      </w:pPr>
    </w:p>
    <w:p w14:paraId="4E15C17D" w14:textId="75EDE919"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8.9 - O licitante deve observar na proposta o critério de aceitabilidade dos preços, conforme artigo 40, X da Lei 8.666/93.</w:t>
      </w:r>
    </w:p>
    <w:p w14:paraId="43144ABC" w14:textId="7C83E270" w:rsidR="008A5739" w:rsidRPr="00740ED0" w:rsidRDefault="008A5739" w:rsidP="004A12DF">
      <w:pPr>
        <w:spacing w:after="0" w:line="240" w:lineRule="auto"/>
        <w:jc w:val="both"/>
        <w:rPr>
          <w:rFonts w:ascii="Century Gothic" w:hAnsi="Century Gothic" w:cstheme="minorHAnsi"/>
          <w:sz w:val="24"/>
          <w:szCs w:val="24"/>
        </w:rPr>
      </w:pPr>
    </w:p>
    <w:p w14:paraId="40E2AE72" w14:textId="77777777" w:rsidR="008155DA" w:rsidRPr="00740ED0" w:rsidRDefault="008155DA" w:rsidP="004A12DF">
      <w:pPr>
        <w:spacing w:after="0" w:line="240" w:lineRule="auto"/>
        <w:jc w:val="both"/>
        <w:rPr>
          <w:rFonts w:ascii="Century Gothic" w:hAnsi="Century Gothic" w:cstheme="minorHAnsi"/>
          <w:sz w:val="24"/>
          <w:szCs w:val="24"/>
        </w:rPr>
      </w:pPr>
    </w:p>
    <w:p w14:paraId="534B2853" w14:textId="77777777" w:rsidR="008155DA" w:rsidRPr="00740ED0" w:rsidRDefault="008155DA" w:rsidP="004A12DF">
      <w:pPr>
        <w:spacing w:after="0" w:line="240" w:lineRule="auto"/>
        <w:jc w:val="both"/>
        <w:rPr>
          <w:rFonts w:ascii="Century Gothic" w:hAnsi="Century Gothic" w:cstheme="minorHAnsi"/>
          <w:b/>
          <w:sz w:val="24"/>
          <w:szCs w:val="24"/>
        </w:rPr>
      </w:pPr>
      <w:r w:rsidRPr="00740ED0">
        <w:rPr>
          <w:rFonts w:ascii="Century Gothic" w:hAnsi="Century Gothic" w:cstheme="minorHAnsi"/>
          <w:b/>
          <w:sz w:val="24"/>
          <w:szCs w:val="24"/>
        </w:rPr>
        <w:t>9 - DOS DOCUMENTOS DE HABILITAÇÃO (ENVELOPE N.º 2)</w:t>
      </w:r>
    </w:p>
    <w:p w14:paraId="0556DAFD"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ab/>
      </w:r>
    </w:p>
    <w:p w14:paraId="701BBF6C" w14:textId="77777777" w:rsidR="008155DA" w:rsidRPr="00740ED0" w:rsidRDefault="00FC0408"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9.1 -</w:t>
      </w:r>
      <w:r w:rsidR="008155DA" w:rsidRPr="00740ED0">
        <w:rPr>
          <w:rFonts w:ascii="Century Gothic" w:hAnsi="Century Gothic" w:cstheme="minorHAnsi"/>
          <w:sz w:val="24"/>
          <w:szCs w:val="24"/>
        </w:rPr>
        <w:t xml:space="preserve"> O licitante deverá apresentar os documentos a seguir descritos, em original, fotocópia autenticada por Tabelião, por servidor designado pela Administração Municipal, ou ainda por publicação em Órgão da Imprensa Oficial (perfeitamente legíveis), em caso de documento a ser autenticado por servidor </w:t>
      </w:r>
      <w:proofErr w:type="spellStart"/>
      <w:r w:rsidR="008155DA" w:rsidRPr="00740ED0">
        <w:rPr>
          <w:rFonts w:ascii="Century Gothic" w:hAnsi="Century Gothic" w:cstheme="minorHAnsi"/>
          <w:sz w:val="24"/>
          <w:szCs w:val="24"/>
        </w:rPr>
        <w:t>publico</w:t>
      </w:r>
      <w:proofErr w:type="spellEnd"/>
      <w:r w:rsidR="008155DA" w:rsidRPr="00740ED0">
        <w:rPr>
          <w:rFonts w:ascii="Century Gothic" w:hAnsi="Century Gothic" w:cstheme="minorHAnsi"/>
          <w:sz w:val="24"/>
          <w:szCs w:val="24"/>
        </w:rPr>
        <w:t xml:space="preserve"> da Prefeitura Municipal de Jaguaruna este deverá ser feito em até </w:t>
      </w:r>
      <w:r w:rsidR="008155DA" w:rsidRPr="00740ED0">
        <w:rPr>
          <w:rFonts w:ascii="Century Gothic" w:hAnsi="Century Gothic" w:cstheme="minorHAnsi"/>
          <w:b/>
          <w:bCs/>
          <w:sz w:val="24"/>
          <w:szCs w:val="24"/>
        </w:rPr>
        <w:t>24 (vinte e quatro) horas antes da sessão</w:t>
      </w:r>
      <w:r w:rsidR="008155DA" w:rsidRPr="00740ED0">
        <w:rPr>
          <w:rFonts w:ascii="Century Gothic" w:hAnsi="Century Gothic" w:cstheme="minorHAnsi"/>
          <w:sz w:val="24"/>
          <w:szCs w:val="24"/>
        </w:rPr>
        <w:t>, todos da sede da proponente, em única via:</w:t>
      </w:r>
    </w:p>
    <w:p w14:paraId="738B962E" w14:textId="77777777" w:rsidR="008155DA" w:rsidRPr="00740ED0" w:rsidRDefault="008155DA" w:rsidP="004A12DF">
      <w:pPr>
        <w:spacing w:after="0" w:line="240" w:lineRule="auto"/>
        <w:jc w:val="both"/>
        <w:rPr>
          <w:rFonts w:ascii="Century Gothic" w:hAnsi="Century Gothic" w:cstheme="minorHAnsi"/>
          <w:sz w:val="24"/>
          <w:szCs w:val="24"/>
        </w:rPr>
      </w:pPr>
    </w:p>
    <w:p w14:paraId="4D0D5DF8"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9.1.1</w:t>
      </w:r>
      <w:r w:rsidR="00FC0408" w:rsidRPr="00740ED0">
        <w:rPr>
          <w:rFonts w:ascii="Century Gothic" w:hAnsi="Century Gothic" w:cstheme="minorHAnsi"/>
          <w:sz w:val="24"/>
          <w:szCs w:val="24"/>
        </w:rPr>
        <w:t xml:space="preserve"> -</w:t>
      </w:r>
      <w:r w:rsidRPr="00740ED0">
        <w:rPr>
          <w:rFonts w:ascii="Century Gothic" w:hAnsi="Century Gothic" w:cstheme="minorHAnsi"/>
          <w:sz w:val="24"/>
          <w:szCs w:val="24"/>
        </w:rPr>
        <w:t xml:space="preserve"> Declaração expressa do proponente, sob as penas da Lei, da não ocorrência de fatos impeditivos para a sua habilitação neste certame, na forma do § 2°, do art. 32 da Lei 8.666/93, alterado pela Lei n° 9.648/98, conforme modelo (anexo III).</w:t>
      </w:r>
    </w:p>
    <w:p w14:paraId="14DAC54B" w14:textId="77777777" w:rsidR="008155DA" w:rsidRPr="00740ED0" w:rsidRDefault="008155DA" w:rsidP="004A12DF">
      <w:pPr>
        <w:spacing w:after="0" w:line="240" w:lineRule="auto"/>
        <w:jc w:val="both"/>
        <w:rPr>
          <w:rFonts w:ascii="Century Gothic" w:hAnsi="Century Gothic" w:cstheme="minorHAnsi"/>
          <w:sz w:val="24"/>
          <w:szCs w:val="24"/>
        </w:rPr>
      </w:pPr>
    </w:p>
    <w:p w14:paraId="27CF8BB0"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9.1.2</w:t>
      </w:r>
      <w:r w:rsidR="00FC0408" w:rsidRPr="00740ED0">
        <w:rPr>
          <w:rFonts w:ascii="Century Gothic" w:hAnsi="Century Gothic" w:cstheme="minorHAnsi"/>
          <w:sz w:val="24"/>
          <w:szCs w:val="24"/>
        </w:rPr>
        <w:t xml:space="preserve"> -</w:t>
      </w:r>
      <w:r w:rsidRPr="00740ED0">
        <w:rPr>
          <w:rFonts w:ascii="Century Gothic" w:hAnsi="Century Gothic" w:cstheme="minorHAnsi"/>
          <w:sz w:val="24"/>
          <w:szCs w:val="24"/>
        </w:rPr>
        <w:t xml:space="preserve"> Declaração do licitante de que não possui em seu quadro de pessoal empregado menor de 18 (dezoito) anos em trabalho noturno, perigoso ou insalubre e menor de 16 (dezesseis) anos em qualquer trabalho, salvo na condição de aprendiz, a partir de 14 anos, em atendimento ao preceito do art. 7º, XXXIII, da Constituição Federal, de conformidade com a Lei nº 9.854/99, conforme modelo (anexo IV).</w:t>
      </w:r>
    </w:p>
    <w:p w14:paraId="602EB6AD" w14:textId="77777777" w:rsidR="008155DA" w:rsidRPr="00740ED0" w:rsidRDefault="008155DA" w:rsidP="004A12DF">
      <w:pPr>
        <w:spacing w:after="0" w:line="240" w:lineRule="auto"/>
        <w:jc w:val="both"/>
        <w:rPr>
          <w:rFonts w:ascii="Century Gothic" w:hAnsi="Century Gothic" w:cstheme="minorHAnsi"/>
          <w:sz w:val="24"/>
          <w:szCs w:val="24"/>
        </w:rPr>
      </w:pPr>
    </w:p>
    <w:p w14:paraId="08B3F72F" w14:textId="77777777" w:rsidR="008155DA" w:rsidRPr="00740ED0" w:rsidRDefault="00FC0408"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9.1.3 -</w:t>
      </w:r>
      <w:r w:rsidR="008155DA" w:rsidRPr="00740ED0">
        <w:rPr>
          <w:rFonts w:ascii="Century Gothic" w:hAnsi="Century Gothic" w:cstheme="minorHAnsi"/>
          <w:sz w:val="24"/>
          <w:szCs w:val="24"/>
        </w:rPr>
        <w:t xml:space="preserve"> </w:t>
      </w:r>
      <w:r w:rsidR="008155DA" w:rsidRPr="00740ED0">
        <w:rPr>
          <w:rFonts w:ascii="Century Gothic" w:hAnsi="Century Gothic" w:cstheme="minorHAnsi"/>
          <w:b/>
          <w:sz w:val="24"/>
          <w:szCs w:val="24"/>
        </w:rPr>
        <w:t>R</w:t>
      </w:r>
      <w:r w:rsidR="00B12854" w:rsidRPr="00740ED0">
        <w:rPr>
          <w:rFonts w:ascii="Century Gothic" w:hAnsi="Century Gothic" w:cstheme="minorHAnsi"/>
          <w:b/>
          <w:sz w:val="24"/>
          <w:szCs w:val="24"/>
        </w:rPr>
        <w:t>elativos à Habilitação Jurídica:</w:t>
      </w:r>
    </w:p>
    <w:p w14:paraId="7B1E89E2" w14:textId="77777777" w:rsidR="00C66A09" w:rsidRPr="00740ED0" w:rsidRDefault="00C66A09" w:rsidP="004A12DF">
      <w:pPr>
        <w:spacing w:after="0" w:line="240" w:lineRule="auto"/>
        <w:jc w:val="both"/>
        <w:rPr>
          <w:rFonts w:ascii="Century Gothic" w:hAnsi="Century Gothic" w:cstheme="minorHAnsi"/>
          <w:sz w:val="24"/>
          <w:szCs w:val="24"/>
        </w:rPr>
      </w:pPr>
    </w:p>
    <w:p w14:paraId="5D9C8BB3"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A documentação relativa à habilitação jurídica, </w:t>
      </w:r>
      <w:r w:rsidR="00C66A09" w:rsidRPr="00740ED0">
        <w:rPr>
          <w:rFonts w:ascii="Century Gothic" w:hAnsi="Century Gothic" w:cstheme="minorHAnsi"/>
          <w:sz w:val="24"/>
          <w:szCs w:val="24"/>
        </w:rPr>
        <w:t>conforme o caso, consistirá em:</w:t>
      </w:r>
    </w:p>
    <w:p w14:paraId="59A841BF" w14:textId="77777777" w:rsidR="0083529E" w:rsidRPr="00740ED0" w:rsidRDefault="0083529E" w:rsidP="004A12DF">
      <w:pPr>
        <w:spacing w:after="0" w:line="240" w:lineRule="auto"/>
        <w:jc w:val="both"/>
        <w:rPr>
          <w:rFonts w:ascii="Century Gothic" w:hAnsi="Century Gothic" w:cstheme="minorHAnsi"/>
          <w:sz w:val="24"/>
          <w:szCs w:val="24"/>
        </w:rPr>
      </w:pPr>
    </w:p>
    <w:p w14:paraId="26EF0F8F" w14:textId="77777777" w:rsidR="008155DA" w:rsidRPr="00740ED0" w:rsidRDefault="0083529E"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lastRenderedPageBreak/>
        <w:t>a) R</w:t>
      </w:r>
      <w:r w:rsidR="008155DA" w:rsidRPr="00740ED0">
        <w:rPr>
          <w:rFonts w:ascii="Century Gothic" w:hAnsi="Century Gothic" w:cstheme="minorHAnsi"/>
          <w:sz w:val="24"/>
          <w:szCs w:val="24"/>
        </w:rPr>
        <w:t>egistro comercial, no caso de empresa individual;</w:t>
      </w:r>
    </w:p>
    <w:p w14:paraId="3C34AC41" w14:textId="77777777" w:rsidR="0083529E" w:rsidRPr="00740ED0" w:rsidRDefault="0083529E" w:rsidP="004A12DF">
      <w:pPr>
        <w:spacing w:after="0" w:line="240" w:lineRule="auto"/>
        <w:jc w:val="both"/>
        <w:rPr>
          <w:rFonts w:ascii="Century Gothic" w:hAnsi="Century Gothic" w:cstheme="minorHAnsi"/>
          <w:sz w:val="24"/>
          <w:szCs w:val="24"/>
        </w:rPr>
      </w:pPr>
    </w:p>
    <w:p w14:paraId="4BC10225" w14:textId="77777777" w:rsidR="008155DA" w:rsidRPr="00740ED0" w:rsidRDefault="0083529E"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b) A</w:t>
      </w:r>
      <w:r w:rsidR="008155DA" w:rsidRPr="00740ED0">
        <w:rPr>
          <w:rFonts w:ascii="Century Gothic" w:hAnsi="Century Gothic" w:cstheme="minorHAnsi"/>
          <w:sz w:val="24"/>
          <w:szCs w:val="24"/>
        </w:rPr>
        <w:t>to constitutivo, estatuto ou contrato social em vigor, devidamente registrado, para as sociedades comerciais e no caso de sociedades por ações, acompanhado dos documentos comprobatórios de eleição de seus administradores;</w:t>
      </w:r>
    </w:p>
    <w:p w14:paraId="467C18B0" w14:textId="77777777" w:rsidR="0083529E" w:rsidRPr="00740ED0" w:rsidRDefault="0083529E" w:rsidP="004A12DF">
      <w:pPr>
        <w:spacing w:after="0" w:line="240" w:lineRule="auto"/>
        <w:jc w:val="both"/>
        <w:rPr>
          <w:rFonts w:ascii="Century Gothic" w:hAnsi="Century Gothic" w:cstheme="minorHAnsi"/>
          <w:sz w:val="24"/>
          <w:szCs w:val="24"/>
        </w:rPr>
      </w:pPr>
    </w:p>
    <w:p w14:paraId="21CBEA36" w14:textId="77777777" w:rsidR="008155DA" w:rsidRPr="00740ED0" w:rsidRDefault="0083529E"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c) I</w:t>
      </w:r>
      <w:r w:rsidR="008155DA" w:rsidRPr="00740ED0">
        <w:rPr>
          <w:rFonts w:ascii="Century Gothic" w:hAnsi="Century Gothic" w:cstheme="minorHAnsi"/>
          <w:sz w:val="24"/>
          <w:szCs w:val="24"/>
        </w:rPr>
        <w:t>nscrição do ato constitutivo, no caso de sociedades civis, acompanhado de prova da diretoria em exercício;</w:t>
      </w:r>
    </w:p>
    <w:p w14:paraId="26E4DE07" w14:textId="77777777" w:rsidR="0083529E" w:rsidRPr="00740ED0" w:rsidRDefault="0083529E" w:rsidP="004A12DF">
      <w:pPr>
        <w:spacing w:after="0" w:line="240" w:lineRule="auto"/>
        <w:jc w:val="both"/>
        <w:rPr>
          <w:rFonts w:ascii="Century Gothic" w:hAnsi="Century Gothic" w:cstheme="minorHAnsi"/>
          <w:sz w:val="24"/>
          <w:szCs w:val="24"/>
        </w:rPr>
      </w:pPr>
    </w:p>
    <w:p w14:paraId="3526862A" w14:textId="77777777" w:rsidR="008155DA" w:rsidRPr="00740ED0" w:rsidRDefault="0083529E"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d) D</w:t>
      </w:r>
      <w:r w:rsidR="008155DA" w:rsidRPr="00740ED0">
        <w:rPr>
          <w:rFonts w:ascii="Century Gothic" w:hAnsi="Century Gothic" w:cstheme="minorHAnsi"/>
          <w:sz w:val="24"/>
          <w:szCs w:val="24"/>
        </w:rPr>
        <w:t>ecreto de autorização, em se tratando de empresa ou sociedade estrangeira em funcionamento no país e ato de registro ou autorização para funcionamento expedido pelo órgão competente, quando a atividade assim o exigir.</w:t>
      </w:r>
    </w:p>
    <w:p w14:paraId="21F5C802" w14:textId="77777777" w:rsidR="008155DA" w:rsidRPr="00740ED0" w:rsidRDefault="008155DA" w:rsidP="004A12DF">
      <w:pPr>
        <w:spacing w:after="0" w:line="240" w:lineRule="auto"/>
        <w:jc w:val="both"/>
        <w:rPr>
          <w:rFonts w:ascii="Century Gothic" w:hAnsi="Century Gothic" w:cstheme="minorHAnsi"/>
          <w:sz w:val="24"/>
          <w:szCs w:val="24"/>
        </w:rPr>
      </w:pPr>
    </w:p>
    <w:p w14:paraId="6D06CAE4" w14:textId="77777777" w:rsidR="008155DA" w:rsidRPr="00740ED0" w:rsidRDefault="00FC0408" w:rsidP="004A12DF">
      <w:pPr>
        <w:spacing w:after="0" w:line="240" w:lineRule="auto"/>
        <w:jc w:val="both"/>
        <w:rPr>
          <w:rFonts w:ascii="Century Gothic" w:hAnsi="Century Gothic" w:cstheme="minorHAnsi"/>
          <w:b/>
          <w:sz w:val="24"/>
          <w:szCs w:val="24"/>
        </w:rPr>
      </w:pPr>
      <w:r w:rsidRPr="00740ED0">
        <w:rPr>
          <w:rFonts w:ascii="Century Gothic" w:hAnsi="Century Gothic" w:cstheme="minorHAnsi"/>
          <w:sz w:val="24"/>
          <w:szCs w:val="24"/>
        </w:rPr>
        <w:t>9.1.4 -</w:t>
      </w:r>
      <w:r w:rsidR="008155DA" w:rsidRPr="00740ED0">
        <w:rPr>
          <w:rFonts w:ascii="Century Gothic" w:hAnsi="Century Gothic" w:cstheme="minorHAnsi"/>
          <w:sz w:val="24"/>
          <w:szCs w:val="24"/>
        </w:rPr>
        <w:t xml:space="preserve"> </w:t>
      </w:r>
      <w:r w:rsidR="008155DA" w:rsidRPr="00740ED0">
        <w:rPr>
          <w:rFonts w:ascii="Century Gothic" w:hAnsi="Century Gothic" w:cstheme="minorHAnsi"/>
          <w:b/>
          <w:sz w:val="24"/>
          <w:szCs w:val="24"/>
        </w:rPr>
        <w:t>Relativos à Regularidade Fiscal</w:t>
      </w:r>
      <w:r w:rsidR="00B12854" w:rsidRPr="00740ED0">
        <w:rPr>
          <w:rFonts w:ascii="Century Gothic" w:hAnsi="Century Gothic" w:cstheme="minorHAnsi"/>
          <w:b/>
          <w:sz w:val="24"/>
          <w:szCs w:val="24"/>
        </w:rPr>
        <w:t>:</w:t>
      </w:r>
    </w:p>
    <w:p w14:paraId="38A288AF" w14:textId="77777777" w:rsidR="008155DA" w:rsidRPr="00740ED0" w:rsidRDefault="008155DA" w:rsidP="004A12DF">
      <w:pPr>
        <w:spacing w:after="0" w:line="240" w:lineRule="auto"/>
        <w:jc w:val="both"/>
        <w:rPr>
          <w:rFonts w:ascii="Century Gothic" w:hAnsi="Century Gothic" w:cstheme="minorHAnsi"/>
          <w:sz w:val="24"/>
          <w:szCs w:val="24"/>
        </w:rPr>
      </w:pPr>
    </w:p>
    <w:p w14:paraId="4E628527" w14:textId="77777777" w:rsidR="008155DA" w:rsidRPr="00740ED0" w:rsidRDefault="0083529E"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a)</w:t>
      </w:r>
      <w:r w:rsidR="008155DA" w:rsidRPr="00740ED0">
        <w:rPr>
          <w:rFonts w:ascii="Century Gothic" w:hAnsi="Century Gothic" w:cstheme="minorHAnsi"/>
          <w:sz w:val="24"/>
          <w:szCs w:val="24"/>
        </w:rPr>
        <w:t xml:space="preserve"> </w:t>
      </w:r>
      <w:r w:rsidR="0049007B" w:rsidRPr="00740ED0">
        <w:rPr>
          <w:rFonts w:ascii="Century Gothic" w:hAnsi="Century Gothic" w:cstheme="minorHAnsi"/>
          <w:sz w:val="24"/>
          <w:szCs w:val="24"/>
        </w:rPr>
        <w:t xml:space="preserve">Prova de inscrição no Cadastro </w:t>
      </w:r>
      <w:r w:rsidR="008155DA" w:rsidRPr="00740ED0">
        <w:rPr>
          <w:rFonts w:ascii="Century Gothic" w:hAnsi="Century Gothic" w:cstheme="minorHAnsi"/>
          <w:sz w:val="24"/>
          <w:szCs w:val="24"/>
        </w:rPr>
        <w:t>Nacional de Pessoa Jurídica (CNPJ/MF);</w:t>
      </w:r>
    </w:p>
    <w:p w14:paraId="349B125E" w14:textId="77777777" w:rsidR="0083529E" w:rsidRPr="00740ED0" w:rsidRDefault="0083529E" w:rsidP="004A12DF">
      <w:pPr>
        <w:spacing w:after="0" w:line="240" w:lineRule="auto"/>
        <w:jc w:val="both"/>
        <w:rPr>
          <w:rFonts w:ascii="Century Gothic" w:hAnsi="Century Gothic" w:cstheme="minorHAnsi"/>
          <w:sz w:val="24"/>
          <w:szCs w:val="24"/>
        </w:rPr>
      </w:pPr>
    </w:p>
    <w:p w14:paraId="3C1C7AE3" w14:textId="453F53D1" w:rsidR="008155DA" w:rsidRPr="00740ED0" w:rsidRDefault="0083529E"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b) P</w:t>
      </w:r>
      <w:r w:rsidR="008155DA" w:rsidRPr="00740ED0">
        <w:rPr>
          <w:rFonts w:ascii="Century Gothic" w:hAnsi="Century Gothic" w:cstheme="minorHAnsi"/>
          <w:sz w:val="24"/>
          <w:szCs w:val="24"/>
        </w:rPr>
        <w:t>rova de inscrição no cadastro de contribuintes estadual se houver, ou municipal,</w:t>
      </w:r>
      <w:r w:rsidR="00B11B8E" w:rsidRPr="00740ED0">
        <w:rPr>
          <w:rFonts w:ascii="Century Gothic" w:hAnsi="Century Gothic" w:cstheme="minorHAnsi"/>
          <w:sz w:val="24"/>
          <w:szCs w:val="24"/>
        </w:rPr>
        <w:t xml:space="preserve"> </w:t>
      </w:r>
      <w:r w:rsidR="008155DA" w:rsidRPr="00740ED0">
        <w:rPr>
          <w:rFonts w:ascii="Century Gothic" w:hAnsi="Century Gothic" w:cstheme="minorHAnsi"/>
          <w:sz w:val="24"/>
          <w:szCs w:val="24"/>
        </w:rPr>
        <w:t>relativa ao domicílio ou sede do proponente, pertinente ao seu ramo de atividade e compatível com o objeto contratual;</w:t>
      </w:r>
    </w:p>
    <w:p w14:paraId="2BA32F08" w14:textId="77777777" w:rsidR="0083529E" w:rsidRPr="00740ED0" w:rsidRDefault="0083529E" w:rsidP="004A12DF">
      <w:pPr>
        <w:spacing w:after="0" w:line="240" w:lineRule="auto"/>
        <w:jc w:val="both"/>
        <w:rPr>
          <w:rFonts w:ascii="Century Gothic" w:hAnsi="Century Gothic" w:cstheme="minorHAnsi"/>
          <w:sz w:val="24"/>
          <w:szCs w:val="24"/>
        </w:rPr>
      </w:pPr>
    </w:p>
    <w:p w14:paraId="2E501435" w14:textId="77777777" w:rsidR="008155DA" w:rsidRPr="00740ED0" w:rsidRDefault="0083529E"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c)</w:t>
      </w:r>
      <w:r w:rsidR="008155DA" w:rsidRPr="00740ED0">
        <w:rPr>
          <w:rFonts w:ascii="Century Gothic" w:hAnsi="Century Gothic" w:cstheme="minorHAnsi"/>
          <w:sz w:val="24"/>
          <w:szCs w:val="24"/>
        </w:rPr>
        <w:t xml:space="preserve"> Certidão Conjunta Negativa de débitos relativos a Tributos Federais e à </w:t>
      </w:r>
      <w:proofErr w:type="spellStart"/>
      <w:r w:rsidR="008155DA" w:rsidRPr="00740ED0">
        <w:rPr>
          <w:rFonts w:ascii="Century Gothic" w:hAnsi="Century Gothic" w:cstheme="minorHAnsi"/>
          <w:sz w:val="24"/>
          <w:szCs w:val="24"/>
        </w:rPr>
        <w:t>Divida</w:t>
      </w:r>
      <w:proofErr w:type="spellEnd"/>
      <w:r w:rsidR="008155DA" w:rsidRPr="00740ED0">
        <w:rPr>
          <w:rFonts w:ascii="Century Gothic" w:hAnsi="Century Gothic" w:cstheme="minorHAnsi"/>
          <w:sz w:val="24"/>
          <w:szCs w:val="24"/>
        </w:rPr>
        <w:t xml:space="preserve"> Ativa da União, na forma da lei; </w:t>
      </w:r>
    </w:p>
    <w:p w14:paraId="512407F9" w14:textId="77777777" w:rsidR="0083529E" w:rsidRPr="00740ED0" w:rsidRDefault="0083529E" w:rsidP="004A12DF">
      <w:pPr>
        <w:spacing w:after="0" w:line="240" w:lineRule="auto"/>
        <w:jc w:val="both"/>
        <w:rPr>
          <w:rFonts w:ascii="Century Gothic" w:hAnsi="Century Gothic" w:cstheme="minorHAnsi"/>
          <w:sz w:val="24"/>
          <w:szCs w:val="24"/>
        </w:rPr>
      </w:pPr>
    </w:p>
    <w:p w14:paraId="6E52C9AD" w14:textId="77777777" w:rsidR="008155DA" w:rsidRPr="00740ED0" w:rsidRDefault="0083529E"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d) P</w:t>
      </w:r>
      <w:r w:rsidR="008155DA" w:rsidRPr="00740ED0">
        <w:rPr>
          <w:rFonts w:ascii="Century Gothic" w:hAnsi="Century Gothic" w:cstheme="minorHAnsi"/>
          <w:sz w:val="24"/>
          <w:szCs w:val="24"/>
        </w:rPr>
        <w:t>rova de regularidade perante a Fazenda municipal do domicílio ou sede do proponente, ou outra equivalente, na forma da lei;</w:t>
      </w:r>
    </w:p>
    <w:p w14:paraId="790FD31A" w14:textId="77777777" w:rsidR="0083529E" w:rsidRPr="00740ED0" w:rsidRDefault="0083529E" w:rsidP="004A12DF">
      <w:pPr>
        <w:spacing w:after="0" w:line="240" w:lineRule="auto"/>
        <w:jc w:val="both"/>
        <w:rPr>
          <w:rFonts w:ascii="Century Gothic" w:hAnsi="Century Gothic" w:cstheme="minorHAnsi"/>
          <w:sz w:val="24"/>
          <w:szCs w:val="24"/>
        </w:rPr>
      </w:pPr>
    </w:p>
    <w:p w14:paraId="6F2283F4" w14:textId="77777777" w:rsidR="008155DA" w:rsidRPr="00740ED0" w:rsidRDefault="0083529E"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e) P</w:t>
      </w:r>
      <w:r w:rsidR="008155DA" w:rsidRPr="00740ED0">
        <w:rPr>
          <w:rFonts w:ascii="Century Gothic" w:hAnsi="Century Gothic" w:cstheme="minorHAnsi"/>
          <w:sz w:val="24"/>
          <w:szCs w:val="24"/>
        </w:rPr>
        <w:t>rova de regularidade perante a Fazenda Estadual do domicílio ou sede do proponente, ou outra equivalente, na forma da lei;</w:t>
      </w:r>
    </w:p>
    <w:p w14:paraId="1A2D1D0E" w14:textId="77777777" w:rsidR="0083529E" w:rsidRPr="00740ED0" w:rsidRDefault="0083529E" w:rsidP="004A12DF">
      <w:pPr>
        <w:spacing w:after="0" w:line="240" w:lineRule="auto"/>
        <w:jc w:val="both"/>
        <w:rPr>
          <w:rFonts w:ascii="Century Gothic" w:hAnsi="Century Gothic" w:cstheme="minorHAnsi"/>
          <w:sz w:val="24"/>
          <w:szCs w:val="24"/>
        </w:rPr>
      </w:pPr>
    </w:p>
    <w:p w14:paraId="4FC06DD6" w14:textId="77777777" w:rsidR="008155DA" w:rsidRPr="00740ED0" w:rsidRDefault="0083529E"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f) P</w:t>
      </w:r>
      <w:r w:rsidR="008155DA" w:rsidRPr="00740ED0">
        <w:rPr>
          <w:rFonts w:ascii="Century Gothic" w:hAnsi="Century Gothic" w:cstheme="minorHAnsi"/>
          <w:sz w:val="24"/>
          <w:szCs w:val="24"/>
        </w:rPr>
        <w:t>rova de regularidade relativa à Seguridade Social: Certidão Negativa de Débito - CND, emitida pelo Instituto Nacional do Seguro Social - INSS;</w:t>
      </w:r>
    </w:p>
    <w:p w14:paraId="24429D16" w14:textId="77777777" w:rsidR="0083529E" w:rsidRPr="00740ED0" w:rsidRDefault="0083529E" w:rsidP="004A12DF">
      <w:pPr>
        <w:spacing w:after="0" w:line="240" w:lineRule="auto"/>
        <w:jc w:val="both"/>
        <w:rPr>
          <w:rFonts w:ascii="Century Gothic" w:hAnsi="Century Gothic" w:cstheme="minorHAnsi"/>
          <w:sz w:val="24"/>
          <w:szCs w:val="24"/>
        </w:rPr>
      </w:pPr>
    </w:p>
    <w:p w14:paraId="2A910F83" w14:textId="77777777" w:rsidR="008155DA" w:rsidRPr="00740ED0" w:rsidRDefault="0083529E"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g) P</w:t>
      </w:r>
      <w:r w:rsidR="008155DA" w:rsidRPr="00740ED0">
        <w:rPr>
          <w:rFonts w:ascii="Century Gothic" w:hAnsi="Century Gothic" w:cstheme="minorHAnsi"/>
          <w:sz w:val="24"/>
          <w:szCs w:val="24"/>
        </w:rPr>
        <w:t>rova de regularidade relativa ao Fundo de Garantia por Tempo de Serviço (FGTS), emitida pela Caixa Econômica Federal;</w:t>
      </w:r>
    </w:p>
    <w:p w14:paraId="1A0CE91D" w14:textId="77777777" w:rsidR="008155DA" w:rsidRPr="00740ED0" w:rsidRDefault="008155DA" w:rsidP="004A12DF">
      <w:pPr>
        <w:spacing w:after="0" w:line="240" w:lineRule="auto"/>
        <w:jc w:val="both"/>
        <w:rPr>
          <w:rFonts w:ascii="Century Gothic" w:hAnsi="Century Gothic" w:cstheme="minorHAnsi"/>
          <w:sz w:val="24"/>
          <w:szCs w:val="24"/>
        </w:rPr>
      </w:pPr>
    </w:p>
    <w:p w14:paraId="7C57ACD0" w14:textId="77777777" w:rsidR="008155DA" w:rsidRPr="00740ED0" w:rsidRDefault="00FC0408"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9.1.5 -</w:t>
      </w:r>
      <w:r w:rsidR="008155DA" w:rsidRPr="00740ED0">
        <w:rPr>
          <w:rFonts w:ascii="Century Gothic" w:hAnsi="Century Gothic" w:cstheme="minorHAnsi"/>
          <w:sz w:val="24"/>
          <w:szCs w:val="24"/>
        </w:rPr>
        <w:t xml:space="preserve"> </w:t>
      </w:r>
      <w:r w:rsidR="008155DA" w:rsidRPr="00740ED0">
        <w:rPr>
          <w:rFonts w:ascii="Century Gothic" w:hAnsi="Century Gothic" w:cstheme="minorHAnsi"/>
          <w:b/>
          <w:sz w:val="24"/>
          <w:szCs w:val="24"/>
        </w:rPr>
        <w:t>Relativos à Regularidade Trabalhista:</w:t>
      </w:r>
    </w:p>
    <w:p w14:paraId="4A8D9901" w14:textId="77777777" w:rsidR="008155DA" w:rsidRPr="00740ED0" w:rsidRDefault="008155DA" w:rsidP="004A12DF">
      <w:pPr>
        <w:spacing w:after="0" w:line="240" w:lineRule="auto"/>
        <w:jc w:val="both"/>
        <w:rPr>
          <w:rFonts w:ascii="Century Gothic" w:hAnsi="Century Gothic" w:cstheme="minorHAnsi"/>
          <w:sz w:val="24"/>
          <w:szCs w:val="24"/>
        </w:rPr>
      </w:pPr>
    </w:p>
    <w:p w14:paraId="35339581" w14:textId="77777777" w:rsidR="008155DA" w:rsidRPr="00740ED0" w:rsidRDefault="0083529E"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a)</w:t>
      </w:r>
      <w:r w:rsidR="008155DA" w:rsidRPr="00740ED0">
        <w:rPr>
          <w:rFonts w:ascii="Century Gothic" w:hAnsi="Century Gothic" w:cstheme="minorHAnsi"/>
          <w:sz w:val="24"/>
          <w:szCs w:val="24"/>
        </w:rPr>
        <w:t xml:space="preserve"> Certidão Negativa de Débito Tr</w:t>
      </w:r>
      <w:r w:rsidR="0068099C" w:rsidRPr="00740ED0">
        <w:rPr>
          <w:rFonts w:ascii="Century Gothic" w:hAnsi="Century Gothic" w:cstheme="minorHAnsi"/>
          <w:sz w:val="24"/>
          <w:szCs w:val="24"/>
        </w:rPr>
        <w:t>abalhista, conforme</w:t>
      </w:r>
      <w:r w:rsidR="008155DA" w:rsidRPr="00740ED0">
        <w:rPr>
          <w:rFonts w:ascii="Century Gothic" w:hAnsi="Century Gothic" w:cstheme="minorHAnsi"/>
          <w:sz w:val="24"/>
          <w:szCs w:val="24"/>
        </w:rPr>
        <w:t xml:space="preserve"> Lei 12.440/2011;</w:t>
      </w:r>
    </w:p>
    <w:p w14:paraId="16FB3D0C" w14:textId="77777777" w:rsidR="008155DA" w:rsidRPr="00740ED0" w:rsidRDefault="008155DA" w:rsidP="004A12DF">
      <w:pPr>
        <w:spacing w:after="0" w:line="240" w:lineRule="auto"/>
        <w:jc w:val="both"/>
        <w:rPr>
          <w:rFonts w:ascii="Century Gothic" w:hAnsi="Century Gothic" w:cstheme="minorHAnsi"/>
          <w:sz w:val="24"/>
          <w:szCs w:val="24"/>
        </w:rPr>
      </w:pPr>
    </w:p>
    <w:p w14:paraId="3F61BE44" w14:textId="77777777" w:rsidR="008155DA" w:rsidRPr="00740ED0" w:rsidRDefault="00D431DD"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lastRenderedPageBreak/>
        <w:t>9.1.6 -</w:t>
      </w:r>
      <w:r w:rsidR="008155DA" w:rsidRPr="00740ED0">
        <w:rPr>
          <w:rFonts w:ascii="Century Gothic" w:hAnsi="Century Gothic" w:cstheme="minorHAnsi"/>
          <w:sz w:val="24"/>
          <w:szCs w:val="24"/>
        </w:rPr>
        <w:t xml:space="preserve"> </w:t>
      </w:r>
      <w:r w:rsidR="008155DA" w:rsidRPr="00740ED0">
        <w:rPr>
          <w:rFonts w:ascii="Century Gothic" w:hAnsi="Century Gothic" w:cstheme="minorHAnsi"/>
          <w:b/>
          <w:sz w:val="24"/>
          <w:szCs w:val="24"/>
        </w:rPr>
        <w:t>Relativos à Qualificação Econômico-Financeira:</w:t>
      </w:r>
    </w:p>
    <w:p w14:paraId="23CD066E" w14:textId="77777777" w:rsidR="008155DA" w:rsidRPr="00740ED0" w:rsidRDefault="008155DA" w:rsidP="004A12DF">
      <w:pPr>
        <w:spacing w:after="0" w:line="240" w:lineRule="auto"/>
        <w:jc w:val="both"/>
        <w:rPr>
          <w:rFonts w:ascii="Century Gothic" w:hAnsi="Century Gothic" w:cstheme="minorHAnsi"/>
          <w:sz w:val="24"/>
          <w:szCs w:val="24"/>
        </w:rPr>
      </w:pPr>
    </w:p>
    <w:p w14:paraId="0B7C67A1" w14:textId="77777777" w:rsidR="00C64A94" w:rsidRPr="00740ED0" w:rsidRDefault="008155DA" w:rsidP="004A12DF">
      <w:pPr>
        <w:jc w:val="both"/>
        <w:rPr>
          <w:rFonts w:ascii="Century Gothic" w:hAnsi="Century Gothic"/>
          <w:sz w:val="24"/>
          <w:szCs w:val="24"/>
        </w:rPr>
      </w:pPr>
      <w:r w:rsidRPr="00740ED0">
        <w:rPr>
          <w:rFonts w:ascii="Century Gothic" w:hAnsi="Century Gothic" w:cstheme="minorHAnsi"/>
          <w:sz w:val="24"/>
          <w:szCs w:val="24"/>
        </w:rPr>
        <w:t xml:space="preserve">a) </w:t>
      </w:r>
      <w:r w:rsidR="00C64A94" w:rsidRPr="00740ED0">
        <w:rPr>
          <w:rFonts w:ascii="Century Gothic" w:hAnsi="Century Gothic"/>
          <w:b/>
          <w:sz w:val="24"/>
          <w:szCs w:val="24"/>
        </w:rPr>
        <w:t xml:space="preserve">Certidão Negativa de Falência, Concordata ou Recuperação Judicial, </w:t>
      </w:r>
      <w:r w:rsidR="00C64A94" w:rsidRPr="00740ED0">
        <w:rPr>
          <w:rFonts w:ascii="Century Gothic" w:hAnsi="Century Gothic"/>
          <w:sz w:val="24"/>
          <w:szCs w:val="24"/>
        </w:rPr>
        <w:t>expedida pelo distribuidor da sede da pessoa jurídica, dentro do prazo de validade prevista na própria certidão/concordata.</w:t>
      </w:r>
    </w:p>
    <w:p w14:paraId="3227082D" w14:textId="1334E383" w:rsidR="0082786C" w:rsidRDefault="00C64A94" w:rsidP="00BA200D">
      <w:pPr>
        <w:jc w:val="both"/>
        <w:rPr>
          <w:rFonts w:ascii="Century Gothic" w:hAnsi="Century Gothic"/>
          <w:b/>
          <w:sz w:val="24"/>
          <w:szCs w:val="24"/>
        </w:rPr>
      </w:pPr>
      <w:proofErr w:type="spellStart"/>
      <w:r w:rsidRPr="00740ED0">
        <w:rPr>
          <w:rFonts w:ascii="Century Gothic" w:hAnsi="Century Gothic"/>
          <w:b/>
          <w:sz w:val="24"/>
          <w:szCs w:val="24"/>
        </w:rPr>
        <w:t>Obs</w:t>
      </w:r>
      <w:proofErr w:type="spellEnd"/>
      <w:r w:rsidRPr="00740ED0">
        <w:rPr>
          <w:rFonts w:ascii="Century Gothic" w:hAnsi="Century Gothic"/>
          <w:b/>
          <w:sz w:val="24"/>
          <w:szCs w:val="24"/>
        </w:rPr>
        <w:t xml:space="preserve">: Considerando a implantação do sistema EPROC no Poder Judiciário de Santa Catarina, a partir de 1º de Abril de </w:t>
      </w:r>
      <w:smartTag w:uri="urn:schemas-microsoft-com:office:smarttags" w:element="metricconverter">
        <w:smartTagPr>
          <w:attr w:name="ProductID" w:val="2019, a"/>
        </w:smartTagPr>
        <w:r w:rsidRPr="00740ED0">
          <w:rPr>
            <w:rFonts w:ascii="Century Gothic" w:hAnsi="Century Gothic"/>
            <w:b/>
            <w:sz w:val="24"/>
            <w:szCs w:val="24"/>
          </w:rPr>
          <w:t>2019, a</w:t>
        </w:r>
      </w:smartTag>
      <w:r w:rsidRPr="00740ED0">
        <w:rPr>
          <w:rFonts w:ascii="Century Gothic" w:hAnsi="Century Gothic"/>
          <w:b/>
          <w:sz w:val="24"/>
          <w:szCs w:val="24"/>
        </w:rPr>
        <w:t xml:space="preserve"> certidão do modelo “falência e concordata e recuperação judicial” deverá ser solicitada tanto no sistema EPROC quanto no SAJ. As duas certidões deverão ser apresentadas conjuntamente, caso contrário não terão validade.</w:t>
      </w:r>
    </w:p>
    <w:p w14:paraId="5F446AE2" w14:textId="77777777" w:rsidR="00861201" w:rsidRDefault="00861201" w:rsidP="00BA200D">
      <w:pPr>
        <w:jc w:val="both"/>
        <w:rPr>
          <w:rFonts w:ascii="Century Gothic" w:hAnsi="Century Gothic"/>
          <w:b/>
          <w:sz w:val="24"/>
          <w:szCs w:val="24"/>
        </w:rPr>
      </w:pPr>
    </w:p>
    <w:p w14:paraId="531558A4" w14:textId="5BF7FF06" w:rsidR="00861201" w:rsidRPr="00520EFA" w:rsidRDefault="00861201" w:rsidP="00861201">
      <w:pPr>
        <w:spacing w:after="0" w:line="240" w:lineRule="auto"/>
        <w:jc w:val="both"/>
        <w:rPr>
          <w:rFonts w:ascii="Century Gothic" w:hAnsi="Century Gothic" w:cstheme="minorHAnsi"/>
          <w:b/>
          <w:sz w:val="24"/>
          <w:szCs w:val="24"/>
        </w:rPr>
      </w:pPr>
      <w:r w:rsidRPr="00520EFA">
        <w:rPr>
          <w:rFonts w:ascii="Century Gothic" w:hAnsi="Century Gothic" w:cstheme="minorHAnsi"/>
          <w:sz w:val="24"/>
          <w:szCs w:val="24"/>
        </w:rPr>
        <w:t>9.1.</w:t>
      </w:r>
      <w:r w:rsidR="00AB26AB" w:rsidRPr="00520EFA">
        <w:rPr>
          <w:rFonts w:ascii="Century Gothic" w:hAnsi="Century Gothic" w:cstheme="minorHAnsi"/>
          <w:sz w:val="24"/>
          <w:szCs w:val="24"/>
        </w:rPr>
        <w:t>7</w:t>
      </w:r>
      <w:r w:rsidRPr="00520EFA">
        <w:rPr>
          <w:rFonts w:ascii="Century Gothic" w:hAnsi="Century Gothic" w:cstheme="minorHAnsi"/>
          <w:sz w:val="24"/>
          <w:szCs w:val="24"/>
        </w:rPr>
        <w:t xml:space="preserve"> -</w:t>
      </w:r>
      <w:r w:rsidRPr="00520EFA">
        <w:rPr>
          <w:rFonts w:ascii="Century Gothic" w:hAnsi="Century Gothic" w:cstheme="minorHAnsi"/>
          <w:b/>
          <w:sz w:val="24"/>
          <w:szCs w:val="24"/>
        </w:rPr>
        <w:t xml:space="preserve"> Relativos à Habilitação Técnica:</w:t>
      </w:r>
    </w:p>
    <w:p w14:paraId="5EC55331" w14:textId="77777777" w:rsidR="00861201" w:rsidRPr="00520EFA" w:rsidRDefault="00861201" w:rsidP="00520EFA">
      <w:pPr>
        <w:spacing w:after="0" w:line="240" w:lineRule="auto"/>
        <w:jc w:val="both"/>
        <w:rPr>
          <w:rFonts w:ascii="Century Gothic" w:hAnsi="Century Gothic" w:cstheme="minorHAnsi"/>
          <w:sz w:val="24"/>
          <w:szCs w:val="24"/>
        </w:rPr>
      </w:pPr>
    </w:p>
    <w:p w14:paraId="72D47881" w14:textId="1A0CA25B" w:rsidR="00520EFA" w:rsidRPr="00520EFA" w:rsidRDefault="00520EFA" w:rsidP="00520EFA">
      <w:pPr>
        <w:spacing w:after="0" w:line="240" w:lineRule="auto"/>
        <w:jc w:val="both"/>
        <w:rPr>
          <w:rFonts w:ascii="Century Gothic" w:hAnsi="Century Gothic" w:cstheme="minorHAnsi"/>
          <w:sz w:val="24"/>
          <w:szCs w:val="24"/>
        </w:rPr>
      </w:pPr>
      <w:r>
        <w:rPr>
          <w:rFonts w:ascii="Century Gothic" w:hAnsi="Century Gothic" w:cstheme="minorHAnsi"/>
          <w:sz w:val="24"/>
          <w:szCs w:val="24"/>
        </w:rPr>
        <w:t>9.1.7</w:t>
      </w:r>
      <w:r w:rsidRPr="00520EFA">
        <w:rPr>
          <w:rFonts w:ascii="Century Gothic" w:hAnsi="Century Gothic" w:cstheme="minorHAnsi"/>
          <w:sz w:val="24"/>
          <w:szCs w:val="24"/>
        </w:rPr>
        <w:t xml:space="preserve">.1. A </w:t>
      </w:r>
      <w:r w:rsidRPr="00520EFA">
        <w:rPr>
          <w:rFonts w:ascii="Century Gothic" w:hAnsi="Century Gothic" w:cstheme="minorHAnsi"/>
          <w:b/>
          <w:sz w:val="24"/>
          <w:szCs w:val="24"/>
        </w:rPr>
        <w:t>Qualificação Técnica</w:t>
      </w:r>
      <w:r w:rsidRPr="00520EFA">
        <w:rPr>
          <w:rFonts w:ascii="Century Gothic" w:hAnsi="Century Gothic" w:cstheme="minorHAnsi"/>
          <w:sz w:val="24"/>
          <w:szCs w:val="24"/>
        </w:rPr>
        <w:t xml:space="preserve"> será comprovada através da apresentação de no mínimo </w:t>
      </w:r>
      <w:r w:rsidRPr="00520EFA">
        <w:rPr>
          <w:rFonts w:ascii="Century Gothic" w:hAnsi="Century Gothic" w:cstheme="minorHAnsi"/>
          <w:b/>
          <w:sz w:val="24"/>
          <w:szCs w:val="24"/>
        </w:rPr>
        <w:t>01 (um) atestado/declaração de capacidade técnica, expedido por pessoa jurídica de direito público ou privado</w:t>
      </w:r>
      <w:r w:rsidRPr="00520EFA">
        <w:rPr>
          <w:rFonts w:ascii="Century Gothic" w:hAnsi="Century Gothic" w:cstheme="minorHAnsi"/>
          <w:sz w:val="24"/>
          <w:szCs w:val="24"/>
        </w:rPr>
        <w:t>, comprovando que o licitante executou ou está executando, de modo satisfatório, serviços iguais ou de complexidade similar ou superior ao objeto da presente Licitação.</w:t>
      </w:r>
    </w:p>
    <w:p w14:paraId="5C1FE3D9" w14:textId="4F3C1198" w:rsidR="00520EFA" w:rsidRPr="00520EFA" w:rsidRDefault="00520EFA" w:rsidP="00520EFA">
      <w:pPr>
        <w:spacing w:after="0" w:line="240" w:lineRule="auto"/>
        <w:jc w:val="both"/>
        <w:rPr>
          <w:rFonts w:ascii="Century Gothic" w:hAnsi="Century Gothic" w:cstheme="minorHAnsi"/>
          <w:sz w:val="24"/>
          <w:szCs w:val="24"/>
        </w:rPr>
      </w:pPr>
      <w:r>
        <w:rPr>
          <w:rFonts w:ascii="Century Gothic" w:hAnsi="Century Gothic" w:cstheme="minorHAnsi"/>
          <w:sz w:val="24"/>
          <w:szCs w:val="24"/>
        </w:rPr>
        <w:t>9.1.7</w:t>
      </w:r>
      <w:r w:rsidRPr="00520EFA">
        <w:rPr>
          <w:rFonts w:ascii="Century Gothic" w:hAnsi="Century Gothic" w:cstheme="minorHAnsi"/>
          <w:sz w:val="24"/>
          <w:szCs w:val="24"/>
        </w:rPr>
        <w:t xml:space="preserve">.2. </w:t>
      </w:r>
      <w:r w:rsidRPr="00520EFA">
        <w:rPr>
          <w:rFonts w:ascii="Century Gothic" w:hAnsi="Century Gothic" w:cstheme="minorHAnsi"/>
          <w:b/>
          <w:sz w:val="24"/>
          <w:szCs w:val="24"/>
        </w:rPr>
        <w:t>Comprovação de que a empresa licitante possui sua estrutura física em um dos municípios da região da AM</w:t>
      </w:r>
      <w:r>
        <w:rPr>
          <w:rFonts w:ascii="Century Gothic" w:hAnsi="Century Gothic" w:cstheme="minorHAnsi"/>
          <w:b/>
          <w:sz w:val="24"/>
          <w:szCs w:val="24"/>
        </w:rPr>
        <w:t>UREL</w:t>
      </w:r>
      <w:r w:rsidRPr="00520EFA">
        <w:rPr>
          <w:rFonts w:ascii="Century Gothic" w:hAnsi="Century Gothic" w:cstheme="minorHAnsi"/>
          <w:sz w:val="24"/>
          <w:szCs w:val="24"/>
        </w:rPr>
        <w:t>.</w:t>
      </w:r>
    </w:p>
    <w:p w14:paraId="4E74E6C1" w14:textId="2A936F86" w:rsidR="00520EFA" w:rsidRPr="00520EFA" w:rsidRDefault="00520EFA" w:rsidP="00520EFA">
      <w:pPr>
        <w:spacing w:after="0" w:line="240" w:lineRule="auto"/>
        <w:jc w:val="both"/>
        <w:rPr>
          <w:rFonts w:ascii="Century Gothic" w:hAnsi="Century Gothic" w:cstheme="minorHAnsi"/>
          <w:sz w:val="24"/>
          <w:szCs w:val="24"/>
        </w:rPr>
      </w:pPr>
      <w:r>
        <w:rPr>
          <w:rFonts w:ascii="Century Gothic" w:hAnsi="Century Gothic" w:cstheme="minorHAnsi"/>
          <w:sz w:val="24"/>
          <w:szCs w:val="24"/>
        </w:rPr>
        <w:t>9.1.7</w:t>
      </w:r>
      <w:r w:rsidRPr="00520EFA">
        <w:rPr>
          <w:rFonts w:ascii="Century Gothic" w:hAnsi="Century Gothic" w:cstheme="minorHAnsi"/>
          <w:sz w:val="24"/>
          <w:szCs w:val="24"/>
        </w:rPr>
        <w:t xml:space="preserve">.2.1. </w:t>
      </w:r>
      <w:r w:rsidRPr="00044958">
        <w:rPr>
          <w:rFonts w:ascii="Century Gothic" w:hAnsi="Century Gothic" w:cstheme="minorHAnsi"/>
          <w:b/>
          <w:sz w:val="24"/>
          <w:szCs w:val="24"/>
        </w:rPr>
        <w:t>Não tendo</w:t>
      </w:r>
      <w:r w:rsidRPr="00520EFA">
        <w:rPr>
          <w:rFonts w:ascii="Century Gothic" w:hAnsi="Century Gothic" w:cstheme="minorHAnsi"/>
          <w:sz w:val="24"/>
          <w:szCs w:val="24"/>
        </w:rPr>
        <w:t>, a empresa deverá apresentar declaração onde se comprometerá em montá-lo, com estrutura suficiente para atendimento do objeto deste edital, num prazo não superior a 30 dias corridos a contar da decisão que lhe adjudicou o objeto desta licitação.</w:t>
      </w:r>
    </w:p>
    <w:p w14:paraId="75C55BAB" w14:textId="6BCB8AEA" w:rsidR="00520EFA" w:rsidRPr="00520EFA" w:rsidRDefault="004D2B59" w:rsidP="00520EFA">
      <w:pPr>
        <w:spacing w:after="0" w:line="240" w:lineRule="auto"/>
        <w:jc w:val="both"/>
        <w:rPr>
          <w:rFonts w:ascii="Century Gothic" w:hAnsi="Century Gothic" w:cstheme="minorHAnsi"/>
          <w:sz w:val="24"/>
          <w:szCs w:val="24"/>
        </w:rPr>
      </w:pPr>
      <w:r>
        <w:rPr>
          <w:rFonts w:ascii="Century Gothic" w:hAnsi="Century Gothic" w:cstheme="minorHAnsi"/>
          <w:sz w:val="24"/>
          <w:szCs w:val="24"/>
        </w:rPr>
        <w:t>9.1.7</w:t>
      </w:r>
      <w:r w:rsidR="00520EFA" w:rsidRPr="00520EFA">
        <w:rPr>
          <w:rFonts w:ascii="Century Gothic" w:hAnsi="Century Gothic" w:cstheme="minorHAnsi"/>
          <w:sz w:val="24"/>
          <w:szCs w:val="24"/>
        </w:rPr>
        <w:t xml:space="preserve">.2.2. A comprovação citada no item </w:t>
      </w:r>
      <w:r>
        <w:rPr>
          <w:rFonts w:ascii="Century Gothic" w:hAnsi="Century Gothic" w:cstheme="minorHAnsi"/>
          <w:sz w:val="24"/>
          <w:szCs w:val="24"/>
        </w:rPr>
        <w:t>9.1.7</w:t>
      </w:r>
      <w:r w:rsidR="00520EFA" w:rsidRPr="00520EFA">
        <w:rPr>
          <w:rFonts w:ascii="Century Gothic" w:hAnsi="Century Gothic" w:cstheme="minorHAnsi"/>
          <w:sz w:val="24"/>
          <w:szCs w:val="24"/>
        </w:rPr>
        <w:t>.2. deverá ser feita com apresentação do alvará de localização, dentro do devido prazo de validade.</w:t>
      </w:r>
    </w:p>
    <w:p w14:paraId="2F5A9BFE" w14:textId="4095E18B" w:rsidR="00520EFA" w:rsidRDefault="009F404C" w:rsidP="00520EFA">
      <w:pPr>
        <w:spacing w:after="0" w:line="240" w:lineRule="auto"/>
        <w:jc w:val="both"/>
        <w:rPr>
          <w:rFonts w:ascii="Century Gothic" w:hAnsi="Century Gothic" w:cstheme="minorHAnsi"/>
          <w:sz w:val="24"/>
          <w:szCs w:val="24"/>
        </w:rPr>
      </w:pPr>
      <w:r>
        <w:rPr>
          <w:rFonts w:ascii="Century Gothic" w:hAnsi="Century Gothic" w:cstheme="minorHAnsi"/>
          <w:sz w:val="24"/>
          <w:szCs w:val="24"/>
        </w:rPr>
        <w:t>9.1.7</w:t>
      </w:r>
      <w:r w:rsidR="00520EFA" w:rsidRPr="00520EFA">
        <w:rPr>
          <w:rFonts w:ascii="Century Gothic" w:hAnsi="Century Gothic" w:cstheme="minorHAnsi"/>
          <w:sz w:val="24"/>
          <w:szCs w:val="24"/>
        </w:rPr>
        <w:t>.3. Apresentar Atestado de Capacidade Técnica emitida pelo Instituto de Anatomia Patológica (IAP-SVO).</w:t>
      </w:r>
    </w:p>
    <w:p w14:paraId="551EBDB6" w14:textId="61C27F72" w:rsidR="009F404C" w:rsidRPr="00520EFA" w:rsidRDefault="009F404C" w:rsidP="00520EFA">
      <w:pPr>
        <w:spacing w:after="0" w:line="240" w:lineRule="auto"/>
        <w:jc w:val="both"/>
        <w:rPr>
          <w:rFonts w:ascii="Century Gothic" w:hAnsi="Century Gothic" w:cstheme="minorHAnsi"/>
          <w:sz w:val="24"/>
          <w:szCs w:val="24"/>
        </w:rPr>
      </w:pPr>
      <w:r>
        <w:rPr>
          <w:rFonts w:ascii="Century Gothic" w:hAnsi="Century Gothic" w:cstheme="minorHAnsi"/>
          <w:sz w:val="24"/>
          <w:szCs w:val="24"/>
        </w:rPr>
        <w:t xml:space="preserve">9.1.7.4. </w:t>
      </w:r>
      <w:r w:rsidRPr="009F404C">
        <w:rPr>
          <w:rFonts w:ascii="Century Gothic" w:hAnsi="Century Gothic" w:cstheme="minorHAnsi"/>
          <w:b/>
          <w:sz w:val="24"/>
          <w:szCs w:val="24"/>
        </w:rPr>
        <w:t>Alvará Sanitário, da sede da licitante</w:t>
      </w:r>
      <w:r w:rsidRPr="009F404C">
        <w:rPr>
          <w:rFonts w:ascii="Century Gothic" w:hAnsi="Century Gothic" w:cstheme="minorHAnsi"/>
          <w:sz w:val="24"/>
          <w:szCs w:val="24"/>
        </w:rPr>
        <w:t>, dentro do prazo de validade, expedido pelo órgão  competente, que comprove que a licitante foi vistoriada pelo Serviço de Vigilância Sanitária Estadual ou Municipal</w:t>
      </w:r>
    </w:p>
    <w:p w14:paraId="4F044B95" w14:textId="77777777" w:rsidR="00520EFA" w:rsidRPr="00520EFA" w:rsidRDefault="00520EFA" w:rsidP="00520EFA">
      <w:pPr>
        <w:spacing w:after="0" w:line="240" w:lineRule="auto"/>
        <w:jc w:val="both"/>
        <w:rPr>
          <w:rFonts w:ascii="Century Gothic" w:hAnsi="Century Gothic" w:cstheme="minorHAnsi"/>
          <w:sz w:val="24"/>
          <w:szCs w:val="24"/>
        </w:rPr>
      </w:pPr>
    </w:p>
    <w:p w14:paraId="2285CCFF" w14:textId="0A32A9B6" w:rsidR="0068099C" w:rsidRPr="00520EFA" w:rsidRDefault="0068099C" w:rsidP="00520EFA">
      <w:pPr>
        <w:spacing w:after="0" w:line="240" w:lineRule="auto"/>
        <w:jc w:val="both"/>
        <w:rPr>
          <w:rFonts w:ascii="Century Gothic" w:hAnsi="Century Gothic" w:cstheme="minorHAnsi"/>
          <w:b/>
          <w:sz w:val="24"/>
          <w:szCs w:val="24"/>
        </w:rPr>
      </w:pPr>
      <w:r w:rsidRPr="00520EFA">
        <w:rPr>
          <w:rFonts w:ascii="Century Gothic" w:hAnsi="Century Gothic" w:cstheme="minorHAnsi"/>
          <w:sz w:val="24"/>
          <w:szCs w:val="24"/>
        </w:rPr>
        <w:t>9.1.</w:t>
      </w:r>
      <w:r w:rsidR="00AB26AB" w:rsidRPr="00520EFA">
        <w:rPr>
          <w:rFonts w:ascii="Century Gothic" w:hAnsi="Century Gothic" w:cstheme="minorHAnsi"/>
          <w:sz w:val="24"/>
          <w:szCs w:val="24"/>
        </w:rPr>
        <w:t>8</w:t>
      </w:r>
      <w:r w:rsidRPr="00520EFA">
        <w:rPr>
          <w:rFonts w:ascii="Century Gothic" w:hAnsi="Century Gothic" w:cstheme="minorHAnsi"/>
          <w:sz w:val="24"/>
          <w:szCs w:val="24"/>
        </w:rPr>
        <w:t xml:space="preserve"> -</w:t>
      </w:r>
      <w:r w:rsidRPr="00520EFA">
        <w:rPr>
          <w:rFonts w:ascii="Century Gothic" w:hAnsi="Century Gothic" w:cstheme="minorHAnsi"/>
          <w:b/>
          <w:sz w:val="24"/>
          <w:szCs w:val="24"/>
        </w:rPr>
        <w:t xml:space="preserve"> Outros Documentos:</w:t>
      </w:r>
    </w:p>
    <w:p w14:paraId="02160FC8" w14:textId="77777777" w:rsidR="0068099C" w:rsidRPr="00740ED0" w:rsidRDefault="0068099C" w:rsidP="004A12D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Century Gothic" w:hAnsi="Century Gothic"/>
          <w:color w:val="000000"/>
          <w:sz w:val="24"/>
          <w:szCs w:val="24"/>
          <w:shd w:val="clear" w:color="auto" w:fill="FFFFFF"/>
        </w:rPr>
      </w:pPr>
      <w:r w:rsidRPr="00740ED0">
        <w:rPr>
          <w:rFonts w:ascii="Century Gothic" w:hAnsi="Century Gothic"/>
          <w:color w:val="000000"/>
          <w:sz w:val="24"/>
          <w:szCs w:val="24"/>
          <w:shd w:val="clear" w:color="auto" w:fill="FFFFFF"/>
        </w:rPr>
        <w:t>a</w:t>
      </w:r>
      <w:r w:rsidR="0083529E" w:rsidRPr="00740ED0">
        <w:rPr>
          <w:rFonts w:ascii="Century Gothic" w:hAnsi="Century Gothic"/>
          <w:color w:val="000000"/>
          <w:sz w:val="24"/>
          <w:szCs w:val="24"/>
          <w:shd w:val="clear" w:color="auto" w:fill="FFFFFF"/>
        </w:rPr>
        <w:t>)</w:t>
      </w:r>
      <w:r w:rsidRPr="00740ED0">
        <w:rPr>
          <w:rFonts w:ascii="Century Gothic" w:hAnsi="Century Gothic"/>
          <w:color w:val="000000"/>
          <w:sz w:val="24"/>
          <w:szCs w:val="24"/>
          <w:shd w:val="clear" w:color="auto" w:fill="FFFFFF"/>
        </w:rPr>
        <w:t xml:space="preserve"> Certidão expedida pela Junta Comercial para comprovação da condição de </w:t>
      </w:r>
      <w:r w:rsidRPr="00740ED0">
        <w:rPr>
          <w:rFonts w:ascii="Century Gothic" w:hAnsi="Century Gothic"/>
          <w:b/>
          <w:color w:val="000000"/>
          <w:sz w:val="24"/>
          <w:szCs w:val="24"/>
          <w:u w:val="single"/>
          <w:shd w:val="clear" w:color="auto" w:fill="FFFFFF"/>
        </w:rPr>
        <w:t>Microempresa ou Empresa de Pequeno Porte</w:t>
      </w:r>
      <w:r w:rsidRPr="00740ED0">
        <w:rPr>
          <w:rFonts w:ascii="Century Gothic" w:hAnsi="Century Gothic"/>
          <w:color w:val="000000"/>
          <w:sz w:val="24"/>
          <w:szCs w:val="24"/>
          <w:shd w:val="clear" w:color="auto" w:fill="FFFFFF"/>
        </w:rPr>
        <w:t xml:space="preserve"> (se for o </w:t>
      </w:r>
      <w:r w:rsidRPr="00740ED0">
        <w:rPr>
          <w:rFonts w:ascii="Century Gothic" w:hAnsi="Century Gothic"/>
          <w:color w:val="000000"/>
          <w:sz w:val="24"/>
          <w:szCs w:val="24"/>
          <w:shd w:val="clear" w:color="auto" w:fill="FFFFFF"/>
        </w:rPr>
        <w:lastRenderedPageBreak/>
        <w:t>caso), na forma do art. 8º da IN nº 103/2007 do Departamento de Registro do Comércio (DNRC).</w:t>
      </w:r>
    </w:p>
    <w:p w14:paraId="23682787" w14:textId="59CEDA3A" w:rsidR="008155DA" w:rsidRPr="00740ED0" w:rsidRDefault="0068099C" w:rsidP="004A12D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Century Gothic" w:hAnsi="Century Gothic"/>
          <w:b/>
          <w:bCs/>
          <w:color w:val="000000"/>
          <w:sz w:val="24"/>
          <w:szCs w:val="24"/>
        </w:rPr>
      </w:pPr>
      <w:r w:rsidRPr="00740ED0">
        <w:rPr>
          <w:rFonts w:ascii="Century Gothic" w:hAnsi="Century Gothic"/>
          <w:b/>
          <w:bCs/>
          <w:color w:val="000000"/>
          <w:sz w:val="24"/>
          <w:szCs w:val="24"/>
        </w:rPr>
        <w:t>OBS: A Comprovação de Micro Empresa ou Empresa de Pequeno Porte deve ser realizada durante o Credenciamento.</w:t>
      </w:r>
    </w:p>
    <w:p w14:paraId="6F96D93B" w14:textId="3EB13339" w:rsidR="008A5739" w:rsidRPr="00740ED0" w:rsidRDefault="008A5739" w:rsidP="004A12D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Century Gothic" w:hAnsi="Century Gothic"/>
          <w:b/>
          <w:bCs/>
          <w:color w:val="000000"/>
          <w:sz w:val="24"/>
          <w:szCs w:val="24"/>
        </w:rPr>
      </w:pPr>
      <w:r w:rsidRPr="00740ED0">
        <w:rPr>
          <w:rFonts w:ascii="Century Gothic" w:hAnsi="Century Gothic"/>
          <w:color w:val="000000"/>
          <w:sz w:val="24"/>
          <w:szCs w:val="24"/>
        </w:rPr>
        <w:t>b)</w:t>
      </w:r>
      <w:r w:rsidRPr="00740ED0">
        <w:rPr>
          <w:rFonts w:ascii="Century Gothic" w:hAnsi="Century Gothic"/>
          <w:b/>
          <w:bCs/>
          <w:color w:val="000000"/>
          <w:sz w:val="24"/>
          <w:szCs w:val="24"/>
        </w:rPr>
        <w:t xml:space="preserve"> </w:t>
      </w:r>
      <w:r w:rsidRPr="00740ED0">
        <w:rPr>
          <w:rFonts w:ascii="Century Gothic" w:hAnsi="Century Gothic"/>
          <w:color w:val="000000"/>
          <w:sz w:val="24"/>
          <w:szCs w:val="24"/>
        </w:rPr>
        <w:t>Declaração de Inexistência de Servidor</w:t>
      </w:r>
      <w:r w:rsidRPr="00740ED0">
        <w:rPr>
          <w:rFonts w:ascii="Century Gothic" w:hAnsi="Century Gothic"/>
          <w:b/>
          <w:bCs/>
          <w:color w:val="000000"/>
          <w:sz w:val="24"/>
          <w:szCs w:val="24"/>
        </w:rPr>
        <w:t xml:space="preserve"> (anexo VIII).</w:t>
      </w:r>
    </w:p>
    <w:p w14:paraId="6DC11E8A" w14:textId="77777777" w:rsidR="008155DA" w:rsidRPr="00740ED0" w:rsidRDefault="00D431DD"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9.2 -</w:t>
      </w:r>
      <w:r w:rsidR="008155DA" w:rsidRPr="00740ED0">
        <w:rPr>
          <w:rFonts w:ascii="Century Gothic" w:hAnsi="Century Gothic" w:cstheme="minorHAnsi"/>
          <w:sz w:val="24"/>
          <w:szCs w:val="24"/>
        </w:rPr>
        <w:t xml:space="preserve"> </w:t>
      </w:r>
      <w:r w:rsidR="008155DA" w:rsidRPr="00740ED0">
        <w:rPr>
          <w:rFonts w:ascii="Century Gothic" w:hAnsi="Century Gothic" w:cstheme="minorHAnsi"/>
          <w:b/>
          <w:sz w:val="24"/>
          <w:szCs w:val="24"/>
        </w:rPr>
        <w:t>Disposições Gerais da Habilitação</w:t>
      </w:r>
    </w:p>
    <w:p w14:paraId="24BD8354" w14:textId="77777777" w:rsidR="008155DA" w:rsidRPr="00740ED0" w:rsidRDefault="008155DA" w:rsidP="004A12DF">
      <w:pPr>
        <w:spacing w:after="0" w:line="240" w:lineRule="auto"/>
        <w:jc w:val="both"/>
        <w:rPr>
          <w:rFonts w:ascii="Century Gothic" w:hAnsi="Century Gothic" w:cstheme="minorHAnsi"/>
          <w:sz w:val="24"/>
          <w:szCs w:val="24"/>
        </w:rPr>
      </w:pPr>
    </w:p>
    <w:p w14:paraId="1563F646" w14:textId="77777777" w:rsidR="008155DA" w:rsidRPr="00740ED0" w:rsidRDefault="00D431DD"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9.2.1 -</w:t>
      </w:r>
      <w:r w:rsidR="008155DA" w:rsidRPr="00740ED0">
        <w:rPr>
          <w:rFonts w:ascii="Century Gothic" w:hAnsi="Century Gothic" w:cstheme="minorHAnsi"/>
          <w:sz w:val="24"/>
          <w:szCs w:val="24"/>
        </w:rPr>
        <w:t xml:space="preserve"> Serão feitas consulta ao serviço de verificação de autenticidade das Certidões emitidas pela Internet, ficando as proponentes dispensadas de autenticá-las. </w:t>
      </w:r>
    </w:p>
    <w:p w14:paraId="36EB9D38" w14:textId="77777777" w:rsidR="008155DA" w:rsidRPr="00740ED0" w:rsidRDefault="008155DA" w:rsidP="004A12DF">
      <w:pPr>
        <w:spacing w:after="0" w:line="240" w:lineRule="auto"/>
        <w:jc w:val="both"/>
        <w:rPr>
          <w:rFonts w:ascii="Century Gothic" w:hAnsi="Century Gothic" w:cstheme="minorHAnsi"/>
          <w:sz w:val="24"/>
          <w:szCs w:val="24"/>
        </w:rPr>
      </w:pPr>
    </w:p>
    <w:p w14:paraId="07FB3341" w14:textId="77777777" w:rsidR="008155DA" w:rsidRPr="00740ED0" w:rsidRDefault="00D431DD"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9.2.2</w:t>
      </w:r>
      <w:r w:rsidR="008155DA" w:rsidRPr="00740ED0">
        <w:rPr>
          <w:rFonts w:ascii="Century Gothic" w:hAnsi="Century Gothic" w:cstheme="minorHAnsi"/>
          <w:sz w:val="24"/>
          <w:szCs w:val="24"/>
        </w:rPr>
        <w:t xml:space="preserve"> </w:t>
      </w:r>
      <w:r w:rsidRPr="00740ED0">
        <w:rPr>
          <w:rFonts w:ascii="Century Gothic" w:hAnsi="Century Gothic" w:cstheme="minorHAnsi"/>
          <w:sz w:val="24"/>
          <w:szCs w:val="24"/>
        </w:rPr>
        <w:t xml:space="preserve">- </w:t>
      </w:r>
      <w:r w:rsidR="008155DA" w:rsidRPr="00740ED0">
        <w:rPr>
          <w:rFonts w:ascii="Century Gothic" w:hAnsi="Century Gothic" w:cstheme="minorHAnsi"/>
          <w:sz w:val="24"/>
          <w:szCs w:val="24"/>
        </w:rPr>
        <w:t>Não serão aceitos "protocolos de entrega" ou "comprovantes de solicitação de documento" em substituição aos documentos requeridos n</w:t>
      </w:r>
      <w:r w:rsidR="0068099C" w:rsidRPr="00740ED0">
        <w:rPr>
          <w:rFonts w:ascii="Century Gothic" w:hAnsi="Century Gothic" w:cstheme="minorHAnsi"/>
          <w:sz w:val="24"/>
          <w:szCs w:val="24"/>
        </w:rPr>
        <w:t>o presente Edital e seus Anexos.</w:t>
      </w:r>
      <w:r w:rsidR="008155DA" w:rsidRPr="00740ED0">
        <w:rPr>
          <w:rFonts w:ascii="Century Gothic" w:hAnsi="Century Gothic" w:cstheme="minorHAnsi"/>
          <w:sz w:val="24"/>
          <w:szCs w:val="24"/>
        </w:rPr>
        <w:t xml:space="preserve"> </w:t>
      </w:r>
    </w:p>
    <w:p w14:paraId="4AEA0A25" w14:textId="77777777" w:rsidR="008155DA" w:rsidRPr="00740ED0" w:rsidRDefault="008155DA" w:rsidP="004A12DF">
      <w:pPr>
        <w:spacing w:after="0" w:line="240" w:lineRule="auto"/>
        <w:jc w:val="both"/>
        <w:rPr>
          <w:rFonts w:ascii="Century Gothic" w:hAnsi="Century Gothic" w:cstheme="minorHAnsi"/>
          <w:sz w:val="24"/>
          <w:szCs w:val="24"/>
        </w:rPr>
      </w:pPr>
    </w:p>
    <w:p w14:paraId="0F941CDD" w14:textId="77777777" w:rsidR="008155DA" w:rsidRPr="00740ED0" w:rsidRDefault="00D431DD"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9.2.3 -</w:t>
      </w:r>
      <w:r w:rsidR="008155DA" w:rsidRPr="00740ED0">
        <w:rPr>
          <w:rFonts w:ascii="Century Gothic" w:hAnsi="Century Gothic" w:cstheme="minorHAnsi"/>
          <w:sz w:val="24"/>
          <w:szCs w:val="24"/>
        </w:rPr>
        <w:t xml:space="preserve"> Serão inabilitadas as empresas que não comprovarem possuir boa situação financeira, bem assim as que não satisfizerem as demais exigências estabelecidas para habilitação.</w:t>
      </w:r>
    </w:p>
    <w:p w14:paraId="40240195" w14:textId="77777777" w:rsidR="008155DA" w:rsidRPr="00740ED0" w:rsidRDefault="008155DA" w:rsidP="004A12DF">
      <w:pPr>
        <w:spacing w:after="0" w:line="240" w:lineRule="auto"/>
        <w:jc w:val="both"/>
        <w:rPr>
          <w:rFonts w:ascii="Century Gothic" w:hAnsi="Century Gothic" w:cstheme="minorHAnsi"/>
          <w:sz w:val="24"/>
          <w:szCs w:val="24"/>
        </w:rPr>
      </w:pPr>
    </w:p>
    <w:p w14:paraId="405D8CEB" w14:textId="77777777" w:rsidR="008155DA" w:rsidRPr="00740ED0" w:rsidRDefault="00D431DD"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9.2.4 -</w:t>
      </w:r>
      <w:r w:rsidR="008155DA" w:rsidRPr="00740ED0">
        <w:rPr>
          <w:rFonts w:ascii="Century Gothic" w:hAnsi="Century Gothic" w:cstheme="minorHAnsi"/>
          <w:sz w:val="24"/>
          <w:szCs w:val="24"/>
        </w:rPr>
        <w:t xml:space="preserve"> Na ocorrência de a documentação de habilitação não estar completa e correta e contrariar qualquer dispositivo deste Edital de Licitação e seus Anexos, o Pregoeiro considerará o proponente inabilitado, caso não consiga fazer sua correção durante a sessão, bem como sanar os vícios referente às mesmas documentações</w:t>
      </w:r>
    </w:p>
    <w:p w14:paraId="5FF3DA67" w14:textId="77777777" w:rsidR="008155DA" w:rsidRPr="00740ED0" w:rsidRDefault="008155DA" w:rsidP="004A12DF">
      <w:pPr>
        <w:spacing w:after="0" w:line="240" w:lineRule="auto"/>
        <w:jc w:val="both"/>
        <w:rPr>
          <w:rFonts w:ascii="Century Gothic" w:hAnsi="Century Gothic" w:cstheme="minorHAnsi"/>
          <w:sz w:val="24"/>
          <w:szCs w:val="24"/>
        </w:rPr>
      </w:pPr>
    </w:p>
    <w:p w14:paraId="290E82C0" w14:textId="77777777" w:rsidR="008155DA" w:rsidRPr="00740ED0" w:rsidRDefault="00D431DD"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9.2.5 -</w:t>
      </w:r>
      <w:r w:rsidR="008155DA" w:rsidRPr="00740ED0">
        <w:rPr>
          <w:rFonts w:ascii="Century Gothic" w:hAnsi="Century Gothic" w:cstheme="minorHAnsi"/>
          <w:sz w:val="24"/>
          <w:szCs w:val="24"/>
        </w:rPr>
        <w:t xml:space="preserve"> Documentos apresentados com validade expirada acarretarão a inabilitação do proponente. Os documentos que não possuírem prazo de validade somente serão aceitos com data não excedente a </w:t>
      </w:r>
      <w:r w:rsidR="008155DA" w:rsidRPr="00740ED0">
        <w:rPr>
          <w:rFonts w:ascii="Century Gothic" w:hAnsi="Century Gothic" w:cstheme="minorHAnsi"/>
          <w:b/>
          <w:sz w:val="24"/>
          <w:szCs w:val="24"/>
        </w:rPr>
        <w:t>06 (seis) meses</w:t>
      </w:r>
      <w:r w:rsidR="008155DA" w:rsidRPr="00740ED0">
        <w:rPr>
          <w:rFonts w:ascii="Century Gothic" w:hAnsi="Century Gothic" w:cstheme="minorHAnsi"/>
          <w:sz w:val="24"/>
          <w:szCs w:val="24"/>
        </w:rPr>
        <w:t xml:space="preserve"> de antecedência da data prevista para apresentação das propostas, exceto atestados(s).</w:t>
      </w:r>
    </w:p>
    <w:p w14:paraId="2CBAD7B8" w14:textId="77777777" w:rsidR="008155DA" w:rsidRPr="00740ED0" w:rsidRDefault="008155DA" w:rsidP="004A12DF">
      <w:pPr>
        <w:spacing w:after="0" w:line="240" w:lineRule="auto"/>
        <w:jc w:val="both"/>
        <w:rPr>
          <w:rFonts w:ascii="Century Gothic" w:hAnsi="Century Gothic" w:cstheme="minorHAnsi"/>
          <w:sz w:val="24"/>
          <w:szCs w:val="24"/>
        </w:rPr>
      </w:pPr>
    </w:p>
    <w:p w14:paraId="16F26AC3" w14:textId="77777777" w:rsidR="008155DA" w:rsidRPr="00740ED0" w:rsidRDefault="00D431DD" w:rsidP="004A12DF">
      <w:pPr>
        <w:spacing w:after="0" w:line="240" w:lineRule="auto"/>
        <w:jc w:val="both"/>
        <w:rPr>
          <w:rFonts w:ascii="Century Gothic" w:hAnsi="Century Gothic" w:cstheme="minorHAnsi"/>
          <w:b/>
          <w:sz w:val="24"/>
          <w:szCs w:val="24"/>
          <w:u w:val="single"/>
        </w:rPr>
      </w:pPr>
      <w:r w:rsidRPr="00740ED0">
        <w:rPr>
          <w:rFonts w:ascii="Century Gothic" w:hAnsi="Century Gothic" w:cstheme="minorHAnsi"/>
          <w:sz w:val="24"/>
          <w:szCs w:val="24"/>
        </w:rPr>
        <w:t>9.2.6 -</w:t>
      </w:r>
      <w:r w:rsidR="008155DA" w:rsidRPr="00740ED0">
        <w:rPr>
          <w:rFonts w:ascii="Century Gothic" w:hAnsi="Century Gothic" w:cstheme="minorHAnsi"/>
          <w:sz w:val="24"/>
          <w:szCs w:val="24"/>
        </w:rPr>
        <w:t xml:space="preserve"> </w:t>
      </w:r>
      <w:r w:rsidR="008155DA" w:rsidRPr="00740ED0">
        <w:rPr>
          <w:rFonts w:ascii="Century Gothic" w:hAnsi="Century Gothic" w:cstheme="minorHAnsi"/>
          <w:b/>
          <w:sz w:val="24"/>
          <w:szCs w:val="24"/>
        </w:rPr>
        <w:t xml:space="preserve">Os Documentos Relacionados quanto à documentação </w:t>
      </w:r>
      <w:r w:rsidR="008155DA" w:rsidRPr="00740ED0">
        <w:rPr>
          <w:rFonts w:ascii="Century Gothic" w:hAnsi="Century Gothic" w:cstheme="minorHAnsi"/>
          <w:b/>
          <w:sz w:val="24"/>
          <w:szCs w:val="24"/>
          <w:u w:val="single"/>
        </w:rPr>
        <w:t xml:space="preserve">deverão vir na sequência disposta conforme item 9. DOS DOCUMENTOS DE HABILITAÇÃO (ENVELOPE N.º 2), visando facilitar sua </w:t>
      </w:r>
      <w:proofErr w:type="spellStart"/>
      <w:r w:rsidR="008155DA" w:rsidRPr="00740ED0">
        <w:rPr>
          <w:rFonts w:ascii="Century Gothic" w:hAnsi="Century Gothic" w:cstheme="minorHAnsi"/>
          <w:b/>
          <w:sz w:val="24"/>
          <w:szCs w:val="24"/>
          <w:u w:val="single"/>
        </w:rPr>
        <w:t>analise</w:t>
      </w:r>
      <w:proofErr w:type="spellEnd"/>
      <w:r w:rsidR="008155DA" w:rsidRPr="00740ED0">
        <w:rPr>
          <w:rFonts w:ascii="Century Gothic" w:hAnsi="Century Gothic" w:cstheme="minorHAnsi"/>
          <w:b/>
          <w:sz w:val="24"/>
          <w:szCs w:val="24"/>
          <w:u w:val="single"/>
        </w:rPr>
        <w:t>.</w:t>
      </w:r>
    </w:p>
    <w:p w14:paraId="6CF6882A" w14:textId="77777777" w:rsidR="008155DA" w:rsidRPr="00740ED0" w:rsidRDefault="008155DA" w:rsidP="004A12DF">
      <w:pPr>
        <w:spacing w:after="0" w:line="240" w:lineRule="auto"/>
        <w:jc w:val="both"/>
        <w:rPr>
          <w:rFonts w:ascii="Century Gothic" w:hAnsi="Century Gothic" w:cstheme="minorHAnsi"/>
          <w:sz w:val="24"/>
          <w:szCs w:val="24"/>
        </w:rPr>
      </w:pPr>
    </w:p>
    <w:p w14:paraId="48D29E7B" w14:textId="77777777" w:rsidR="008155DA" w:rsidRPr="00740ED0" w:rsidRDefault="008155DA" w:rsidP="004A12DF">
      <w:pPr>
        <w:spacing w:after="0" w:line="240" w:lineRule="auto"/>
        <w:jc w:val="both"/>
        <w:rPr>
          <w:rFonts w:ascii="Century Gothic" w:hAnsi="Century Gothic" w:cstheme="minorHAnsi"/>
          <w:b/>
          <w:sz w:val="24"/>
          <w:szCs w:val="24"/>
        </w:rPr>
      </w:pPr>
      <w:r w:rsidRPr="00740ED0">
        <w:rPr>
          <w:rFonts w:ascii="Century Gothic" w:hAnsi="Century Gothic" w:cstheme="minorHAnsi"/>
          <w:b/>
          <w:sz w:val="24"/>
          <w:szCs w:val="24"/>
        </w:rPr>
        <w:t>10 - DO RECEBIMENTO E ABERTURA DOS ENVELOPES</w:t>
      </w:r>
    </w:p>
    <w:p w14:paraId="5316ABD3" w14:textId="77777777" w:rsidR="008155DA" w:rsidRPr="00740ED0" w:rsidRDefault="008155DA" w:rsidP="004A12DF">
      <w:pPr>
        <w:spacing w:after="0" w:line="240" w:lineRule="auto"/>
        <w:jc w:val="both"/>
        <w:rPr>
          <w:rFonts w:ascii="Century Gothic" w:hAnsi="Century Gothic" w:cstheme="minorHAnsi"/>
          <w:sz w:val="24"/>
          <w:szCs w:val="24"/>
        </w:rPr>
      </w:pPr>
    </w:p>
    <w:p w14:paraId="27CAA102"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10.1 - No dia, hora e local designados neste Edital, na presença dos representantes de todas as licitantes, devidamente credenciados, e demais pessoas que queiram assistir ao ato, o Pregoeiro, que dirigirá a sessão, receberá, em envelopes devidamente fechados, a </w:t>
      </w:r>
      <w:r w:rsidRPr="00740ED0">
        <w:rPr>
          <w:rFonts w:ascii="Century Gothic" w:hAnsi="Century Gothic" w:cstheme="minorHAnsi"/>
          <w:sz w:val="24"/>
          <w:szCs w:val="24"/>
        </w:rPr>
        <w:lastRenderedPageBreak/>
        <w:t>documentação exigida para Proposta de Preços e Habilitação, admitindo-se, contudo, a entrega por pessoas não credenciadas, sendo registradas em ata os nomes das licitantes.</w:t>
      </w:r>
    </w:p>
    <w:p w14:paraId="238F9E06" w14:textId="77777777" w:rsidR="008155DA" w:rsidRPr="00740ED0" w:rsidRDefault="008155DA" w:rsidP="004A12DF">
      <w:pPr>
        <w:spacing w:after="0" w:line="240" w:lineRule="auto"/>
        <w:jc w:val="both"/>
        <w:rPr>
          <w:rFonts w:ascii="Century Gothic" w:hAnsi="Century Gothic" w:cstheme="minorHAnsi"/>
          <w:sz w:val="24"/>
          <w:szCs w:val="24"/>
        </w:rPr>
      </w:pPr>
    </w:p>
    <w:p w14:paraId="57AE0CEB"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10.2 - Depois de recebidos os documentos pelo Pregoeiro na forma do subitem 10.1 e dado início à abertura dos envelopes, não mais serão admitidas novas licitantes ao certame.</w:t>
      </w:r>
    </w:p>
    <w:p w14:paraId="4B326AD0" w14:textId="77777777" w:rsidR="008155DA" w:rsidRPr="00740ED0" w:rsidRDefault="008155DA" w:rsidP="004A12DF">
      <w:pPr>
        <w:spacing w:after="0" w:line="240" w:lineRule="auto"/>
        <w:jc w:val="both"/>
        <w:rPr>
          <w:rFonts w:ascii="Century Gothic" w:hAnsi="Century Gothic" w:cstheme="minorHAnsi"/>
          <w:sz w:val="24"/>
          <w:szCs w:val="24"/>
        </w:rPr>
      </w:pPr>
    </w:p>
    <w:p w14:paraId="6838866D"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10.3 - Serão abertos, primeiramente, os envelopes contendo as propostas de preço, sendo feita sua conferência e rubrica, pelo pregoeiro.</w:t>
      </w:r>
    </w:p>
    <w:p w14:paraId="5B89EDC5" w14:textId="77777777" w:rsidR="008155DA" w:rsidRPr="00740ED0" w:rsidRDefault="008155DA" w:rsidP="004A12DF">
      <w:pPr>
        <w:spacing w:after="0" w:line="240" w:lineRule="auto"/>
        <w:jc w:val="both"/>
        <w:rPr>
          <w:rFonts w:ascii="Century Gothic" w:hAnsi="Century Gothic" w:cstheme="minorHAnsi"/>
          <w:sz w:val="24"/>
          <w:szCs w:val="24"/>
        </w:rPr>
      </w:pPr>
    </w:p>
    <w:p w14:paraId="5573872A"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10.4 - Após a entrega dos envelopes não caberá desistência, salvo por motivo justo decorrente de fato superveniente e aceito pelo Pregoeiro.</w:t>
      </w:r>
    </w:p>
    <w:p w14:paraId="4C1545FA" w14:textId="77777777" w:rsidR="008155DA" w:rsidRPr="00740ED0" w:rsidRDefault="008155DA" w:rsidP="004A12DF">
      <w:pPr>
        <w:spacing w:after="0" w:line="240" w:lineRule="auto"/>
        <w:jc w:val="both"/>
        <w:rPr>
          <w:rFonts w:ascii="Century Gothic" w:hAnsi="Century Gothic" w:cstheme="minorHAnsi"/>
          <w:sz w:val="24"/>
          <w:szCs w:val="24"/>
        </w:rPr>
      </w:pPr>
    </w:p>
    <w:p w14:paraId="672A5AFD" w14:textId="77777777" w:rsidR="008155DA" w:rsidRPr="00740ED0" w:rsidRDefault="008155DA" w:rsidP="004A12DF">
      <w:pPr>
        <w:spacing w:after="0" w:line="240" w:lineRule="auto"/>
        <w:jc w:val="both"/>
        <w:rPr>
          <w:rFonts w:ascii="Century Gothic" w:hAnsi="Century Gothic" w:cstheme="minorHAnsi"/>
          <w:b/>
          <w:sz w:val="24"/>
          <w:szCs w:val="24"/>
        </w:rPr>
      </w:pPr>
      <w:r w:rsidRPr="00740ED0">
        <w:rPr>
          <w:rFonts w:ascii="Century Gothic" w:hAnsi="Century Gothic" w:cstheme="minorHAnsi"/>
          <w:b/>
          <w:sz w:val="24"/>
          <w:szCs w:val="24"/>
        </w:rPr>
        <w:t>11 - DO JULGAMENTO</w:t>
      </w:r>
    </w:p>
    <w:p w14:paraId="5EF18D93" w14:textId="77777777" w:rsidR="008155DA" w:rsidRPr="00740ED0" w:rsidRDefault="008155DA" w:rsidP="004A12DF">
      <w:pPr>
        <w:spacing w:after="0" w:line="240" w:lineRule="auto"/>
        <w:jc w:val="both"/>
        <w:rPr>
          <w:rFonts w:ascii="Century Gothic" w:hAnsi="Century Gothic" w:cstheme="minorHAnsi"/>
          <w:sz w:val="24"/>
          <w:szCs w:val="24"/>
        </w:rPr>
      </w:pPr>
    </w:p>
    <w:p w14:paraId="73D12F4B"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11.1 - Divisão por etapas para ordenamento dos trabalhos</w:t>
      </w:r>
    </w:p>
    <w:p w14:paraId="3B1049DB" w14:textId="77777777" w:rsidR="008155DA" w:rsidRPr="00740ED0" w:rsidRDefault="008155DA" w:rsidP="004A12DF">
      <w:pPr>
        <w:spacing w:after="0" w:line="240" w:lineRule="auto"/>
        <w:jc w:val="both"/>
        <w:rPr>
          <w:rFonts w:ascii="Century Gothic" w:hAnsi="Century Gothic" w:cstheme="minorHAnsi"/>
          <w:sz w:val="24"/>
          <w:szCs w:val="24"/>
        </w:rPr>
      </w:pPr>
    </w:p>
    <w:p w14:paraId="7AEE28E7" w14:textId="135BA2AE"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11.1.1 - O julgamento da licitação será dividido em duas etapas </w:t>
      </w:r>
      <w:r w:rsidRPr="00740ED0">
        <w:rPr>
          <w:rFonts w:ascii="Century Gothic" w:hAnsi="Century Gothic" w:cstheme="minorHAnsi"/>
          <w:b/>
          <w:bCs/>
          <w:sz w:val="24"/>
          <w:szCs w:val="24"/>
        </w:rPr>
        <w:t xml:space="preserve">(PRIMEIRA ETAPA: PROPOSTA DE PREÇOS </w:t>
      </w:r>
      <w:r w:rsidRPr="00740ED0">
        <w:rPr>
          <w:rFonts w:ascii="Century Gothic" w:hAnsi="Century Gothic" w:cstheme="minorHAnsi"/>
          <w:sz w:val="24"/>
          <w:szCs w:val="24"/>
        </w:rPr>
        <w:t>e</w:t>
      </w:r>
      <w:r w:rsidRPr="00740ED0">
        <w:rPr>
          <w:rFonts w:ascii="Century Gothic" w:hAnsi="Century Gothic" w:cstheme="minorHAnsi"/>
          <w:b/>
          <w:bCs/>
          <w:sz w:val="24"/>
          <w:szCs w:val="24"/>
        </w:rPr>
        <w:t xml:space="preserve"> SEGUNDA ETAPA: HABILITAÇÃO)</w:t>
      </w:r>
      <w:r w:rsidRPr="00740ED0">
        <w:rPr>
          <w:rFonts w:ascii="Century Gothic" w:hAnsi="Century Gothic" w:cstheme="minorHAnsi"/>
          <w:sz w:val="24"/>
          <w:szCs w:val="24"/>
        </w:rPr>
        <w:t xml:space="preserve">, e obedecerá ao </w:t>
      </w:r>
      <w:r w:rsidR="008B71CA" w:rsidRPr="00740ED0">
        <w:rPr>
          <w:rFonts w:ascii="Century Gothic" w:hAnsi="Century Gothic" w:cstheme="minorHAnsi"/>
          <w:sz w:val="24"/>
          <w:szCs w:val="24"/>
        </w:rPr>
        <w:t xml:space="preserve">critério do </w:t>
      </w:r>
      <w:r w:rsidR="00300B15">
        <w:rPr>
          <w:rFonts w:ascii="Century Gothic" w:hAnsi="Century Gothic" w:cstheme="minorHAnsi"/>
          <w:b/>
          <w:sz w:val="24"/>
          <w:szCs w:val="24"/>
        </w:rPr>
        <w:t xml:space="preserve">MENOR PREÇO </w:t>
      </w:r>
      <w:r w:rsidR="000925D1">
        <w:rPr>
          <w:rFonts w:ascii="Century Gothic" w:hAnsi="Century Gothic" w:cstheme="minorHAnsi"/>
          <w:b/>
          <w:sz w:val="24"/>
          <w:szCs w:val="24"/>
        </w:rPr>
        <w:t>GLOBAL MENSAL</w:t>
      </w:r>
      <w:r w:rsidRPr="00740ED0">
        <w:rPr>
          <w:rFonts w:ascii="Century Gothic" w:hAnsi="Century Gothic" w:cstheme="minorHAnsi"/>
          <w:sz w:val="24"/>
          <w:szCs w:val="24"/>
        </w:rPr>
        <w:t>:</w:t>
      </w:r>
    </w:p>
    <w:p w14:paraId="1DA417A9" w14:textId="77777777" w:rsidR="008155DA" w:rsidRPr="00740ED0" w:rsidRDefault="008155DA" w:rsidP="004A12DF">
      <w:pPr>
        <w:spacing w:after="0" w:line="240" w:lineRule="auto"/>
        <w:jc w:val="both"/>
        <w:rPr>
          <w:rFonts w:ascii="Century Gothic" w:hAnsi="Century Gothic" w:cstheme="minorHAnsi"/>
          <w:sz w:val="24"/>
          <w:szCs w:val="24"/>
        </w:rPr>
      </w:pPr>
    </w:p>
    <w:p w14:paraId="3B2C7E0B"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I - a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14:paraId="34EC490F" w14:textId="77777777" w:rsidR="008155DA" w:rsidRPr="00740ED0" w:rsidRDefault="008155DA" w:rsidP="004A12DF">
      <w:pPr>
        <w:spacing w:after="0" w:line="240" w:lineRule="auto"/>
        <w:jc w:val="both"/>
        <w:rPr>
          <w:rFonts w:ascii="Century Gothic" w:hAnsi="Century Gothic" w:cstheme="minorHAnsi"/>
          <w:sz w:val="24"/>
          <w:szCs w:val="24"/>
        </w:rPr>
      </w:pPr>
    </w:p>
    <w:p w14:paraId="67BB8EDA"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II - a etapa de habilitação, declaração da licitante vencedora e adjudicação, que compreenderá a verificação e análise dos documentos apresentados no envelope "Documentos de Habilitação" da licitante classificada em primeiro lugar, relativamente ao atendimento das exigências constantes do presente Edital, esta etapa compreenderá também a declaração da licitante vencedora do certame e a adjudicação.</w:t>
      </w:r>
    </w:p>
    <w:p w14:paraId="21642933" w14:textId="77777777" w:rsidR="008155DA" w:rsidRPr="00740ED0" w:rsidRDefault="008155DA" w:rsidP="004A12DF">
      <w:pPr>
        <w:spacing w:after="0" w:line="240" w:lineRule="auto"/>
        <w:jc w:val="both"/>
        <w:rPr>
          <w:rFonts w:ascii="Century Gothic" w:hAnsi="Century Gothic" w:cstheme="minorHAnsi"/>
          <w:sz w:val="24"/>
          <w:szCs w:val="24"/>
        </w:rPr>
      </w:pPr>
    </w:p>
    <w:p w14:paraId="1A8D4180"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11.2 - </w:t>
      </w:r>
      <w:r w:rsidRPr="00740ED0">
        <w:rPr>
          <w:rFonts w:ascii="Century Gothic" w:hAnsi="Century Gothic" w:cstheme="minorHAnsi"/>
          <w:b/>
          <w:sz w:val="24"/>
          <w:szCs w:val="24"/>
        </w:rPr>
        <w:t>Etapa de Classificação de Preços.</w:t>
      </w:r>
    </w:p>
    <w:p w14:paraId="38169947" w14:textId="77777777" w:rsidR="008155DA" w:rsidRPr="00740ED0" w:rsidRDefault="008155DA" w:rsidP="004A12DF">
      <w:pPr>
        <w:spacing w:after="0" w:line="240" w:lineRule="auto"/>
        <w:jc w:val="both"/>
        <w:rPr>
          <w:rFonts w:ascii="Century Gothic" w:hAnsi="Century Gothic" w:cstheme="minorHAnsi"/>
          <w:sz w:val="24"/>
          <w:szCs w:val="24"/>
        </w:rPr>
      </w:pPr>
    </w:p>
    <w:p w14:paraId="56030119"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1.2.1 - Serão abertos os envelopes "Proposta de Preços" de todas as licitantes. </w:t>
      </w:r>
    </w:p>
    <w:p w14:paraId="4C4E00C9" w14:textId="77777777" w:rsidR="008155DA" w:rsidRPr="00740ED0" w:rsidRDefault="008155DA" w:rsidP="004A12DF">
      <w:pPr>
        <w:spacing w:after="0" w:line="240" w:lineRule="auto"/>
        <w:jc w:val="both"/>
        <w:rPr>
          <w:rFonts w:ascii="Century Gothic" w:hAnsi="Century Gothic" w:cstheme="minorHAnsi"/>
          <w:sz w:val="24"/>
          <w:szCs w:val="24"/>
        </w:rPr>
      </w:pPr>
    </w:p>
    <w:p w14:paraId="6780FDA7"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lastRenderedPageBreak/>
        <w:t>11.2.2 - O Pregoeiro informará aos participantes presentes quais licitantes apresentaram propostas de preço para o fornecimento do objeto da presente licitação e os respectivos valores ofertados</w:t>
      </w:r>
    </w:p>
    <w:p w14:paraId="5A8FD951" w14:textId="77777777" w:rsidR="008155DA" w:rsidRPr="00740ED0" w:rsidRDefault="008155DA" w:rsidP="004A12DF">
      <w:pPr>
        <w:spacing w:after="0" w:line="240" w:lineRule="auto"/>
        <w:jc w:val="both"/>
        <w:rPr>
          <w:rFonts w:ascii="Century Gothic" w:hAnsi="Century Gothic" w:cstheme="minorHAnsi"/>
          <w:sz w:val="24"/>
          <w:szCs w:val="24"/>
        </w:rPr>
      </w:pPr>
    </w:p>
    <w:p w14:paraId="5B90D69C"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11.2.3 - O Pregoeiro fará a ordenação dos valores das propostas, em ordem crescente, de todas as licitantes.</w:t>
      </w:r>
    </w:p>
    <w:p w14:paraId="5E8604DF" w14:textId="77777777" w:rsidR="008155DA" w:rsidRPr="00740ED0" w:rsidRDefault="008155DA" w:rsidP="004A12DF">
      <w:pPr>
        <w:spacing w:after="0" w:line="240" w:lineRule="auto"/>
        <w:jc w:val="both"/>
        <w:rPr>
          <w:rFonts w:ascii="Century Gothic" w:hAnsi="Century Gothic" w:cstheme="minorHAnsi"/>
          <w:sz w:val="24"/>
          <w:szCs w:val="24"/>
        </w:rPr>
      </w:pPr>
    </w:p>
    <w:p w14:paraId="5675D5EC"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11.2.4 - O Pregoeiro classificará a licitante da proposta de menor preço e aquelas licitantes que tenham apresentado propostas em valores sucessivos e superiores em até dez por cento, relativamente à de menor preço, para que seus autores participem dos lances verbais.</w:t>
      </w:r>
    </w:p>
    <w:p w14:paraId="019CA2B1" w14:textId="77777777" w:rsidR="008155DA" w:rsidRPr="00740ED0" w:rsidRDefault="008155DA" w:rsidP="004A12DF">
      <w:pPr>
        <w:spacing w:after="0" w:line="240" w:lineRule="auto"/>
        <w:jc w:val="both"/>
        <w:rPr>
          <w:rFonts w:ascii="Century Gothic" w:hAnsi="Century Gothic" w:cstheme="minorHAnsi"/>
          <w:sz w:val="24"/>
          <w:szCs w:val="24"/>
        </w:rPr>
      </w:pPr>
    </w:p>
    <w:p w14:paraId="711A1F9D" w14:textId="7B1AC411"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11.2.4.1 - O valor máximo, em Reais, das propostas a serem admitidas para a etapa de lances verbais, conforme subitem 11.2.4, será o val</w:t>
      </w:r>
      <w:r w:rsidR="0068099C" w:rsidRPr="00740ED0">
        <w:rPr>
          <w:rFonts w:ascii="Century Gothic" w:hAnsi="Century Gothic" w:cstheme="minorHAnsi"/>
          <w:sz w:val="24"/>
          <w:szCs w:val="24"/>
        </w:rPr>
        <w:t xml:space="preserve">or da proposta válida de </w:t>
      </w:r>
      <w:r w:rsidR="00671CC7" w:rsidRPr="00740ED0">
        <w:rPr>
          <w:rFonts w:ascii="Century Gothic" w:hAnsi="Century Gothic" w:cstheme="minorHAnsi"/>
          <w:b/>
          <w:sz w:val="24"/>
          <w:szCs w:val="24"/>
        </w:rPr>
        <w:t>“</w:t>
      </w:r>
      <w:r w:rsidR="00300B15">
        <w:rPr>
          <w:rFonts w:ascii="Century Gothic" w:hAnsi="Century Gothic" w:cstheme="minorHAnsi"/>
          <w:b/>
          <w:sz w:val="24"/>
          <w:szCs w:val="24"/>
        </w:rPr>
        <w:t xml:space="preserve">MENOR PREÇO </w:t>
      </w:r>
      <w:r w:rsidR="007C5DEC">
        <w:rPr>
          <w:rFonts w:ascii="Century Gothic" w:hAnsi="Century Gothic" w:cstheme="minorHAnsi"/>
          <w:b/>
          <w:sz w:val="24"/>
          <w:szCs w:val="24"/>
        </w:rPr>
        <w:t>GLOBAL MENSAL</w:t>
      </w:r>
      <w:r w:rsidR="0068099C" w:rsidRPr="00740ED0">
        <w:rPr>
          <w:rFonts w:ascii="Century Gothic" w:hAnsi="Century Gothic" w:cstheme="minorHAnsi"/>
          <w:b/>
          <w:sz w:val="24"/>
          <w:szCs w:val="24"/>
        </w:rPr>
        <w:t>”</w:t>
      </w:r>
      <w:r w:rsidRPr="00740ED0">
        <w:rPr>
          <w:rFonts w:ascii="Century Gothic" w:hAnsi="Century Gothic" w:cstheme="minorHAnsi"/>
          <w:sz w:val="24"/>
          <w:szCs w:val="24"/>
        </w:rPr>
        <w:t>.</w:t>
      </w:r>
    </w:p>
    <w:p w14:paraId="123BB689" w14:textId="77777777" w:rsidR="008155DA" w:rsidRPr="00740ED0" w:rsidRDefault="008155DA" w:rsidP="004A12DF">
      <w:pPr>
        <w:spacing w:after="0" w:line="240" w:lineRule="auto"/>
        <w:jc w:val="both"/>
        <w:rPr>
          <w:rFonts w:ascii="Century Gothic" w:hAnsi="Century Gothic" w:cstheme="minorHAnsi"/>
          <w:sz w:val="24"/>
          <w:szCs w:val="24"/>
        </w:rPr>
      </w:pPr>
    </w:p>
    <w:p w14:paraId="17D66563"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11.2.5 - Quando não houver, pelo menos, três propostas escritas de preços classificadas conforme o subitem anterior, o Pregoeiro classificará as melhores propostas, até o máximo 3 (três), para que seus autores participem dos lances verbais, quaisquer que sejam os preços oferecidos nas propostas escritas.</w:t>
      </w:r>
    </w:p>
    <w:p w14:paraId="16FC429C" w14:textId="77777777" w:rsidR="008155DA" w:rsidRPr="00740ED0" w:rsidRDefault="008155DA" w:rsidP="004A12DF">
      <w:pPr>
        <w:spacing w:after="0" w:line="240" w:lineRule="auto"/>
        <w:jc w:val="both"/>
        <w:rPr>
          <w:rFonts w:ascii="Century Gothic" w:hAnsi="Century Gothic" w:cstheme="minorHAnsi"/>
          <w:sz w:val="24"/>
          <w:szCs w:val="24"/>
        </w:rPr>
      </w:pPr>
    </w:p>
    <w:p w14:paraId="669424A0"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11.2.6 - Em seguida, será dado início à etapa de apresentação de lances verbais pelos representantes das licitantes classificadas, que deverão ser formulados de forma sucessiva, em valores distintos e decrescentes.</w:t>
      </w:r>
    </w:p>
    <w:p w14:paraId="5C4DF2AD" w14:textId="77777777" w:rsidR="008155DA" w:rsidRPr="00740ED0" w:rsidRDefault="008155DA" w:rsidP="004A12DF">
      <w:pPr>
        <w:spacing w:after="0" w:line="240" w:lineRule="auto"/>
        <w:jc w:val="both"/>
        <w:rPr>
          <w:rFonts w:ascii="Century Gothic" w:hAnsi="Century Gothic" w:cstheme="minorHAnsi"/>
          <w:sz w:val="24"/>
          <w:szCs w:val="24"/>
        </w:rPr>
      </w:pPr>
    </w:p>
    <w:p w14:paraId="3563CDE9"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11.2.7 - O Pregoeiro convidará os representantes das licitantes classificadas a apresentar, individualmente, lances verbais, a partir da proposta escrita classificada com o maior preço, prosseguindo sequencialmente, em ordem decrescente de valor.</w:t>
      </w:r>
    </w:p>
    <w:p w14:paraId="50DF2F2C" w14:textId="77777777" w:rsidR="008155DA" w:rsidRPr="00740ED0" w:rsidRDefault="008155DA" w:rsidP="004A12DF">
      <w:pPr>
        <w:spacing w:after="0" w:line="240" w:lineRule="auto"/>
        <w:jc w:val="both"/>
        <w:rPr>
          <w:rFonts w:ascii="Century Gothic" w:hAnsi="Century Gothic" w:cstheme="minorHAnsi"/>
          <w:sz w:val="24"/>
          <w:szCs w:val="24"/>
        </w:rPr>
      </w:pPr>
    </w:p>
    <w:p w14:paraId="1D21886C"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11.2.7.1 - O Pregoeiro poderá no momento da disputa de lances estipular o valor mínimo para lance, bem como o tempo máximo para que o mesmo ocorra.</w:t>
      </w:r>
    </w:p>
    <w:p w14:paraId="2A7B5E1E" w14:textId="77777777" w:rsidR="008155DA" w:rsidRPr="00740ED0" w:rsidRDefault="008155DA" w:rsidP="004A12DF">
      <w:pPr>
        <w:spacing w:after="0" w:line="240" w:lineRule="auto"/>
        <w:jc w:val="both"/>
        <w:rPr>
          <w:rFonts w:ascii="Century Gothic" w:hAnsi="Century Gothic" w:cstheme="minorHAnsi"/>
          <w:sz w:val="24"/>
          <w:szCs w:val="24"/>
        </w:rPr>
      </w:pPr>
    </w:p>
    <w:p w14:paraId="59D6784B"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11.2.8 - Caso não mais se realizem lances verbais, será encerrada a etapa competitiva e ordenadas as ofertas, exclusivamente pelo critério de menor preço.</w:t>
      </w:r>
    </w:p>
    <w:p w14:paraId="13D1B575" w14:textId="77777777" w:rsidR="008155DA" w:rsidRPr="00740ED0" w:rsidRDefault="008155DA" w:rsidP="004A12DF">
      <w:pPr>
        <w:spacing w:after="0" w:line="240" w:lineRule="auto"/>
        <w:jc w:val="both"/>
        <w:rPr>
          <w:rFonts w:ascii="Century Gothic" w:hAnsi="Century Gothic" w:cstheme="minorHAnsi"/>
          <w:sz w:val="24"/>
          <w:szCs w:val="24"/>
        </w:rPr>
      </w:pPr>
    </w:p>
    <w:p w14:paraId="6F2B05AB"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11.2.9 - A desistência em apresentar lance verbal, quando convocado pelo Pregoeiro, implicará exclusão da licitante das rodadas posteriores de oferta de lances verbais, ficando sua última proposta registrada para </w:t>
      </w:r>
      <w:r w:rsidRPr="00740ED0">
        <w:rPr>
          <w:rFonts w:ascii="Century Gothic" w:hAnsi="Century Gothic" w:cstheme="minorHAnsi"/>
          <w:sz w:val="24"/>
          <w:szCs w:val="24"/>
        </w:rPr>
        <w:lastRenderedPageBreak/>
        <w:t>classificação, no final da etapa competitiva, podendo o licitante caso deseje registrar o seu valor final da proposta.</w:t>
      </w:r>
    </w:p>
    <w:p w14:paraId="60856BDA" w14:textId="77777777" w:rsidR="008155DA" w:rsidRPr="00740ED0" w:rsidRDefault="008155DA" w:rsidP="004A12DF">
      <w:pPr>
        <w:spacing w:after="0" w:line="240" w:lineRule="auto"/>
        <w:jc w:val="both"/>
        <w:rPr>
          <w:rFonts w:ascii="Century Gothic" w:hAnsi="Century Gothic" w:cstheme="minorHAnsi"/>
          <w:sz w:val="24"/>
          <w:szCs w:val="24"/>
        </w:rPr>
      </w:pPr>
    </w:p>
    <w:p w14:paraId="79877869"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11.2.10 - Caso não se realize nenhum lance verbal, será verificado a conformidade entre a proposta escrita de menor preço e o valor estimado para a contratação.</w:t>
      </w:r>
    </w:p>
    <w:p w14:paraId="5D235BC3" w14:textId="77777777" w:rsidR="008155DA" w:rsidRPr="00740ED0" w:rsidRDefault="008155DA" w:rsidP="004A12DF">
      <w:pPr>
        <w:spacing w:after="0" w:line="240" w:lineRule="auto"/>
        <w:jc w:val="both"/>
        <w:rPr>
          <w:rFonts w:ascii="Century Gothic" w:hAnsi="Century Gothic" w:cstheme="minorHAnsi"/>
          <w:sz w:val="24"/>
          <w:szCs w:val="24"/>
        </w:rPr>
      </w:pPr>
    </w:p>
    <w:p w14:paraId="30843F5A"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11.2.11 - Declarada encerrada a etapa competitiva e classificadas as propostas, o Pregoeiro examinará a aceitabilidade da primeira classificada, quanto ao objeto e valor, decidindo motivadamente a respeito.</w:t>
      </w:r>
    </w:p>
    <w:p w14:paraId="5C7F2EAB" w14:textId="77777777" w:rsidR="008155DA" w:rsidRPr="00740ED0" w:rsidRDefault="008155DA" w:rsidP="004A12DF">
      <w:pPr>
        <w:spacing w:after="0" w:line="240" w:lineRule="auto"/>
        <w:jc w:val="both"/>
        <w:rPr>
          <w:rFonts w:ascii="Century Gothic" w:hAnsi="Century Gothic" w:cstheme="minorHAnsi"/>
          <w:sz w:val="24"/>
          <w:szCs w:val="24"/>
        </w:rPr>
      </w:pPr>
    </w:p>
    <w:p w14:paraId="162E4132"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11.2.12 - Se a oferta não for aceitável, o Pregoeiro examinará a oferta subsequente, verificando a sua aceitabilidade, na ordem de classificação, e assim sucessivamente, até a apuração de uma proposta que atenda ao Edital.</w:t>
      </w:r>
    </w:p>
    <w:p w14:paraId="0787E44C" w14:textId="77777777" w:rsidR="008155DA" w:rsidRPr="00740ED0" w:rsidRDefault="008155DA" w:rsidP="004A12DF">
      <w:pPr>
        <w:spacing w:after="0" w:line="240" w:lineRule="auto"/>
        <w:jc w:val="both"/>
        <w:rPr>
          <w:rFonts w:ascii="Century Gothic" w:hAnsi="Century Gothic" w:cstheme="minorHAnsi"/>
          <w:sz w:val="24"/>
          <w:szCs w:val="24"/>
        </w:rPr>
      </w:pPr>
    </w:p>
    <w:p w14:paraId="034DF5E1"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11.2.13 - Caso haja empate nas propostas escritas, ordenadas e classificadas, e não se realizem lances verbais, o desempate se fará por sorteio, em ato público, na própria sessão do Pregão.</w:t>
      </w:r>
    </w:p>
    <w:p w14:paraId="60DE6A0A" w14:textId="77777777" w:rsidR="008155DA" w:rsidRPr="00740ED0" w:rsidRDefault="008155DA" w:rsidP="004A12DF">
      <w:pPr>
        <w:spacing w:after="0" w:line="240" w:lineRule="auto"/>
        <w:jc w:val="both"/>
        <w:rPr>
          <w:rFonts w:ascii="Century Gothic" w:hAnsi="Century Gothic" w:cstheme="minorHAnsi"/>
          <w:sz w:val="24"/>
          <w:szCs w:val="24"/>
        </w:rPr>
      </w:pPr>
    </w:p>
    <w:p w14:paraId="4F96EF68"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11.2.14 - Nas situações previstas nos subitens 11.2.8, 11.2.11 e 11.3.4, o Pregoeiro poderá negociar diretamente com o representante credenciado para que seja obtido preço melhor.</w:t>
      </w:r>
    </w:p>
    <w:p w14:paraId="6C6B373B" w14:textId="77777777" w:rsidR="008155DA" w:rsidRPr="00740ED0" w:rsidRDefault="008155DA" w:rsidP="004A12DF">
      <w:pPr>
        <w:spacing w:after="0" w:line="240" w:lineRule="auto"/>
        <w:jc w:val="both"/>
        <w:rPr>
          <w:rFonts w:ascii="Century Gothic" w:hAnsi="Century Gothic" w:cstheme="minorHAnsi"/>
          <w:sz w:val="24"/>
          <w:szCs w:val="24"/>
        </w:rPr>
      </w:pPr>
    </w:p>
    <w:p w14:paraId="6832B317"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11.2.15 - Não poderá haver desistência dos lances ofertados, sujeitando-se a licitante desistente às penalidades constantes, deste Edital.</w:t>
      </w:r>
    </w:p>
    <w:p w14:paraId="7C0D5F7B" w14:textId="77777777" w:rsidR="008155DA" w:rsidRPr="00740ED0" w:rsidRDefault="008155DA" w:rsidP="004A12DF">
      <w:pPr>
        <w:spacing w:after="0" w:line="240" w:lineRule="auto"/>
        <w:jc w:val="both"/>
        <w:rPr>
          <w:rFonts w:ascii="Century Gothic" w:hAnsi="Century Gothic" w:cstheme="minorHAnsi"/>
          <w:sz w:val="24"/>
          <w:szCs w:val="24"/>
        </w:rPr>
      </w:pPr>
    </w:p>
    <w:p w14:paraId="2814E1A1"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11.2.16 - Será desclassificada a proposta que contiver preço ou entrega do produto, condicionada a prazos, descontos, vantagens de qualquer natureza não previstos neste Pregão, inclusive financiamentos subsidiados ou a fundo perdido.</w:t>
      </w:r>
    </w:p>
    <w:p w14:paraId="44209F5A" w14:textId="77777777" w:rsidR="008155DA" w:rsidRPr="00740ED0" w:rsidRDefault="008155DA" w:rsidP="004A12DF">
      <w:pPr>
        <w:spacing w:after="0" w:line="240" w:lineRule="auto"/>
        <w:jc w:val="both"/>
        <w:rPr>
          <w:rFonts w:ascii="Century Gothic" w:hAnsi="Century Gothic" w:cstheme="minorHAnsi"/>
          <w:sz w:val="24"/>
          <w:szCs w:val="24"/>
        </w:rPr>
      </w:pPr>
    </w:p>
    <w:p w14:paraId="328E0C93"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11.2.17 - Em caso de divergência entre informações contidas em documentação impressa e na proposta específica, prevalecerão as da proposta.</w:t>
      </w:r>
    </w:p>
    <w:p w14:paraId="0E8524D1" w14:textId="77777777" w:rsidR="008155DA" w:rsidRPr="00740ED0" w:rsidRDefault="008155DA" w:rsidP="004A12DF">
      <w:pPr>
        <w:spacing w:after="0" w:line="240" w:lineRule="auto"/>
        <w:jc w:val="both"/>
        <w:rPr>
          <w:rFonts w:ascii="Century Gothic" w:hAnsi="Century Gothic" w:cstheme="minorHAnsi"/>
          <w:sz w:val="24"/>
          <w:szCs w:val="24"/>
        </w:rPr>
      </w:pPr>
    </w:p>
    <w:p w14:paraId="24E22F5C"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11.3</w:t>
      </w:r>
      <w:r w:rsidR="00C66A09" w:rsidRPr="00740ED0">
        <w:rPr>
          <w:rFonts w:ascii="Century Gothic" w:hAnsi="Century Gothic" w:cstheme="minorHAnsi"/>
          <w:sz w:val="24"/>
          <w:szCs w:val="24"/>
        </w:rPr>
        <w:t xml:space="preserve"> -</w:t>
      </w:r>
      <w:r w:rsidR="002A56F4" w:rsidRPr="00740ED0">
        <w:rPr>
          <w:rFonts w:ascii="Century Gothic" w:hAnsi="Century Gothic" w:cstheme="minorHAnsi"/>
          <w:sz w:val="24"/>
          <w:szCs w:val="24"/>
        </w:rPr>
        <w:t xml:space="preserve"> </w:t>
      </w:r>
      <w:r w:rsidRPr="00740ED0">
        <w:rPr>
          <w:rFonts w:ascii="Century Gothic" w:hAnsi="Century Gothic" w:cstheme="minorHAnsi"/>
          <w:sz w:val="24"/>
          <w:szCs w:val="24"/>
        </w:rPr>
        <w:t>Etapa de Habilitação, Declaração da Licitante Vencedora e Adjudicação.</w:t>
      </w:r>
    </w:p>
    <w:p w14:paraId="143F9033" w14:textId="77777777" w:rsidR="008155DA" w:rsidRPr="00740ED0" w:rsidRDefault="008155DA" w:rsidP="004A12DF">
      <w:pPr>
        <w:spacing w:after="0" w:line="240" w:lineRule="auto"/>
        <w:jc w:val="both"/>
        <w:rPr>
          <w:rFonts w:ascii="Century Gothic" w:hAnsi="Century Gothic" w:cstheme="minorHAnsi"/>
          <w:sz w:val="24"/>
          <w:szCs w:val="24"/>
        </w:rPr>
      </w:pPr>
    </w:p>
    <w:p w14:paraId="658BBBB5"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11.3.1 - Efetuados os procedimentos previstos no item 11.2 deste Edital, e sendo aceitável a proposta classificada em primeiro lugar, o Pregoeiro anunciará a abertura do envelope referente aos "Documentos de Habilitação" desta licitante.</w:t>
      </w:r>
    </w:p>
    <w:p w14:paraId="3CACFE06" w14:textId="77777777" w:rsidR="008155DA" w:rsidRPr="00740ED0" w:rsidRDefault="008155DA" w:rsidP="004A12DF">
      <w:pPr>
        <w:spacing w:after="0" w:line="240" w:lineRule="auto"/>
        <w:jc w:val="both"/>
        <w:rPr>
          <w:rFonts w:ascii="Century Gothic" w:hAnsi="Century Gothic" w:cstheme="minorHAnsi"/>
          <w:sz w:val="24"/>
          <w:szCs w:val="24"/>
        </w:rPr>
      </w:pPr>
    </w:p>
    <w:p w14:paraId="5399FBE7"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11.3.2 - As licitantes que deixarem de apresentar quaisquer dos documentos exigidos para a habilitação na presente licitação, ou os apresentarem em desacordo com o estabelecido neste Edital, serão inabilitadas.</w:t>
      </w:r>
    </w:p>
    <w:p w14:paraId="5561B0F2" w14:textId="77777777" w:rsidR="008155DA" w:rsidRPr="00740ED0" w:rsidRDefault="008155DA" w:rsidP="004A12DF">
      <w:pPr>
        <w:spacing w:after="0" w:line="240" w:lineRule="auto"/>
        <w:jc w:val="both"/>
        <w:rPr>
          <w:rFonts w:ascii="Century Gothic" w:hAnsi="Century Gothic" w:cstheme="minorHAnsi"/>
          <w:sz w:val="24"/>
          <w:szCs w:val="24"/>
        </w:rPr>
      </w:pPr>
    </w:p>
    <w:p w14:paraId="1FCE2090"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11.3.3 - Constatado o atendimento das exigências previstas pelo Edital, a licitante será declarada vencedora, sendo-lhe adjudicado o objeto da licitação, pelo próprio Pregoeiro, na hipótese da inexistência de recursos, e pela autoridade titular do órgão promotor do certame, na hipótese da existência de recursos.</w:t>
      </w:r>
    </w:p>
    <w:p w14:paraId="41C3F653" w14:textId="77777777" w:rsidR="008155DA" w:rsidRPr="00740ED0" w:rsidRDefault="008155DA" w:rsidP="004A12DF">
      <w:pPr>
        <w:spacing w:after="0" w:line="240" w:lineRule="auto"/>
        <w:jc w:val="both"/>
        <w:rPr>
          <w:rFonts w:ascii="Century Gothic" w:hAnsi="Century Gothic" w:cstheme="minorHAnsi"/>
          <w:sz w:val="24"/>
          <w:szCs w:val="24"/>
        </w:rPr>
      </w:pPr>
    </w:p>
    <w:p w14:paraId="15CDA8F8"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11.3.4 - Se a licitante desatender às exigências habilitatórias, o Pregoeiro examinará a oferta subsequente, verificando a sua aceitabilidade e procedendo à habilitação da licitante, na ordem de classificação, e assim sucessivamente, até a apuração de uma proposta que atenda ao Edital, sendo a respectiva licitante declarada vencedora e a ela adjudicado o objeto do certame, pelo Pregoeiro.    </w:t>
      </w:r>
    </w:p>
    <w:p w14:paraId="0DD7EB44" w14:textId="77777777" w:rsidR="008155DA" w:rsidRPr="00740ED0" w:rsidRDefault="008155DA" w:rsidP="004A12DF">
      <w:pPr>
        <w:spacing w:after="0" w:line="240" w:lineRule="auto"/>
        <w:jc w:val="both"/>
        <w:rPr>
          <w:rFonts w:ascii="Century Gothic" w:hAnsi="Century Gothic" w:cstheme="minorHAnsi"/>
          <w:sz w:val="24"/>
          <w:szCs w:val="24"/>
        </w:rPr>
      </w:pPr>
    </w:p>
    <w:p w14:paraId="2F6959E2"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11.3.5 - 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pelo Pregoeiro, sua Equipe de Apoio e pelos representante(s) credenciado(s) da(s) licitante(s) ainda presente(s) à sessão.</w:t>
      </w:r>
    </w:p>
    <w:p w14:paraId="77AA0632" w14:textId="77777777" w:rsidR="008155DA" w:rsidRPr="00740ED0" w:rsidRDefault="008155DA" w:rsidP="004A12DF">
      <w:pPr>
        <w:spacing w:after="0" w:line="240" w:lineRule="auto"/>
        <w:jc w:val="both"/>
        <w:rPr>
          <w:rFonts w:ascii="Century Gothic" w:hAnsi="Century Gothic" w:cstheme="minorHAnsi"/>
          <w:sz w:val="24"/>
          <w:szCs w:val="24"/>
        </w:rPr>
      </w:pPr>
    </w:p>
    <w:p w14:paraId="50BC96DC"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11.3.6 - Os envelopes com os documentos relativos à habilitação das licitantes não declaradas vencedoras, permanecerão em poder do Pregoeiro, devidamente lacrados, até que seja retirada a nota de empenho e/ou assinado a Ata de Registro de Preço pela licitante vencedora. Após esse fato, e desde que não haja recurso administrativo pendente, ação judicial em curso ou qualquer outro fato impeditivo, os mesmos ficarão por vinte dias correntes à disposição das licitantes interessadas. Findo esse prazo, sem que sejam retirados, serão destruídos. </w:t>
      </w:r>
    </w:p>
    <w:p w14:paraId="6DF468EF" w14:textId="77777777" w:rsidR="008155DA" w:rsidRPr="00740ED0" w:rsidRDefault="008155DA" w:rsidP="004A12DF">
      <w:pPr>
        <w:spacing w:after="0" w:line="240" w:lineRule="auto"/>
        <w:jc w:val="both"/>
        <w:rPr>
          <w:rFonts w:ascii="Century Gothic" w:hAnsi="Century Gothic" w:cstheme="minorHAnsi"/>
          <w:sz w:val="24"/>
          <w:szCs w:val="24"/>
        </w:rPr>
      </w:pPr>
    </w:p>
    <w:p w14:paraId="546A920F" w14:textId="57D9599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11.3.7 - No julgamento das propostas, será considerada vencedora a de </w:t>
      </w:r>
      <w:r w:rsidR="00671CC7" w:rsidRPr="00740ED0">
        <w:rPr>
          <w:rFonts w:ascii="Century Gothic" w:hAnsi="Century Gothic" w:cstheme="minorHAnsi"/>
          <w:b/>
          <w:sz w:val="24"/>
          <w:szCs w:val="24"/>
        </w:rPr>
        <w:t>“MENOR PREÇO</w:t>
      </w:r>
      <w:r w:rsidR="000B4FAD" w:rsidRPr="00740ED0">
        <w:rPr>
          <w:rFonts w:ascii="Century Gothic" w:hAnsi="Century Gothic" w:cstheme="minorHAnsi"/>
          <w:b/>
          <w:sz w:val="24"/>
          <w:szCs w:val="24"/>
        </w:rPr>
        <w:t xml:space="preserve"> </w:t>
      </w:r>
      <w:r w:rsidR="000B4FAD">
        <w:rPr>
          <w:rFonts w:ascii="Century Gothic" w:hAnsi="Century Gothic" w:cstheme="minorHAnsi"/>
          <w:b/>
          <w:sz w:val="24"/>
          <w:szCs w:val="24"/>
        </w:rPr>
        <w:t>GLOBAL MENSAL</w:t>
      </w:r>
      <w:r w:rsidR="00094F1A" w:rsidRPr="00740ED0">
        <w:rPr>
          <w:rFonts w:ascii="Century Gothic" w:hAnsi="Century Gothic" w:cstheme="minorHAnsi"/>
          <w:b/>
          <w:sz w:val="24"/>
          <w:szCs w:val="24"/>
        </w:rPr>
        <w:t>”</w:t>
      </w:r>
      <w:r w:rsidRPr="00740ED0">
        <w:rPr>
          <w:rFonts w:ascii="Century Gothic" w:hAnsi="Century Gothic" w:cstheme="minorHAnsi"/>
          <w:sz w:val="24"/>
          <w:szCs w:val="24"/>
        </w:rPr>
        <w:t>, desde que atendidas às exigências de habilitação e especificações constantes deste Edital.</w:t>
      </w:r>
    </w:p>
    <w:p w14:paraId="17721F65" w14:textId="77777777" w:rsidR="008155DA" w:rsidRPr="00740ED0" w:rsidRDefault="008155DA" w:rsidP="004A12DF">
      <w:pPr>
        <w:spacing w:after="0" w:line="240" w:lineRule="auto"/>
        <w:jc w:val="both"/>
        <w:rPr>
          <w:rFonts w:ascii="Century Gothic" w:hAnsi="Century Gothic" w:cstheme="minorHAnsi"/>
          <w:sz w:val="24"/>
          <w:szCs w:val="24"/>
        </w:rPr>
      </w:pPr>
    </w:p>
    <w:p w14:paraId="102B2648"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11.3.8 - Atendidas as condições de julgamento, a adjudicação será feita a licitante cuja proposta seja considerada vencedora. </w:t>
      </w:r>
    </w:p>
    <w:p w14:paraId="626861A9" w14:textId="77777777" w:rsidR="008155DA" w:rsidRPr="00740ED0" w:rsidRDefault="008155DA" w:rsidP="004A12DF">
      <w:pPr>
        <w:spacing w:after="0" w:line="240" w:lineRule="auto"/>
        <w:jc w:val="both"/>
        <w:rPr>
          <w:rFonts w:ascii="Century Gothic" w:hAnsi="Century Gothic" w:cstheme="minorHAnsi"/>
          <w:sz w:val="24"/>
          <w:szCs w:val="24"/>
        </w:rPr>
      </w:pPr>
    </w:p>
    <w:p w14:paraId="59777180"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lastRenderedPageBreak/>
        <w:t xml:space="preserve">11.3.9 - Ao final da sessão, na hipótese de inexistência de recursos, será feita, pelo Pregoeiro, a adjudicação do objeto da licitação à licitante declarada vencedora, com posterior encaminhamento dos autos ao Prefeito Municipal de JAGUARUNA, para homologação do certame e decisão quanto à contratação; na hipótese de existência de recursos, os autos serão encaminhados ao Prefeito para julgamento de tais recursos e, em caso de </w:t>
      </w:r>
      <w:proofErr w:type="spellStart"/>
      <w:r w:rsidRPr="00740ED0">
        <w:rPr>
          <w:rFonts w:ascii="Century Gothic" w:hAnsi="Century Gothic" w:cstheme="minorHAnsi"/>
          <w:sz w:val="24"/>
          <w:szCs w:val="24"/>
        </w:rPr>
        <w:t>improvimento</w:t>
      </w:r>
      <w:proofErr w:type="spellEnd"/>
      <w:r w:rsidRPr="00740ED0">
        <w:rPr>
          <w:rFonts w:ascii="Century Gothic" w:hAnsi="Century Gothic" w:cstheme="minorHAnsi"/>
          <w:sz w:val="24"/>
          <w:szCs w:val="24"/>
        </w:rPr>
        <w:t xml:space="preserve"> dos mesmos, para adjudicação do objeto da licitação à licitante vencedora, para homologação do certame e decisão quanto à contratação.</w:t>
      </w:r>
    </w:p>
    <w:p w14:paraId="564A24EC" w14:textId="77777777" w:rsidR="008155DA" w:rsidRPr="00740ED0" w:rsidRDefault="008155DA" w:rsidP="004A12DF">
      <w:pPr>
        <w:spacing w:after="0" w:line="240" w:lineRule="auto"/>
        <w:jc w:val="both"/>
        <w:rPr>
          <w:rFonts w:ascii="Century Gothic" w:hAnsi="Century Gothic" w:cstheme="minorHAnsi"/>
          <w:sz w:val="24"/>
          <w:szCs w:val="24"/>
        </w:rPr>
      </w:pPr>
    </w:p>
    <w:p w14:paraId="75776160" w14:textId="77777777" w:rsidR="008155DA" w:rsidRPr="00740ED0" w:rsidRDefault="008155DA" w:rsidP="004A12DF">
      <w:pPr>
        <w:spacing w:after="0" w:line="240" w:lineRule="auto"/>
        <w:jc w:val="both"/>
        <w:rPr>
          <w:rFonts w:ascii="Century Gothic" w:hAnsi="Century Gothic" w:cstheme="minorHAnsi"/>
          <w:b/>
          <w:sz w:val="24"/>
          <w:szCs w:val="24"/>
        </w:rPr>
      </w:pPr>
      <w:r w:rsidRPr="00740ED0">
        <w:rPr>
          <w:rFonts w:ascii="Century Gothic" w:hAnsi="Century Gothic" w:cstheme="minorHAnsi"/>
          <w:b/>
          <w:sz w:val="24"/>
          <w:szCs w:val="24"/>
        </w:rPr>
        <w:t>12 - DOS RECURSOS ADMINISTRATIVOS</w:t>
      </w:r>
    </w:p>
    <w:p w14:paraId="7FDF9270" w14:textId="77777777" w:rsidR="008155DA" w:rsidRPr="00740ED0" w:rsidRDefault="008155DA" w:rsidP="004A12DF">
      <w:pPr>
        <w:spacing w:after="0" w:line="240" w:lineRule="auto"/>
        <w:jc w:val="both"/>
        <w:rPr>
          <w:rFonts w:ascii="Century Gothic" w:hAnsi="Century Gothic" w:cstheme="minorHAnsi"/>
          <w:sz w:val="24"/>
          <w:szCs w:val="24"/>
        </w:rPr>
      </w:pPr>
    </w:p>
    <w:p w14:paraId="3F01C88D"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12.1 - Ao final da sessão, após declarada a licitante vencedora do certame, qualquer licitante poderá manifestar imediata e motivadamente a intenção de recorrer, com registro em ata da síntese das suas razões, podendo juntar memoriais no prazo de 3 (três) dias úteis, ficando as demais licitantes desde logo intimadas para apresentar </w:t>
      </w:r>
      <w:proofErr w:type="spellStart"/>
      <w:r w:rsidRPr="00740ED0">
        <w:rPr>
          <w:rFonts w:ascii="Century Gothic" w:hAnsi="Century Gothic" w:cstheme="minorHAnsi"/>
          <w:sz w:val="24"/>
          <w:szCs w:val="24"/>
        </w:rPr>
        <w:t>contra-razões</w:t>
      </w:r>
      <w:proofErr w:type="spellEnd"/>
      <w:r w:rsidRPr="00740ED0">
        <w:rPr>
          <w:rFonts w:ascii="Century Gothic" w:hAnsi="Century Gothic" w:cstheme="minorHAnsi"/>
          <w:sz w:val="24"/>
          <w:szCs w:val="24"/>
        </w:rPr>
        <w:t xml:space="preserve"> em igual número de dias, que começarão a correr do término do prazo da recorrente, sendo-lhes assegurada vista imediata dos autos.</w:t>
      </w:r>
    </w:p>
    <w:p w14:paraId="4277986C" w14:textId="77777777" w:rsidR="008155DA" w:rsidRPr="00740ED0" w:rsidRDefault="008155DA" w:rsidP="004A12DF">
      <w:pPr>
        <w:spacing w:after="0" w:line="240" w:lineRule="auto"/>
        <w:jc w:val="both"/>
        <w:rPr>
          <w:rFonts w:ascii="Century Gothic" w:hAnsi="Century Gothic" w:cstheme="minorHAnsi"/>
          <w:sz w:val="24"/>
          <w:szCs w:val="24"/>
        </w:rPr>
      </w:pPr>
    </w:p>
    <w:p w14:paraId="011F40DA"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12.2 - A falta de manifestação imediata e motivada da licitante em recorrer, ao final do Pregão, importará na preclusão do direito de recurso e a adjudicação do objeto da licitação pelo Pregoeiro à licitante vencedora.</w:t>
      </w:r>
    </w:p>
    <w:p w14:paraId="2707A7F7" w14:textId="77777777" w:rsidR="008155DA" w:rsidRPr="00740ED0" w:rsidRDefault="008155DA" w:rsidP="004A12DF">
      <w:pPr>
        <w:spacing w:after="0" w:line="240" w:lineRule="auto"/>
        <w:jc w:val="both"/>
        <w:rPr>
          <w:rFonts w:ascii="Century Gothic" w:hAnsi="Century Gothic" w:cstheme="minorHAnsi"/>
          <w:sz w:val="24"/>
          <w:szCs w:val="24"/>
        </w:rPr>
      </w:pPr>
    </w:p>
    <w:p w14:paraId="6BC36E1E"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12.3 - O acolhimento de recurso importará na invalidação apenas dos atos insuscetíveis de aproveitamento.</w:t>
      </w:r>
    </w:p>
    <w:p w14:paraId="436473DD" w14:textId="77777777" w:rsidR="008155DA" w:rsidRPr="00740ED0" w:rsidRDefault="008155DA" w:rsidP="004A12DF">
      <w:pPr>
        <w:spacing w:after="0" w:line="240" w:lineRule="auto"/>
        <w:jc w:val="both"/>
        <w:rPr>
          <w:rFonts w:ascii="Century Gothic" w:hAnsi="Century Gothic" w:cstheme="minorHAnsi"/>
          <w:sz w:val="24"/>
          <w:szCs w:val="24"/>
        </w:rPr>
      </w:pPr>
    </w:p>
    <w:p w14:paraId="7FBDCA5C"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12.4 - Os autos do processo administrativo permanecerão com vista franqueada aos interessados no setor de licitações, na Av. Duque de Caxias, 290, Centro, no Município de JAGUARUNA - SC.</w:t>
      </w:r>
    </w:p>
    <w:p w14:paraId="2F092CE6" w14:textId="77777777" w:rsidR="008155DA" w:rsidRPr="00740ED0" w:rsidRDefault="008155DA" w:rsidP="004A12DF">
      <w:pPr>
        <w:spacing w:after="0" w:line="240" w:lineRule="auto"/>
        <w:jc w:val="both"/>
        <w:rPr>
          <w:rFonts w:ascii="Century Gothic" w:hAnsi="Century Gothic" w:cstheme="minorHAnsi"/>
          <w:sz w:val="24"/>
          <w:szCs w:val="24"/>
        </w:rPr>
      </w:pPr>
    </w:p>
    <w:p w14:paraId="0E0C489A"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12.5 - Improvidos os recursos, o Prefeito Municipal de JAGUARUNA fará a adjudicação do objeto da licitação à licitante declarada vencedora, homologará a licitação e decidirá quanto à contratação.</w:t>
      </w:r>
    </w:p>
    <w:p w14:paraId="0849F5A5" w14:textId="77777777" w:rsidR="008155DA" w:rsidRPr="00740ED0" w:rsidRDefault="008155DA" w:rsidP="004A12DF">
      <w:pPr>
        <w:spacing w:after="0" w:line="240" w:lineRule="auto"/>
        <w:jc w:val="both"/>
        <w:rPr>
          <w:rFonts w:ascii="Century Gothic" w:hAnsi="Century Gothic" w:cstheme="minorHAnsi"/>
          <w:sz w:val="24"/>
          <w:szCs w:val="24"/>
        </w:rPr>
      </w:pPr>
    </w:p>
    <w:p w14:paraId="1861692D"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12.6 - Não serão conhecidos os recursos interpostos após o encerramento da sessão, nem serão recebidas às petições de contrarrazões intempestivamente apresentadas. </w:t>
      </w:r>
    </w:p>
    <w:p w14:paraId="6C0C9998" w14:textId="77777777" w:rsidR="008155DA" w:rsidRPr="00740ED0" w:rsidRDefault="008155DA" w:rsidP="004A12DF">
      <w:pPr>
        <w:spacing w:after="0" w:line="240" w:lineRule="auto"/>
        <w:jc w:val="both"/>
        <w:rPr>
          <w:rFonts w:ascii="Century Gothic" w:hAnsi="Century Gothic" w:cstheme="minorHAnsi"/>
          <w:sz w:val="24"/>
          <w:szCs w:val="24"/>
        </w:rPr>
      </w:pPr>
    </w:p>
    <w:p w14:paraId="3A6D498A" w14:textId="77777777" w:rsidR="008155DA" w:rsidRPr="00740ED0" w:rsidRDefault="008155DA" w:rsidP="004A12DF">
      <w:pPr>
        <w:spacing w:after="0" w:line="240" w:lineRule="auto"/>
        <w:jc w:val="both"/>
        <w:rPr>
          <w:rFonts w:ascii="Century Gothic" w:hAnsi="Century Gothic" w:cstheme="minorHAnsi"/>
          <w:b/>
          <w:sz w:val="24"/>
          <w:szCs w:val="24"/>
        </w:rPr>
      </w:pPr>
      <w:r w:rsidRPr="00740ED0">
        <w:rPr>
          <w:rFonts w:ascii="Century Gothic" w:hAnsi="Century Gothic" w:cstheme="minorHAnsi"/>
          <w:b/>
          <w:sz w:val="24"/>
          <w:szCs w:val="24"/>
        </w:rPr>
        <w:t>13 - DAS OBRIGAÇÕES DA ATA DE REGISTRO DE PREÇO</w:t>
      </w:r>
    </w:p>
    <w:p w14:paraId="0DAB0D93" w14:textId="77777777" w:rsidR="008155DA" w:rsidRPr="00740ED0" w:rsidRDefault="008155DA" w:rsidP="004A12DF">
      <w:pPr>
        <w:spacing w:after="0" w:line="240" w:lineRule="auto"/>
        <w:jc w:val="both"/>
        <w:rPr>
          <w:rFonts w:ascii="Century Gothic" w:hAnsi="Century Gothic" w:cstheme="minorHAnsi"/>
          <w:sz w:val="24"/>
          <w:szCs w:val="24"/>
        </w:rPr>
      </w:pPr>
    </w:p>
    <w:p w14:paraId="76347D17" w14:textId="77777777" w:rsidR="008155DA" w:rsidRPr="00740ED0" w:rsidRDefault="00C66A09"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lastRenderedPageBreak/>
        <w:t>13.1 -</w:t>
      </w:r>
      <w:r w:rsidR="008155DA" w:rsidRPr="00740ED0">
        <w:rPr>
          <w:rFonts w:ascii="Century Gothic" w:hAnsi="Century Gothic" w:cstheme="minorHAnsi"/>
          <w:sz w:val="24"/>
          <w:szCs w:val="24"/>
        </w:rPr>
        <w:t xml:space="preserve"> As obrigações da Ata de Registro de Preço são as descritas nas respectivas cláusulas da minuta da Ata de Registro de Preço (</w:t>
      </w:r>
      <w:r w:rsidR="00094F1A" w:rsidRPr="00740ED0">
        <w:rPr>
          <w:rFonts w:ascii="Century Gothic" w:hAnsi="Century Gothic" w:cstheme="minorHAnsi"/>
          <w:b/>
          <w:sz w:val="24"/>
          <w:szCs w:val="24"/>
        </w:rPr>
        <w:t>A</w:t>
      </w:r>
      <w:r w:rsidR="008155DA" w:rsidRPr="00740ED0">
        <w:rPr>
          <w:rFonts w:ascii="Century Gothic" w:hAnsi="Century Gothic" w:cstheme="minorHAnsi"/>
          <w:b/>
          <w:sz w:val="24"/>
          <w:szCs w:val="24"/>
        </w:rPr>
        <w:t>nexo I</w:t>
      </w:r>
      <w:r w:rsidR="008155DA" w:rsidRPr="00740ED0">
        <w:rPr>
          <w:rFonts w:ascii="Century Gothic" w:hAnsi="Century Gothic" w:cstheme="minorHAnsi"/>
          <w:sz w:val="24"/>
          <w:szCs w:val="24"/>
        </w:rPr>
        <w:t>) que independentemente faz parte integrante deste edital.</w:t>
      </w:r>
    </w:p>
    <w:p w14:paraId="56AFE081" w14:textId="77777777" w:rsidR="008155DA" w:rsidRPr="00740ED0" w:rsidRDefault="008155DA" w:rsidP="004A12DF">
      <w:pPr>
        <w:spacing w:after="0" w:line="240" w:lineRule="auto"/>
        <w:jc w:val="both"/>
        <w:rPr>
          <w:rFonts w:ascii="Century Gothic" w:hAnsi="Century Gothic" w:cstheme="minorHAnsi"/>
          <w:sz w:val="24"/>
          <w:szCs w:val="24"/>
        </w:rPr>
      </w:pPr>
    </w:p>
    <w:p w14:paraId="34448629" w14:textId="77777777" w:rsidR="008155DA" w:rsidRPr="00740ED0" w:rsidRDefault="008155DA" w:rsidP="004A12DF">
      <w:pPr>
        <w:spacing w:after="0" w:line="240" w:lineRule="auto"/>
        <w:jc w:val="both"/>
        <w:rPr>
          <w:rFonts w:ascii="Century Gothic" w:hAnsi="Century Gothic" w:cstheme="minorHAnsi"/>
          <w:b/>
          <w:sz w:val="24"/>
          <w:szCs w:val="24"/>
        </w:rPr>
      </w:pPr>
      <w:r w:rsidRPr="00740ED0">
        <w:rPr>
          <w:rFonts w:ascii="Century Gothic" w:hAnsi="Century Gothic" w:cstheme="minorHAnsi"/>
          <w:b/>
          <w:sz w:val="24"/>
          <w:szCs w:val="24"/>
        </w:rPr>
        <w:t>14 - DA ATA DE REGISTRO DE PREÇO</w:t>
      </w:r>
    </w:p>
    <w:p w14:paraId="43DBAFCE" w14:textId="77777777" w:rsidR="008155DA" w:rsidRPr="00740ED0" w:rsidRDefault="008155DA" w:rsidP="004A12DF">
      <w:pPr>
        <w:spacing w:after="0" w:line="240" w:lineRule="auto"/>
        <w:jc w:val="both"/>
        <w:rPr>
          <w:rFonts w:ascii="Century Gothic" w:hAnsi="Century Gothic" w:cstheme="minorHAnsi"/>
          <w:b/>
          <w:sz w:val="24"/>
          <w:szCs w:val="24"/>
        </w:rPr>
      </w:pPr>
    </w:p>
    <w:p w14:paraId="5DF454AA"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14.1</w:t>
      </w:r>
      <w:r w:rsidR="00C66A09" w:rsidRPr="00740ED0">
        <w:rPr>
          <w:rFonts w:ascii="Century Gothic" w:hAnsi="Century Gothic" w:cstheme="minorHAnsi"/>
          <w:sz w:val="24"/>
          <w:szCs w:val="24"/>
        </w:rPr>
        <w:t xml:space="preserve"> - </w:t>
      </w:r>
      <w:r w:rsidRPr="00740ED0">
        <w:rPr>
          <w:rFonts w:ascii="Century Gothic" w:hAnsi="Century Gothic" w:cstheme="minorHAnsi"/>
          <w:sz w:val="24"/>
          <w:szCs w:val="24"/>
        </w:rPr>
        <w:t>Independentemente de sua transcrição, para todos os efeitos legais, farão parte da Ata de Registro de Preço que vier a ser assinado, todas as condições estabelecidas no presente Edital e seus Anexos, na Proposta de Preços do licitante vencedor e na Nota de Empenho.</w:t>
      </w:r>
    </w:p>
    <w:p w14:paraId="0160EE01" w14:textId="77777777" w:rsidR="008155DA" w:rsidRPr="00740ED0" w:rsidRDefault="008155DA" w:rsidP="004A12DF">
      <w:pPr>
        <w:spacing w:after="0" w:line="240" w:lineRule="auto"/>
        <w:jc w:val="both"/>
        <w:rPr>
          <w:rFonts w:ascii="Century Gothic" w:hAnsi="Century Gothic" w:cstheme="minorHAnsi"/>
          <w:sz w:val="24"/>
          <w:szCs w:val="24"/>
        </w:rPr>
      </w:pPr>
    </w:p>
    <w:p w14:paraId="7E975395" w14:textId="64622F76" w:rsidR="008155DA" w:rsidRPr="00740ED0" w:rsidRDefault="00C66A09"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14.2 - </w:t>
      </w:r>
      <w:r w:rsidR="008155DA" w:rsidRPr="00740ED0">
        <w:rPr>
          <w:rFonts w:ascii="Century Gothic" w:hAnsi="Century Gothic" w:cstheme="minorHAnsi"/>
          <w:sz w:val="24"/>
          <w:szCs w:val="24"/>
        </w:rPr>
        <w:t>Após a homologação deste certame, o licitante adjudicatário terá o prazo de</w:t>
      </w:r>
      <w:r w:rsidRPr="00740ED0">
        <w:rPr>
          <w:rFonts w:ascii="Century Gothic" w:hAnsi="Century Gothic" w:cstheme="minorHAnsi"/>
          <w:sz w:val="24"/>
          <w:szCs w:val="24"/>
        </w:rPr>
        <w:t xml:space="preserve"> até</w:t>
      </w:r>
      <w:r w:rsidR="008155DA" w:rsidRPr="00740ED0">
        <w:rPr>
          <w:rFonts w:ascii="Century Gothic" w:hAnsi="Century Gothic" w:cstheme="minorHAnsi"/>
          <w:sz w:val="24"/>
          <w:szCs w:val="24"/>
        </w:rPr>
        <w:t xml:space="preserve"> 05 (cinco) dias úteis, contados da data de sua convocação, por escrito, para assinatura da Ata de Registro de Preço, nos termos da Minuta constante do </w:t>
      </w:r>
      <w:r w:rsidR="008155DA" w:rsidRPr="00740ED0">
        <w:rPr>
          <w:rFonts w:ascii="Century Gothic" w:hAnsi="Century Gothic" w:cstheme="minorHAnsi"/>
          <w:b/>
          <w:sz w:val="24"/>
          <w:szCs w:val="24"/>
        </w:rPr>
        <w:t xml:space="preserve">Anexo </w:t>
      </w:r>
      <w:r w:rsidR="00C72F75">
        <w:rPr>
          <w:rFonts w:ascii="Century Gothic" w:hAnsi="Century Gothic" w:cstheme="minorHAnsi"/>
          <w:b/>
          <w:sz w:val="24"/>
          <w:szCs w:val="24"/>
        </w:rPr>
        <w:t>I</w:t>
      </w:r>
      <w:r w:rsidR="008155DA" w:rsidRPr="00740ED0">
        <w:rPr>
          <w:rFonts w:ascii="Century Gothic" w:hAnsi="Century Gothic" w:cstheme="minorHAnsi"/>
          <w:b/>
          <w:sz w:val="24"/>
          <w:szCs w:val="24"/>
        </w:rPr>
        <w:t>I</w:t>
      </w:r>
      <w:r w:rsidR="008155DA" w:rsidRPr="00740ED0">
        <w:rPr>
          <w:rFonts w:ascii="Century Gothic" w:hAnsi="Century Gothic" w:cstheme="minorHAnsi"/>
          <w:sz w:val="24"/>
          <w:szCs w:val="24"/>
        </w:rPr>
        <w:t xml:space="preserve"> deste Edital.</w:t>
      </w:r>
    </w:p>
    <w:p w14:paraId="0E6E7651" w14:textId="77777777" w:rsidR="008155DA" w:rsidRPr="00740ED0" w:rsidRDefault="008155DA" w:rsidP="004A12DF">
      <w:pPr>
        <w:spacing w:after="0" w:line="240" w:lineRule="auto"/>
        <w:jc w:val="both"/>
        <w:rPr>
          <w:rFonts w:ascii="Century Gothic" w:hAnsi="Century Gothic" w:cstheme="minorHAnsi"/>
          <w:sz w:val="24"/>
          <w:szCs w:val="24"/>
        </w:rPr>
      </w:pPr>
    </w:p>
    <w:p w14:paraId="3EBDB1C1" w14:textId="77777777" w:rsidR="008155DA" w:rsidRPr="00740ED0" w:rsidRDefault="00C66A09"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14.3 - </w:t>
      </w:r>
      <w:r w:rsidR="008155DA" w:rsidRPr="00740ED0">
        <w:rPr>
          <w:rFonts w:ascii="Century Gothic" w:hAnsi="Century Gothic" w:cstheme="minorHAnsi"/>
          <w:sz w:val="24"/>
          <w:szCs w:val="24"/>
        </w:rPr>
        <w:t>O prazo previsto no item anterior poderá ser prorrogado, por igual período, por solicitação justificada do licitante adjudicatário e aceita pela Administração municipal de JAGUARUNA.</w:t>
      </w:r>
    </w:p>
    <w:p w14:paraId="0E591906" w14:textId="77777777" w:rsidR="008155DA" w:rsidRPr="00740ED0" w:rsidRDefault="008155DA" w:rsidP="004A12DF">
      <w:pPr>
        <w:spacing w:after="0" w:line="240" w:lineRule="auto"/>
        <w:jc w:val="both"/>
        <w:rPr>
          <w:rFonts w:ascii="Century Gothic" w:hAnsi="Century Gothic" w:cstheme="minorHAnsi"/>
          <w:sz w:val="24"/>
          <w:szCs w:val="24"/>
        </w:rPr>
      </w:pPr>
    </w:p>
    <w:p w14:paraId="0B21C1D7" w14:textId="77777777" w:rsidR="008155DA" w:rsidRPr="00740ED0" w:rsidRDefault="00C66A09"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14.4 - </w:t>
      </w:r>
      <w:r w:rsidR="008155DA" w:rsidRPr="00740ED0">
        <w:rPr>
          <w:rFonts w:ascii="Century Gothic" w:hAnsi="Century Gothic" w:cstheme="minorHAnsi"/>
          <w:sz w:val="24"/>
          <w:szCs w:val="24"/>
        </w:rPr>
        <w:t>Se o licitante vencedor convocado, dentro do prazo de validade da sua proposta, recusar-se a assinar a Ata de Registro de Preço, conforme disposto no inciso XXIII, do art. 4º, da Lei nº. 10.520/2002, o Pregoeiro examinará as ofertas subsequentes e a qualificação dos licitantes, na ordem de classificação, e assim sucessivamente, até a apuração de uma que atenda ao Edital e seus Anexos, podendo o Pregoeiro, ainda, negociar diretamente com o proponente para que seja obtido preço melhor, sendo este declarado vencedor, na forma dos incisos XVI, XVII da Lei em comento.</w:t>
      </w:r>
    </w:p>
    <w:p w14:paraId="29161399" w14:textId="77777777" w:rsidR="008155DA" w:rsidRPr="00740ED0" w:rsidRDefault="008155DA" w:rsidP="004A12DF">
      <w:pPr>
        <w:spacing w:after="0" w:line="240" w:lineRule="auto"/>
        <w:jc w:val="both"/>
        <w:rPr>
          <w:rFonts w:ascii="Century Gothic" w:hAnsi="Century Gothic" w:cstheme="minorHAnsi"/>
          <w:sz w:val="24"/>
          <w:szCs w:val="24"/>
        </w:rPr>
      </w:pPr>
    </w:p>
    <w:p w14:paraId="4EFA9ACA" w14:textId="77777777" w:rsidR="008155DA" w:rsidRPr="00740ED0" w:rsidRDefault="008155DA" w:rsidP="004A12DF">
      <w:pPr>
        <w:spacing w:after="0" w:line="240" w:lineRule="auto"/>
        <w:jc w:val="both"/>
        <w:rPr>
          <w:rFonts w:ascii="Century Gothic" w:hAnsi="Century Gothic" w:cstheme="minorHAnsi"/>
          <w:b/>
          <w:sz w:val="24"/>
          <w:szCs w:val="24"/>
        </w:rPr>
      </w:pPr>
      <w:r w:rsidRPr="00740ED0">
        <w:rPr>
          <w:rFonts w:ascii="Century Gothic" w:hAnsi="Century Gothic" w:cstheme="minorHAnsi"/>
          <w:b/>
          <w:sz w:val="24"/>
          <w:szCs w:val="24"/>
        </w:rPr>
        <w:t>15 - DAS PENALIDADES</w:t>
      </w:r>
    </w:p>
    <w:p w14:paraId="7F1118C9" w14:textId="77777777" w:rsidR="008155DA" w:rsidRPr="00740ED0" w:rsidRDefault="008155DA" w:rsidP="004A12DF">
      <w:pPr>
        <w:spacing w:after="0" w:line="240" w:lineRule="auto"/>
        <w:jc w:val="both"/>
        <w:rPr>
          <w:rFonts w:ascii="Century Gothic" w:hAnsi="Century Gothic" w:cstheme="minorHAnsi"/>
          <w:sz w:val="24"/>
          <w:szCs w:val="24"/>
        </w:rPr>
      </w:pPr>
    </w:p>
    <w:p w14:paraId="4DF0DC51" w14:textId="77777777" w:rsidR="008155DA" w:rsidRPr="00740ED0" w:rsidRDefault="00D431DD"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15.1 -</w:t>
      </w:r>
      <w:r w:rsidR="008155DA" w:rsidRPr="00740ED0">
        <w:rPr>
          <w:rFonts w:ascii="Century Gothic" w:hAnsi="Century Gothic" w:cstheme="minorHAnsi"/>
          <w:sz w:val="24"/>
          <w:szCs w:val="24"/>
        </w:rPr>
        <w:t xml:space="preserve"> O atraso injustificado na execução do contrato sujeitará a Contratada, após regular processo administrativo, à penalidade de: </w:t>
      </w:r>
    </w:p>
    <w:p w14:paraId="2C40EEA9" w14:textId="77777777" w:rsidR="008155DA" w:rsidRPr="00740ED0" w:rsidRDefault="008155DA" w:rsidP="004A12DF">
      <w:pPr>
        <w:spacing w:after="0" w:line="240" w:lineRule="auto"/>
        <w:jc w:val="both"/>
        <w:rPr>
          <w:rFonts w:ascii="Century Gothic" w:hAnsi="Century Gothic" w:cstheme="minorHAnsi"/>
          <w:sz w:val="24"/>
          <w:szCs w:val="24"/>
        </w:rPr>
      </w:pPr>
    </w:p>
    <w:p w14:paraId="52109E10"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a) Multa moratória de até 0,5% (meio por cento) por dia de atraso injustificado sobre o valor da contratação, até o limite de 20 (vinte) dias.</w:t>
      </w:r>
    </w:p>
    <w:p w14:paraId="628CAF64" w14:textId="77777777" w:rsidR="008155DA" w:rsidRPr="00740ED0" w:rsidRDefault="008155DA" w:rsidP="004A12DF">
      <w:pPr>
        <w:spacing w:after="0" w:line="240" w:lineRule="auto"/>
        <w:jc w:val="both"/>
        <w:rPr>
          <w:rFonts w:ascii="Century Gothic" w:hAnsi="Century Gothic" w:cstheme="minorHAnsi"/>
          <w:sz w:val="24"/>
          <w:szCs w:val="24"/>
        </w:rPr>
      </w:pPr>
    </w:p>
    <w:p w14:paraId="4A317887" w14:textId="77777777" w:rsidR="008155DA" w:rsidRPr="00740ED0" w:rsidRDefault="00D431DD"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15.2 -</w:t>
      </w:r>
      <w:r w:rsidR="008155DA" w:rsidRPr="00740ED0">
        <w:rPr>
          <w:rFonts w:ascii="Century Gothic" w:hAnsi="Century Gothic" w:cstheme="minorHAnsi"/>
          <w:sz w:val="24"/>
          <w:szCs w:val="24"/>
        </w:rPr>
        <w:t xml:space="preserve"> A mora superior a 20 (vinte) dias será considerada inexecução contratual ensejadora da hipótese de rescisão contratual, a critério da Administração, consoante o art. 77 da Lei nº 8.666/93 e suas alterações.</w:t>
      </w:r>
    </w:p>
    <w:p w14:paraId="66E9ADC7" w14:textId="77777777" w:rsidR="008155DA" w:rsidRPr="00740ED0" w:rsidRDefault="008155DA" w:rsidP="004A12DF">
      <w:pPr>
        <w:spacing w:after="0" w:line="240" w:lineRule="auto"/>
        <w:jc w:val="both"/>
        <w:rPr>
          <w:rFonts w:ascii="Century Gothic" w:hAnsi="Century Gothic" w:cstheme="minorHAnsi"/>
          <w:sz w:val="24"/>
          <w:szCs w:val="24"/>
        </w:rPr>
      </w:pPr>
    </w:p>
    <w:p w14:paraId="2DBCAA39" w14:textId="77777777" w:rsidR="008155DA" w:rsidRPr="00740ED0" w:rsidRDefault="00D431DD"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lastRenderedPageBreak/>
        <w:t>15.3 -</w:t>
      </w:r>
      <w:r w:rsidR="008155DA" w:rsidRPr="00740ED0">
        <w:rPr>
          <w:rFonts w:ascii="Century Gothic" w:hAnsi="Century Gothic" w:cstheme="minorHAnsi"/>
          <w:sz w:val="24"/>
          <w:szCs w:val="24"/>
        </w:rPr>
        <w:t xml:space="preserve"> A aplicação da multa moratória não impede que a Administração rescinda unilateralmente o Contrato e aplique as outras sanções cabíveis. </w:t>
      </w:r>
    </w:p>
    <w:p w14:paraId="39DB1B02" w14:textId="77777777" w:rsidR="008155DA" w:rsidRPr="00740ED0" w:rsidRDefault="008155DA" w:rsidP="004A12DF">
      <w:pPr>
        <w:spacing w:after="0" w:line="240" w:lineRule="auto"/>
        <w:jc w:val="both"/>
        <w:rPr>
          <w:rFonts w:ascii="Century Gothic" w:hAnsi="Century Gothic" w:cstheme="minorHAnsi"/>
          <w:sz w:val="24"/>
          <w:szCs w:val="24"/>
        </w:rPr>
      </w:pPr>
    </w:p>
    <w:p w14:paraId="25A7EE73" w14:textId="77777777" w:rsidR="008155DA" w:rsidRPr="00740ED0" w:rsidRDefault="00D431DD"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15.4 -</w:t>
      </w:r>
      <w:r w:rsidR="008155DA" w:rsidRPr="00740ED0">
        <w:rPr>
          <w:rFonts w:ascii="Century Gothic" w:hAnsi="Century Gothic" w:cstheme="minorHAnsi"/>
          <w:sz w:val="24"/>
          <w:szCs w:val="24"/>
        </w:rPr>
        <w:t xml:space="preserve"> A inexecução total ou parcial do contrato, ou o descumprimento de qualquer dos deveres elencados no Edital e no contrato, sujeitará a Contratada, garantida a prévia defesa, sem prejuízo da responsabilidade civil e criminal, às penalidades de: </w:t>
      </w:r>
    </w:p>
    <w:p w14:paraId="367379A2" w14:textId="77777777" w:rsidR="00D431DD" w:rsidRPr="00740ED0" w:rsidRDefault="00D431DD" w:rsidP="004A12DF">
      <w:pPr>
        <w:spacing w:after="0" w:line="240" w:lineRule="auto"/>
        <w:jc w:val="both"/>
        <w:rPr>
          <w:rFonts w:ascii="Century Gothic" w:hAnsi="Century Gothic" w:cstheme="minorHAnsi"/>
          <w:sz w:val="24"/>
          <w:szCs w:val="24"/>
        </w:rPr>
      </w:pPr>
    </w:p>
    <w:p w14:paraId="070E1D1D"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a) Advertência por faltas leves, assim entendidas como aquelas que não acarretarem prejuízos significativos ao objeto da contratação; </w:t>
      </w:r>
    </w:p>
    <w:p w14:paraId="437F8C2B" w14:textId="77777777" w:rsidR="00D431DD" w:rsidRPr="00740ED0" w:rsidRDefault="00D431DD" w:rsidP="004A12DF">
      <w:pPr>
        <w:spacing w:after="0" w:line="240" w:lineRule="auto"/>
        <w:jc w:val="both"/>
        <w:rPr>
          <w:rFonts w:ascii="Century Gothic" w:hAnsi="Century Gothic" w:cstheme="minorHAnsi"/>
          <w:sz w:val="24"/>
          <w:szCs w:val="24"/>
        </w:rPr>
      </w:pPr>
    </w:p>
    <w:p w14:paraId="0F313507"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b) Multa compensatória de até 20% (vinte por cento) sobre o valor total da contratação; </w:t>
      </w:r>
    </w:p>
    <w:p w14:paraId="6DCBF421" w14:textId="77777777" w:rsidR="00D431DD" w:rsidRPr="00740ED0" w:rsidRDefault="00D431DD" w:rsidP="004A12DF">
      <w:pPr>
        <w:spacing w:after="0" w:line="240" w:lineRule="auto"/>
        <w:jc w:val="both"/>
        <w:rPr>
          <w:rFonts w:ascii="Century Gothic" w:hAnsi="Century Gothic" w:cstheme="minorHAnsi"/>
          <w:sz w:val="24"/>
          <w:szCs w:val="24"/>
        </w:rPr>
      </w:pPr>
    </w:p>
    <w:p w14:paraId="446184BB"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c) Suspensão de licitar e impedimento de contratar com o Município de JAGUARUNA pelo prazo de até 02 (dois) anos;</w:t>
      </w:r>
    </w:p>
    <w:p w14:paraId="6C2DE5C1" w14:textId="77777777" w:rsidR="00D431DD" w:rsidRPr="00740ED0" w:rsidRDefault="00D431DD" w:rsidP="004A12DF">
      <w:pPr>
        <w:spacing w:after="0" w:line="240" w:lineRule="auto"/>
        <w:jc w:val="both"/>
        <w:rPr>
          <w:rFonts w:ascii="Century Gothic" w:hAnsi="Century Gothic" w:cstheme="minorHAnsi"/>
          <w:sz w:val="24"/>
          <w:szCs w:val="24"/>
        </w:rPr>
      </w:pPr>
    </w:p>
    <w:p w14:paraId="37D40590"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c.1) Tal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 </w:t>
      </w:r>
    </w:p>
    <w:p w14:paraId="5BE6473E" w14:textId="77777777" w:rsidR="00D431DD" w:rsidRPr="00740ED0" w:rsidRDefault="00D431DD" w:rsidP="004A12DF">
      <w:pPr>
        <w:spacing w:after="0" w:line="240" w:lineRule="auto"/>
        <w:jc w:val="both"/>
        <w:rPr>
          <w:rFonts w:ascii="Century Gothic" w:hAnsi="Century Gothic" w:cstheme="minorHAnsi"/>
          <w:sz w:val="24"/>
          <w:szCs w:val="24"/>
        </w:rPr>
      </w:pPr>
    </w:p>
    <w:p w14:paraId="2C47FEE0"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w:t>
      </w:r>
    </w:p>
    <w:p w14:paraId="610999AF" w14:textId="77777777" w:rsidR="008155DA" w:rsidRPr="00740ED0" w:rsidRDefault="008155DA" w:rsidP="004A12DF">
      <w:pPr>
        <w:spacing w:after="0" w:line="240" w:lineRule="auto"/>
        <w:jc w:val="both"/>
        <w:rPr>
          <w:rFonts w:ascii="Century Gothic" w:hAnsi="Century Gothic" w:cstheme="minorHAnsi"/>
          <w:sz w:val="24"/>
          <w:szCs w:val="24"/>
        </w:rPr>
      </w:pPr>
    </w:p>
    <w:p w14:paraId="4859C543"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15.</w:t>
      </w:r>
      <w:r w:rsidR="00D431DD" w:rsidRPr="00740ED0">
        <w:rPr>
          <w:rFonts w:ascii="Century Gothic" w:hAnsi="Century Gothic" w:cstheme="minorHAnsi"/>
          <w:sz w:val="24"/>
          <w:szCs w:val="24"/>
        </w:rPr>
        <w:t>5 -</w:t>
      </w:r>
      <w:r w:rsidRPr="00740ED0">
        <w:rPr>
          <w:rFonts w:ascii="Century Gothic" w:hAnsi="Century Gothic" w:cstheme="minorHAnsi"/>
          <w:sz w:val="24"/>
          <w:szCs w:val="24"/>
        </w:rPr>
        <w:t xml:space="preserve"> A recusa injustificada da Adjudicatária em assinar o Contrato, após devidamente convocada, dentro do prazo estabelecido pela Administração, equivale à inexecução total do contrato, sujeitando-a às penalidades acima estabelecidas. </w:t>
      </w:r>
    </w:p>
    <w:p w14:paraId="36F16A64" w14:textId="77777777" w:rsidR="008155DA" w:rsidRPr="00740ED0" w:rsidRDefault="008155DA" w:rsidP="004A12DF">
      <w:pPr>
        <w:spacing w:after="0" w:line="240" w:lineRule="auto"/>
        <w:jc w:val="both"/>
        <w:rPr>
          <w:rFonts w:ascii="Century Gothic" w:hAnsi="Century Gothic" w:cstheme="minorHAnsi"/>
          <w:sz w:val="24"/>
          <w:szCs w:val="24"/>
        </w:rPr>
      </w:pPr>
    </w:p>
    <w:p w14:paraId="668B4A01" w14:textId="77777777" w:rsidR="008155DA" w:rsidRPr="00740ED0" w:rsidRDefault="00D431DD"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15.6 -</w:t>
      </w:r>
      <w:r w:rsidR="008155DA" w:rsidRPr="00740ED0">
        <w:rPr>
          <w:rFonts w:ascii="Century Gothic" w:hAnsi="Century Gothic" w:cstheme="minorHAnsi"/>
          <w:sz w:val="24"/>
          <w:szCs w:val="24"/>
        </w:rPr>
        <w:t xml:space="preserve"> A aplicação de qualquer penalidade não exclui a aplicação da multa. </w:t>
      </w:r>
    </w:p>
    <w:p w14:paraId="08A2F3BD" w14:textId="77777777" w:rsidR="008155DA" w:rsidRPr="00740ED0" w:rsidRDefault="008155DA" w:rsidP="004A12DF">
      <w:pPr>
        <w:spacing w:after="0" w:line="240" w:lineRule="auto"/>
        <w:jc w:val="both"/>
        <w:rPr>
          <w:rFonts w:ascii="Century Gothic" w:hAnsi="Century Gothic" w:cstheme="minorHAnsi"/>
          <w:sz w:val="24"/>
          <w:szCs w:val="24"/>
        </w:rPr>
      </w:pPr>
    </w:p>
    <w:p w14:paraId="6E6D584C" w14:textId="77777777" w:rsidR="008155DA" w:rsidRPr="00740ED0" w:rsidRDefault="00D431DD"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15.7 -</w:t>
      </w:r>
      <w:r w:rsidR="008155DA" w:rsidRPr="00740ED0">
        <w:rPr>
          <w:rFonts w:ascii="Century Gothic" w:hAnsi="Century Gothic" w:cstheme="minorHAnsi"/>
          <w:sz w:val="24"/>
          <w:szCs w:val="24"/>
        </w:rPr>
        <w:t xml:space="preserve"> A aplicação de qualquer das penalidades previstas realizar-se-á em processo administrativo que assegurará o contraditório e a ampla </w:t>
      </w:r>
      <w:r w:rsidR="008155DA" w:rsidRPr="00740ED0">
        <w:rPr>
          <w:rFonts w:ascii="Century Gothic" w:hAnsi="Century Gothic" w:cstheme="minorHAnsi"/>
          <w:sz w:val="24"/>
          <w:szCs w:val="24"/>
        </w:rPr>
        <w:lastRenderedPageBreak/>
        <w:t>defesa, observando-se o procedimento previsto na Lei nº 8.666/93 e suas alterações.</w:t>
      </w:r>
    </w:p>
    <w:p w14:paraId="73E1561D"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 </w:t>
      </w:r>
    </w:p>
    <w:p w14:paraId="26B19624"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15.8.</w:t>
      </w:r>
      <w:r w:rsidR="00D431DD" w:rsidRPr="00740ED0">
        <w:rPr>
          <w:rFonts w:ascii="Century Gothic" w:hAnsi="Century Gothic" w:cstheme="minorHAnsi"/>
          <w:sz w:val="24"/>
          <w:szCs w:val="24"/>
        </w:rPr>
        <w:t xml:space="preserve"> -</w:t>
      </w:r>
      <w:r w:rsidRPr="00740ED0">
        <w:rPr>
          <w:rFonts w:ascii="Century Gothic" w:hAnsi="Century Gothic" w:cstheme="minorHAnsi"/>
          <w:sz w:val="24"/>
          <w:szCs w:val="24"/>
        </w:rPr>
        <w:t xml:space="preserve"> A autoridade competente, na aplicação das sanções, levará em consideração a gravidade da conduta do infrator, o caráter educativo da pena, bem como o dano causado à Administração, observado o princípio da proporcionalidade. </w:t>
      </w:r>
    </w:p>
    <w:p w14:paraId="05D9A372" w14:textId="77777777" w:rsidR="008155DA" w:rsidRPr="00740ED0" w:rsidRDefault="008155DA" w:rsidP="004A12DF">
      <w:pPr>
        <w:spacing w:after="0" w:line="240" w:lineRule="auto"/>
        <w:jc w:val="both"/>
        <w:rPr>
          <w:rFonts w:ascii="Century Gothic" w:hAnsi="Century Gothic" w:cstheme="minorHAnsi"/>
          <w:sz w:val="24"/>
          <w:szCs w:val="24"/>
        </w:rPr>
      </w:pPr>
    </w:p>
    <w:p w14:paraId="09600104"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w:t>
      </w:r>
      <w:r w:rsidR="00D431DD" w:rsidRPr="00740ED0">
        <w:rPr>
          <w:rFonts w:ascii="Century Gothic" w:hAnsi="Century Gothic" w:cstheme="minorHAnsi"/>
          <w:sz w:val="24"/>
          <w:szCs w:val="24"/>
        </w:rPr>
        <w:t>5.9 -</w:t>
      </w:r>
      <w:r w:rsidRPr="00740ED0">
        <w:rPr>
          <w:rFonts w:ascii="Century Gothic" w:hAnsi="Century Gothic" w:cstheme="minorHAnsi"/>
          <w:sz w:val="24"/>
          <w:szCs w:val="24"/>
        </w:rPr>
        <w:t xml:space="preserve"> As multas devidas e/ou prejuízos causados à Contratante serão deduzidos dos valores a serem pagos, ou recolhidos em favor do Município, ou deduzidos da garantia, ou ainda, quando for o caso, serão inscritos na Dívida At</w:t>
      </w:r>
      <w:r w:rsidR="00D431DD" w:rsidRPr="00740ED0">
        <w:rPr>
          <w:rFonts w:ascii="Century Gothic" w:hAnsi="Century Gothic" w:cstheme="minorHAnsi"/>
          <w:sz w:val="24"/>
          <w:szCs w:val="24"/>
        </w:rPr>
        <w:t xml:space="preserve">iva e cobrados judicialmente. </w:t>
      </w:r>
      <w:r w:rsidR="00D431DD" w:rsidRPr="00740ED0">
        <w:rPr>
          <w:rFonts w:ascii="Century Gothic" w:hAnsi="Century Gothic" w:cstheme="minorHAnsi"/>
          <w:sz w:val="24"/>
          <w:szCs w:val="24"/>
        </w:rPr>
        <w:cr/>
      </w:r>
    </w:p>
    <w:p w14:paraId="4313BD8F"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15.10</w:t>
      </w:r>
      <w:r w:rsidR="00D431DD" w:rsidRPr="00740ED0">
        <w:rPr>
          <w:rFonts w:ascii="Century Gothic" w:hAnsi="Century Gothic" w:cstheme="minorHAnsi"/>
          <w:sz w:val="24"/>
          <w:szCs w:val="24"/>
        </w:rPr>
        <w:t xml:space="preserve"> -</w:t>
      </w:r>
      <w:r w:rsidRPr="00740ED0">
        <w:rPr>
          <w:rFonts w:ascii="Century Gothic" w:hAnsi="Century Gothic" w:cstheme="minorHAnsi"/>
          <w:sz w:val="24"/>
          <w:szCs w:val="24"/>
        </w:rPr>
        <w:t xml:space="preserve"> Caso a Contratante determine, a multa deverá ser recolhida no prazo máximo de 15 (quinze) dias, a contar da data do recebimento da comunicação enviada pela autoridade competente. </w:t>
      </w:r>
    </w:p>
    <w:p w14:paraId="675BFF3F" w14:textId="77777777" w:rsidR="008155DA" w:rsidRPr="00740ED0" w:rsidRDefault="008155DA" w:rsidP="004A12DF">
      <w:pPr>
        <w:spacing w:after="0" w:line="240" w:lineRule="auto"/>
        <w:jc w:val="both"/>
        <w:rPr>
          <w:rFonts w:ascii="Century Gothic" w:hAnsi="Century Gothic" w:cstheme="minorHAnsi"/>
          <w:sz w:val="24"/>
          <w:szCs w:val="24"/>
        </w:rPr>
      </w:pPr>
    </w:p>
    <w:p w14:paraId="4F5C0E18" w14:textId="77777777" w:rsidR="008155DA" w:rsidRPr="00740ED0" w:rsidRDefault="00D431DD"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15.11 -</w:t>
      </w:r>
      <w:r w:rsidR="008155DA" w:rsidRPr="00740ED0">
        <w:rPr>
          <w:rFonts w:ascii="Century Gothic" w:hAnsi="Century Gothic" w:cstheme="minorHAnsi"/>
          <w:sz w:val="24"/>
          <w:szCs w:val="24"/>
        </w:rPr>
        <w:t xml:space="preserve"> As penalidades serão obrigatoriamente registradas no Cadastro de Fornecedores do Município. </w:t>
      </w:r>
    </w:p>
    <w:p w14:paraId="19959260" w14:textId="77777777" w:rsidR="008155DA" w:rsidRPr="00740ED0" w:rsidRDefault="008155DA" w:rsidP="004A12DF">
      <w:pPr>
        <w:spacing w:after="0" w:line="240" w:lineRule="auto"/>
        <w:jc w:val="both"/>
        <w:rPr>
          <w:rFonts w:ascii="Century Gothic" w:hAnsi="Century Gothic" w:cstheme="minorHAnsi"/>
          <w:sz w:val="24"/>
          <w:szCs w:val="24"/>
        </w:rPr>
      </w:pPr>
    </w:p>
    <w:p w14:paraId="1A1D36AF" w14:textId="77777777" w:rsidR="008155DA" w:rsidRPr="00740ED0" w:rsidRDefault="00D431DD"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15.12 -</w:t>
      </w:r>
      <w:r w:rsidR="008155DA" w:rsidRPr="00740ED0">
        <w:rPr>
          <w:rFonts w:ascii="Century Gothic" w:hAnsi="Century Gothic" w:cstheme="minorHAnsi"/>
          <w:sz w:val="24"/>
          <w:szCs w:val="24"/>
        </w:rPr>
        <w:t xml:space="preserve"> As sanções aqui previstas são independentes entre si, podendo ser aplicadas isoladas ou, no caso das multas, cumulativamente, sem prejuízo de outras medidas cabíveis. </w:t>
      </w:r>
    </w:p>
    <w:p w14:paraId="6DC787D3" w14:textId="77777777" w:rsidR="008155DA" w:rsidRPr="00740ED0" w:rsidRDefault="008155DA" w:rsidP="004A12DF">
      <w:pPr>
        <w:spacing w:after="0" w:line="240" w:lineRule="auto"/>
        <w:jc w:val="both"/>
        <w:rPr>
          <w:rFonts w:ascii="Century Gothic" w:hAnsi="Century Gothic" w:cstheme="minorHAnsi"/>
          <w:sz w:val="24"/>
          <w:szCs w:val="24"/>
        </w:rPr>
      </w:pPr>
    </w:p>
    <w:p w14:paraId="1AB2A8F5" w14:textId="77777777" w:rsidR="008155DA" w:rsidRPr="00740ED0" w:rsidRDefault="00D431DD"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15.13 -</w:t>
      </w:r>
      <w:r w:rsidR="008155DA" w:rsidRPr="00740ED0">
        <w:rPr>
          <w:rFonts w:ascii="Century Gothic" w:hAnsi="Century Gothic" w:cstheme="minorHAnsi"/>
          <w:sz w:val="24"/>
          <w:szCs w:val="24"/>
        </w:rPr>
        <w:t xml:space="preserve"> Serão aplicadas também a seguinte penalidade para a infração abaixo descrita: </w:t>
      </w:r>
    </w:p>
    <w:p w14:paraId="530889DB" w14:textId="77777777" w:rsidR="008155DA" w:rsidRPr="00740ED0" w:rsidRDefault="008155DA" w:rsidP="004A12DF">
      <w:pPr>
        <w:spacing w:after="0" w:line="240" w:lineRule="auto"/>
        <w:jc w:val="both"/>
        <w:rPr>
          <w:rFonts w:ascii="Century Gothic" w:hAnsi="Century Gothic" w:cstheme="minorHAnsi"/>
          <w:sz w:val="24"/>
          <w:szCs w:val="24"/>
        </w:rPr>
      </w:pPr>
    </w:p>
    <w:p w14:paraId="099D8202"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a) Multa de 2% (dois por cento) sobre o valor da proposta apresentada em caso de não</w:t>
      </w:r>
    </w:p>
    <w:p w14:paraId="7A914C55" w14:textId="77777777" w:rsidR="008155DA" w:rsidRPr="00740ED0" w:rsidRDefault="008155DA" w:rsidP="004A12DF">
      <w:pPr>
        <w:spacing w:after="0" w:line="240" w:lineRule="auto"/>
        <w:jc w:val="both"/>
        <w:rPr>
          <w:rFonts w:ascii="Century Gothic" w:hAnsi="Century Gothic" w:cstheme="minorHAnsi"/>
          <w:sz w:val="24"/>
          <w:szCs w:val="24"/>
        </w:rPr>
      </w:pPr>
    </w:p>
    <w:p w14:paraId="332A4F44" w14:textId="77777777" w:rsidR="008155DA" w:rsidRPr="00740ED0" w:rsidRDefault="008155DA" w:rsidP="004A12DF">
      <w:pPr>
        <w:spacing w:after="0" w:line="240" w:lineRule="auto"/>
        <w:jc w:val="both"/>
        <w:rPr>
          <w:rFonts w:ascii="Century Gothic" w:hAnsi="Century Gothic" w:cstheme="minorHAnsi"/>
          <w:b/>
          <w:sz w:val="24"/>
          <w:szCs w:val="24"/>
        </w:rPr>
      </w:pPr>
      <w:r w:rsidRPr="00740ED0">
        <w:rPr>
          <w:rFonts w:ascii="Century Gothic" w:hAnsi="Century Gothic" w:cstheme="minorHAnsi"/>
          <w:b/>
          <w:sz w:val="24"/>
          <w:szCs w:val="24"/>
        </w:rPr>
        <w:t>16 - DO PAGAMENTO</w:t>
      </w:r>
    </w:p>
    <w:p w14:paraId="792FBD3D" w14:textId="77777777" w:rsidR="008155DA" w:rsidRPr="00740ED0" w:rsidRDefault="008155DA" w:rsidP="004A12DF">
      <w:pPr>
        <w:spacing w:after="0" w:line="240" w:lineRule="auto"/>
        <w:jc w:val="both"/>
        <w:rPr>
          <w:rFonts w:ascii="Century Gothic" w:hAnsi="Century Gothic" w:cstheme="minorHAnsi"/>
          <w:sz w:val="24"/>
          <w:szCs w:val="24"/>
        </w:rPr>
      </w:pPr>
    </w:p>
    <w:p w14:paraId="377BCFB0"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16.1</w:t>
      </w:r>
      <w:r w:rsidR="00094F1A" w:rsidRPr="00740ED0">
        <w:rPr>
          <w:rFonts w:ascii="Century Gothic" w:hAnsi="Century Gothic" w:cstheme="minorHAnsi"/>
          <w:sz w:val="24"/>
          <w:szCs w:val="24"/>
        </w:rPr>
        <w:t xml:space="preserve"> -</w:t>
      </w:r>
      <w:r w:rsidRPr="00740ED0">
        <w:rPr>
          <w:rFonts w:ascii="Century Gothic" w:hAnsi="Century Gothic" w:cstheme="minorHAnsi"/>
          <w:sz w:val="24"/>
          <w:szCs w:val="24"/>
        </w:rPr>
        <w:t xml:space="preserve"> O pagamento será efetuado em até 30 (trinta) dias contados da data da liberação da Nota Fiscal pelo setor competente.</w:t>
      </w:r>
    </w:p>
    <w:p w14:paraId="23DB569A" w14:textId="77777777" w:rsidR="008155DA" w:rsidRPr="00740ED0" w:rsidRDefault="008155DA" w:rsidP="004A12DF">
      <w:pPr>
        <w:spacing w:after="0" w:line="240" w:lineRule="auto"/>
        <w:jc w:val="both"/>
        <w:rPr>
          <w:rFonts w:ascii="Century Gothic" w:hAnsi="Century Gothic" w:cstheme="minorHAnsi"/>
          <w:sz w:val="24"/>
          <w:szCs w:val="24"/>
        </w:rPr>
      </w:pPr>
    </w:p>
    <w:p w14:paraId="3096063F" w14:textId="77777777" w:rsidR="008155DA" w:rsidRPr="00740ED0" w:rsidRDefault="00094F1A" w:rsidP="004A12DF">
      <w:pPr>
        <w:spacing w:after="0" w:line="240" w:lineRule="auto"/>
        <w:jc w:val="both"/>
        <w:rPr>
          <w:rFonts w:ascii="Century Gothic" w:hAnsi="Century Gothic" w:cstheme="minorHAnsi"/>
          <w:b/>
          <w:bCs/>
          <w:sz w:val="24"/>
          <w:szCs w:val="24"/>
        </w:rPr>
      </w:pPr>
      <w:r w:rsidRPr="00740ED0">
        <w:rPr>
          <w:rFonts w:ascii="Century Gothic" w:hAnsi="Century Gothic" w:cstheme="minorHAnsi"/>
          <w:sz w:val="24"/>
          <w:szCs w:val="24"/>
        </w:rPr>
        <w:t>16.2 -</w:t>
      </w:r>
      <w:r w:rsidR="008155DA" w:rsidRPr="00740ED0">
        <w:rPr>
          <w:rFonts w:ascii="Century Gothic" w:hAnsi="Century Gothic" w:cstheme="minorHAnsi"/>
          <w:sz w:val="24"/>
          <w:szCs w:val="24"/>
        </w:rPr>
        <w:t xml:space="preserve"> A Nota Fiscal somente será liberada quando o cumprimento do Empenho estiver em total conformidade com as especificações exigidas pelo </w:t>
      </w:r>
      <w:r w:rsidR="008155DA" w:rsidRPr="00740ED0">
        <w:rPr>
          <w:rFonts w:ascii="Century Gothic" w:hAnsi="Century Gothic" w:cstheme="minorHAnsi"/>
          <w:b/>
          <w:bCs/>
          <w:sz w:val="24"/>
          <w:szCs w:val="24"/>
        </w:rPr>
        <w:t>FUNDO MUNICIPAL DE SAÚDE DE JAGUARUNA/SC.</w:t>
      </w:r>
    </w:p>
    <w:p w14:paraId="067A707D" w14:textId="77777777" w:rsidR="008155DA" w:rsidRPr="00740ED0" w:rsidRDefault="008155DA" w:rsidP="004A12DF">
      <w:pPr>
        <w:spacing w:after="0" w:line="240" w:lineRule="auto"/>
        <w:jc w:val="both"/>
        <w:rPr>
          <w:rFonts w:ascii="Century Gothic" w:hAnsi="Century Gothic" w:cstheme="minorHAnsi"/>
          <w:sz w:val="24"/>
          <w:szCs w:val="24"/>
        </w:rPr>
      </w:pPr>
    </w:p>
    <w:p w14:paraId="223A1778"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16.3</w:t>
      </w:r>
      <w:r w:rsidR="00094F1A" w:rsidRPr="00740ED0">
        <w:rPr>
          <w:rFonts w:ascii="Century Gothic" w:hAnsi="Century Gothic" w:cstheme="minorHAnsi"/>
          <w:sz w:val="24"/>
          <w:szCs w:val="24"/>
        </w:rPr>
        <w:t xml:space="preserve"> -</w:t>
      </w:r>
      <w:r w:rsidRPr="00740ED0">
        <w:rPr>
          <w:rFonts w:ascii="Century Gothic" w:hAnsi="Century Gothic" w:cstheme="minorHAnsi"/>
          <w:sz w:val="24"/>
          <w:szCs w:val="24"/>
        </w:rPr>
        <w:t xml:space="preserve"> Na eventualidade de aplicação de multas, estas deverão ser liquidadas simultaneamente com parcela vinculada ao evento cujo descumprimento der origem à aplicação da penalidade.</w:t>
      </w:r>
    </w:p>
    <w:p w14:paraId="29A328F1" w14:textId="77777777" w:rsidR="008155DA" w:rsidRPr="00740ED0" w:rsidRDefault="008155DA" w:rsidP="004A12DF">
      <w:pPr>
        <w:spacing w:after="0" w:line="240" w:lineRule="auto"/>
        <w:jc w:val="both"/>
        <w:rPr>
          <w:rFonts w:ascii="Century Gothic" w:hAnsi="Century Gothic" w:cstheme="minorHAnsi"/>
          <w:sz w:val="24"/>
          <w:szCs w:val="24"/>
        </w:rPr>
      </w:pPr>
    </w:p>
    <w:p w14:paraId="736670ED"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lastRenderedPageBreak/>
        <w:t>16.4</w:t>
      </w:r>
      <w:r w:rsidR="00094F1A" w:rsidRPr="00740ED0">
        <w:rPr>
          <w:rFonts w:ascii="Century Gothic" w:hAnsi="Century Gothic" w:cstheme="minorHAnsi"/>
          <w:sz w:val="24"/>
          <w:szCs w:val="24"/>
        </w:rPr>
        <w:t xml:space="preserve"> -</w:t>
      </w:r>
      <w:r w:rsidRPr="00740ED0">
        <w:rPr>
          <w:rFonts w:ascii="Century Gothic" w:hAnsi="Century Gothic" w:cstheme="minorHAnsi"/>
          <w:sz w:val="24"/>
          <w:szCs w:val="24"/>
        </w:rPr>
        <w:t xml:space="preserve"> As Notas Fiscais deverão ser emitidas em moeda corrente do país, em 03 (três) vias.</w:t>
      </w:r>
    </w:p>
    <w:p w14:paraId="3C0729F6" w14:textId="77777777" w:rsidR="008155DA" w:rsidRPr="00740ED0" w:rsidRDefault="008155DA" w:rsidP="004A12DF">
      <w:pPr>
        <w:spacing w:after="0" w:line="240" w:lineRule="auto"/>
        <w:jc w:val="both"/>
        <w:rPr>
          <w:rFonts w:ascii="Century Gothic" w:hAnsi="Century Gothic" w:cstheme="minorHAnsi"/>
          <w:sz w:val="24"/>
          <w:szCs w:val="24"/>
        </w:rPr>
      </w:pPr>
    </w:p>
    <w:p w14:paraId="79E19190"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16.5</w:t>
      </w:r>
      <w:r w:rsidR="00094F1A" w:rsidRPr="00740ED0">
        <w:rPr>
          <w:rFonts w:ascii="Century Gothic" w:hAnsi="Century Gothic" w:cstheme="minorHAnsi"/>
          <w:sz w:val="24"/>
          <w:szCs w:val="24"/>
        </w:rPr>
        <w:t xml:space="preserve"> -</w:t>
      </w:r>
      <w:r w:rsidRPr="00740ED0">
        <w:rPr>
          <w:rFonts w:ascii="Century Gothic" w:hAnsi="Century Gothic" w:cstheme="minorHAnsi"/>
          <w:sz w:val="24"/>
          <w:szCs w:val="24"/>
        </w:rPr>
        <w:t xml:space="preserve">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14:paraId="5D9A414A" w14:textId="77777777" w:rsidR="008155DA" w:rsidRPr="00740ED0" w:rsidRDefault="008155DA" w:rsidP="004A12DF">
      <w:pPr>
        <w:spacing w:after="0" w:line="240" w:lineRule="auto"/>
        <w:jc w:val="both"/>
        <w:rPr>
          <w:rFonts w:ascii="Century Gothic" w:hAnsi="Century Gothic" w:cstheme="minorHAnsi"/>
          <w:sz w:val="24"/>
          <w:szCs w:val="24"/>
        </w:rPr>
      </w:pPr>
    </w:p>
    <w:p w14:paraId="01C79704" w14:textId="77777777" w:rsidR="008155DA" w:rsidRPr="00740ED0" w:rsidRDefault="008155DA" w:rsidP="004A12DF">
      <w:pPr>
        <w:spacing w:after="0" w:line="240" w:lineRule="auto"/>
        <w:jc w:val="both"/>
        <w:rPr>
          <w:rFonts w:ascii="Century Gothic" w:hAnsi="Century Gothic" w:cstheme="minorHAnsi"/>
          <w:b/>
          <w:sz w:val="24"/>
          <w:szCs w:val="24"/>
        </w:rPr>
      </w:pPr>
      <w:r w:rsidRPr="00740ED0">
        <w:rPr>
          <w:rFonts w:ascii="Century Gothic" w:hAnsi="Century Gothic" w:cstheme="minorHAnsi"/>
          <w:b/>
          <w:sz w:val="24"/>
          <w:szCs w:val="24"/>
        </w:rPr>
        <w:t>17 - DA DOTAÇÃO ORÇAMENTÁRIA</w:t>
      </w:r>
    </w:p>
    <w:p w14:paraId="60F933D7" w14:textId="77777777" w:rsidR="008155DA" w:rsidRPr="00740ED0" w:rsidRDefault="008155DA" w:rsidP="004A12DF">
      <w:pPr>
        <w:spacing w:after="0" w:line="240" w:lineRule="auto"/>
        <w:jc w:val="both"/>
        <w:rPr>
          <w:rFonts w:ascii="Century Gothic" w:hAnsi="Century Gothic" w:cstheme="minorHAnsi"/>
          <w:sz w:val="24"/>
          <w:szCs w:val="24"/>
        </w:rPr>
      </w:pPr>
    </w:p>
    <w:p w14:paraId="5346B292" w14:textId="4850908E" w:rsidR="008155DA" w:rsidRPr="00740ED0" w:rsidRDefault="008155DA" w:rsidP="004A12DF">
      <w:pPr>
        <w:spacing w:after="0" w:line="240" w:lineRule="auto"/>
        <w:jc w:val="both"/>
        <w:rPr>
          <w:rFonts w:ascii="Century Gothic" w:hAnsi="Century Gothic" w:cstheme="minorHAnsi"/>
          <w:color w:val="000000" w:themeColor="text1"/>
          <w:sz w:val="24"/>
          <w:szCs w:val="24"/>
        </w:rPr>
      </w:pPr>
      <w:r w:rsidRPr="00740ED0">
        <w:rPr>
          <w:rFonts w:ascii="Century Gothic" w:hAnsi="Century Gothic" w:cstheme="minorHAnsi"/>
          <w:color w:val="000000" w:themeColor="text1"/>
          <w:sz w:val="24"/>
          <w:szCs w:val="24"/>
        </w:rPr>
        <w:t>17.1</w:t>
      </w:r>
      <w:r w:rsidR="0083529E" w:rsidRPr="00740ED0">
        <w:rPr>
          <w:rFonts w:ascii="Century Gothic" w:hAnsi="Century Gothic" w:cstheme="minorHAnsi"/>
          <w:color w:val="000000" w:themeColor="text1"/>
          <w:sz w:val="24"/>
          <w:szCs w:val="24"/>
        </w:rPr>
        <w:t xml:space="preserve"> -</w:t>
      </w:r>
      <w:r w:rsidRPr="00740ED0">
        <w:rPr>
          <w:rFonts w:ascii="Century Gothic" w:hAnsi="Century Gothic" w:cstheme="minorHAnsi"/>
          <w:color w:val="000000" w:themeColor="text1"/>
          <w:sz w:val="24"/>
          <w:szCs w:val="24"/>
        </w:rPr>
        <w:t xml:space="preserve"> As despesas decorrentes do objeto </w:t>
      </w:r>
      <w:r w:rsidR="00FE1753" w:rsidRPr="00740ED0">
        <w:rPr>
          <w:rFonts w:ascii="Century Gothic" w:hAnsi="Century Gothic" w:cstheme="minorHAnsi"/>
          <w:color w:val="000000" w:themeColor="text1"/>
          <w:sz w:val="24"/>
          <w:szCs w:val="24"/>
        </w:rPr>
        <w:t>do presente</w:t>
      </w:r>
      <w:r w:rsidRPr="00740ED0">
        <w:rPr>
          <w:rFonts w:ascii="Century Gothic" w:hAnsi="Century Gothic" w:cstheme="minorHAnsi"/>
          <w:color w:val="000000" w:themeColor="text1"/>
          <w:sz w:val="24"/>
          <w:szCs w:val="24"/>
        </w:rPr>
        <w:t xml:space="preserve"> licitação correrão por conta do</w:t>
      </w:r>
      <w:r w:rsidR="00094F1A" w:rsidRPr="00740ED0">
        <w:rPr>
          <w:rFonts w:ascii="Century Gothic" w:hAnsi="Century Gothic" w:cstheme="minorHAnsi"/>
          <w:color w:val="000000" w:themeColor="text1"/>
          <w:sz w:val="24"/>
          <w:szCs w:val="24"/>
        </w:rPr>
        <w:t xml:space="preserve">s </w:t>
      </w:r>
      <w:r w:rsidR="00B00DB1" w:rsidRPr="00740ED0">
        <w:rPr>
          <w:rFonts w:ascii="Century Gothic" w:hAnsi="Century Gothic" w:cstheme="minorHAnsi"/>
          <w:color w:val="000000" w:themeColor="text1"/>
          <w:sz w:val="24"/>
          <w:szCs w:val="24"/>
        </w:rPr>
        <w:t>recursos do Orçamento vigente de</w:t>
      </w:r>
      <w:r w:rsidR="00094F1A" w:rsidRPr="00740ED0">
        <w:rPr>
          <w:rFonts w:ascii="Century Gothic" w:hAnsi="Century Gothic" w:cstheme="minorHAnsi"/>
          <w:color w:val="000000" w:themeColor="text1"/>
          <w:sz w:val="24"/>
          <w:szCs w:val="24"/>
        </w:rPr>
        <w:t xml:space="preserve"> </w:t>
      </w:r>
      <w:r w:rsidR="00F26AD7">
        <w:rPr>
          <w:rFonts w:ascii="Century Gothic" w:hAnsi="Century Gothic" w:cstheme="minorHAnsi"/>
          <w:color w:val="000000" w:themeColor="text1"/>
          <w:sz w:val="24"/>
          <w:szCs w:val="24"/>
        </w:rPr>
        <w:t>2021</w:t>
      </w:r>
      <w:r w:rsidR="00094F1A" w:rsidRPr="00740ED0">
        <w:rPr>
          <w:rFonts w:ascii="Century Gothic" w:hAnsi="Century Gothic" w:cstheme="minorHAnsi"/>
          <w:color w:val="000000" w:themeColor="text1"/>
          <w:sz w:val="24"/>
          <w:szCs w:val="24"/>
        </w:rPr>
        <w:t>.</w:t>
      </w:r>
    </w:p>
    <w:p w14:paraId="5A3D785C" w14:textId="77777777" w:rsidR="00094F1A" w:rsidRPr="00740ED0" w:rsidRDefault="00094F1A" w:rsidP="004A12DF">
      <w:pPr>
        <w:spacing w:after="0" w:line="240" w:lineRule="auto"/>
        <w:jc w:val="both"/>
        <w:rPr>
          <w:rFonts w:ascii="Century Gothic" w:hAnsi="Century Gothic" w:cstheme="minorHAnsi"/>
          <w:color w:val="FF0000"/>
          <w:sz w:val="24"/>
          <w:szCs w:val="24"/>
        </w:rPr>
      </w:pPr>
    </w:p>
    <w:p w14:paraId="033F3BCA" w14:textId="77777777" w:rsidR="008155DA" w:rsidRPr="00740ED0" w:rsidRDefault="008155DA" w:rsidP="004A12DF">
      <w:pPr>
        <w:spacing w:after="0" w:line="240" w:lineRule="auto"/>
        <w:jc w:val="both"/>
        <w:rPr>
          <w:rFonts w:ascii="Century Gothic" w:hAnsi="Century Gothic" w:cstheme="minorHAnsi"/>
          <w:b/>
          <w:sz w:val="24"/>
          <w:szCs w:val="24"/>
        </w:rPr>
      </w:pPr>
      <w:r w:rsidRPr="00740ED0">
        <w:rPr>
          <w:rFonts w:ascii="Century Gothic" w:hAnsi="Century Gothic" w:cstheme="minorHAnsi"/>
          <w:b/>
          <w:sz w:val="24"/>
          <w:szCs w:val="24"/>
        </w:rPr>
        <w:t>18 - OS ENCARGOS</w:t>
      </w:r>
    </w:p>
    <w:p w14:paraId="2BE56A1C" w14:textId="77777777" w:rsidR="008155DA" w:rsidRPr="00740ED0" w:rsidRDefault="008155DA" w:rsidP="004A12DF">
      <w:pPr>
        <w:spacing w:after="0" w:line="240" w:lineRule="auto"/>
        <w:jc w:val="both"/>
        <w:rPr>
          <w:rFonts w:ascii="Century Gothic" w:hAnsi="Century Gothic" w:cstheme="minorHAnsi"/>
          <w:sz w:val="24"/>
          <w:szCs w:val="24"/>
        </w:rPr>
      </w:pPr>
    </w:p>
    <w:p w14:paraId="1B2470B8"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18.1- Incumbe a Contratante:</w:t>
      </w:r>
    </w:p>
    <w:p w14:paraId="60050454" w14:textId="77777777" w:rsidR="008155DA" w:rsidRPr="00740ED0" w:rsidRDefault="008155DA" w:rsidP="004A12DF">
      <w:pPr>
        <w:spacing w:after="0" w:line="240" w:lineRule="auto"/>
        <w:jc w:val="both"/>
        <w:rPr>
          <w:rFonts w:ascii="Century Gothic" w:hAnsi="Century Gothic" w:cstheme="minorHAnsi"/>
          <w:sz w:val="24"/>
          <w:szCs w:val="24"/>
        </w:rPr>
      </w:pPr>
    </w:p>
    <w:p w14:paraId="3B840147"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I - acompanhar e fiscalizar a execução da Ata de Registro de Preço, bem como atestar nas notas fiscais/faturas a efetiva entrega dos MATERIAIS E OU SERVIÇOS, objeto desta licitação.</w:t>
      </w:r>
    </w:p>
    <w:p w14:paraId="5231D6CF" w14:textId="77777777" w:rsidR="008155DA" w:rsidRPr="00740ED0" w:rsidRDefault="008155DA" w:rsidP="004A12DF">
      <w:pPr>
        <w:spacing w:after="0" w:line="240" w:lineRule="auto"/>
        <w:jc w:val="both"/>
        <w:rPr>
          <w:rFonts w:ascii="Century Gothic" w:hAnsi="Century Gothic" w:cstheme="minorHAnsi"/>
          <w:sz w:val="24"/>
          <w:szCs w:val="24"/>
        </w:rPr>
      </w:pPr>
    </w:p>
    <w:p w14:paraId="5D0AB11E"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II - efetuar os pagamentos à Contratada.</w:t>
      </w:r>
    </w:p>
    <w:p w14:paraId="7E39B7A4" w14:textId="77777777" w:rsidR="008155DA" w:rsidRPr="00740ED0" w:rsidRDefault="008155DA" w:rsidP="004A12DF">
      <w:pPr>
        <w:spacing w:after="0" w:line="240" w:lineRule="auto"/>
        <w:jc w:val="both"/>
        <w:rPr>
          <w:rFonts w:ascii="Century Gothic" w:hAnsi="Century Gothic" w:cstheme="minorHAnsi"/>
          <w:sz w:val="24"/>
          <w:szCs w:val="24"/>
        </w:rPr>
      </w:pPr>
    </w:p>
    <w:p w14:paraId="0747166D"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III - aplicar à Contratada as penalidades regulamentares e contratuais.</w:t>
      </w:r>
    </w:p>
    <w:p w14:paraId="4D341336"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ab/>
      </w:r>
    </w:p>
    <w:p w14:paraId="61D1E09F"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18.2 - Incumbe à Contratada, além de outras incluídas neste Edital e seus Anexos:</w:t>
      </w:r>
    </w:p>
    <w:p w14:paraId="4BA32414" w14:textId="77777777" w:rsidR="008155DA" w:rsidRPr="00740ED0" w:rsidRDefault="008155DA" w:rsidP="004A12DF">
      <w:pPr>
        <w:spacing w:after="0" w:line="240" w:lineRule="auto"/>
        <w:jc w:val="both"/>
        <w:rPr>
          <w:rFonts w:ascii="Century Gothic" w:hAnsi="Century Gothic" w:cstheme="minorHAnsi"/>
          <w:sz w:val="24"/>
          <w:szCs w:val="24"/>
        </w:rPr>
      </w:pPr>
    </w:p>
    <w:p w14:paraId="4CABF7D2"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I - realizar a entrega dos materiais e ou serviços, objeto da presente licitação, nos prazos previstos conforme Edital;</w:t>
      </w:r>
    </w:p>
    <w:p w14:paraId="7C4F03FC" w14:textId="77777777" w:rsidR="008155DA" w:rsidRPr="00740ED0" w:rsidRDefault="008155DA" w:rsidP="004A12DF">
      <w:pPr>
        <w:spacing w:after="0" w:line="240" w:lineRule="auto"/>
        <w:jc w:val="both"/>
        <w:rPr>
          <w:rFonts w:ascii="Century Gothic" w:hAnsi="Century Gothic" w:cstheme="minorHAnsi"/>
          <w:sz w:val="24"/>
          <w:szCs w:val="24"/>
        </w:rPr>
      </w:pPr>
    </w:p>
    <w:p w14:paraId="7E58CC6F"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II - pagar todos os tributos, contribuições fiscais e </w:t>
      </w:r>
      <w:proofErr w:type="spellStart"/>
      <w:r w:rsidRPr="00740ED0">
        <w:rPr>
          <w:rFonts w:ascii="Century Gothic" w:hAnsi="Century Gothic" w:cstheme="minorHAnsi"/>
          <w:sz w:val="24"/>
          <w:szCs w:val="24"/>
        </w:rPr>
        <w:t>para-fiscais</w:t>
      </w:r>
      <w:proofErr w:type="spellEnd"/>
      <w:r w:rsidRPr="00740ED0">
        <w:rPr>
          <w:rFonts w:ascii="Century Gothic" w:hAnsi="Century Gothic" w:cstheme="minorHAnsi"/>
          <w:sz w:val="24"/>
          <w:szCs w:val="24"/>
        </w:rPr>
        <w:t xml:space="preserve"> que incidam ou venham a incidir, direta e indiretamente, sobre os mate</w:t>
      </w:r>
      <w:r w:rsidR="00094F1A" w:rsidRPr="00740ED0">
        <w:rPr>
          <w:rFonts w:ascii="Century Gothic" w:hAnsi="Century Gothic" w:cstheme="minorHAnsi"/>
          <w:sz w:val="24"/>
          <w:szCs w:val="24"/>
        </w:rPr>
        <w:t>riais e ou serviços fornecido;</w:t>
      </w:r>
    </w:p>
    <w:p w14:paraId="2FA7C220" w14:textId="77777777" w:rsidR="008155DA" w:rsidRPr="00740ED0" w:rsidRDefault="008155DA" w:rsidP="004A12DF">
      <w:pPr>
        <w:spacing w:after="0" w:line="240" w:lineRule="auto"/>
        <w:jc w:val="both"/>
        <w:rPr>
          <w:rFonts w:ascii="Century Gothic" w:hAnsi="Century Gothic" w:cstheme="minorHAnsi"/>
          <w:sz w:val="24"/>
          <w:szCs w:val="24"/>
        </w:rPr>
      </w:pPr>
    </w:p>
    <w:p w14:paraId="51CF0C95"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III - substituir, sem custos adicionais e no mesmo prazo definido para os materiais e ou serviços rejeitado, recusado pela fiscalização da Ata de Registro de Preço;</w:t>
      </w:r>
    </w:p>
    <w:p w14:paraId="0F228A7F" w14:textId="77777777" w:rsidR="008155DA" w:rsidRPr="00740ED0" w:rsidRDefault="008155DA" w:rsidP="004A12DF">
      <w:pPr>
        <w:spacing w:after="0" w:line="240" w:lineRule="auto"/>
        <w:jc w:val="both"/>
        <w:rPr>
          <w:rFonts w:ascii="Century Gothic" w:hAnsi="Century Gothic" w:cstheme="minorHAnsi"/>
          <w:sz w:val="24"/>
          <w:szCs w:val="24"/>
        </w:rPr>
      </w:pPr>
    </w:p>
    <w:p w14:paraId="3B27DFDC"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IV - atender prontamente quaisquer exigências da fiscalização da Ata de Registro de Preço, inerentes ao objeto da contratação;</w:t>
      </w:r>
    </w:p>
    <w:p w14:paraId="03C3DDD5" w14:textId="77777777" w:rsidR="008155DA" w:rsidRPr="00740ED0" w:rsidRDefault="008155DA" w:rsidP="004A12DF">
      <w:pPr>
        <w:spacing w:after="0" w:line="240" w:lineRule="auto"/>
        <w:jc w:val="both"/>
        <w:rPr>
          <w:rFonts w:ascii="Century Gothic" w:hAnsi="Century Gothic" w:cstheme="minorHAnsi"/>
          <w:sz w:val="24"/>
          <w:szCs w:val="24"/>
        </w:rPr>
      </w:pPr>
    </w:p>
    <w:p w14:paraId="0C21DEDE"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lastRenderedPageBreak/>
        <w:t>V - manter, durante a execução da Ata de Registro de Preço, as mesmas condições da habilitação.</w:t>
      </w:r>
    </w:p>
    <w:p w14:paraId="0A6F9DC1" w14:textId="77777777" w:rsidR="008155DA" w:rsidRPr="00740ED0" w:rsidRDefault="008155DA" w:rsidP="004A12DF">
      <w:pPr>
        <w:spacing w:after="0" w:line="240" w:lineRule="auto"/>
        <w:jc w:val="both"/>
        <w:rPr>
          <w:rFonts w:ascii="Century Gothic" w:hAnsi="Century Gothic" w:cstheme="minorHAnsi"/>
          <w:sz w:val="24"/>
          <w:szCs w:val="24"/>
        </w:rPr>
      </w:pPr>
    </w:p>
    <w:p w14:paraId="7703A3F1"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VI - assumir todos os gastos e despesas que fizer, para o adimplemento das obrigações decorrentes da contratação, tais como: transportes e demais custos que se fizerem necessários para a entrega dos medicamentos. </w:t>
      </w:r>
    </w:p>
    <w:p w14:paraId="61B5428B" w14:textId="77777777" w:rsidR="008155DA" w:rsidRPr="00740ED0" w:rsidRDefault="008155DA" w:rsidP="004A12DF">
      <w:pPr>
        <w:spacing w:after="0" w:line="240" w:lineRule="auto"/>
        <w:jc w:val="both"/>
        <w:rPr>
          <w:rFonts w:ascii="Century Gothic" w:hAnsi="Century Gothic" w:cstheme="minorHAnsi"/>
          <w:sz w:val="24"/>
          <w:szCs w:val="24"/>
        </w:rPr>
      </w:pPr>
    </w:p>
    <w:p w14:paraId="01C6C137" w14:textId="77777777" w:rsidR="008155DA" w:rsidRPr="00740ED0" w:rsidRDefault="008155DA" w:rsidP="004A12DF">
      <w:pPr>
        <w:spacing w:after="0" w:line="240" w:lineRule="auto"/>
        <w:jc w:val="both"/>
        <w:rPr>
          <w:rFonts w:ascii="Century Gothic" w:hAnsi="Century Gothic" w:cstheme="minorHAnsi"/>
          <w:b/>
          <w:sz w:val="24"/>
          <w:szCs w:val="24"/>
        </w:rPr>
      </w:pPr>
      <w:r w:rsidRPr="00740ED0">
        <w:rPr>
          <w:rFonts w:ascii="Century Gothic" w:hAnsi="Century Gothic" w:cstheme="minorHAnsi"/>
          <w:b/>
          <w:sz w:val="24"/>
          <w:szCs w:val="24"/>
        </w:rPr>
        <w:t>19 - DA FISCALIZAÇÃO DA ATA DE REGISTRO DE PREÇO</w:t>
      </w:r>
    </w:p>
    <w:p w14:paraId="40EF11FA" w14:textId="77777777" w:rsidR="008155DA" w:rsidRPr="00740ED0" w:rsidRDefault="008155DA" w:rsidP="004A12DF">
      <w:pPr>
        <w:spacing w:after="0" w:line="240" w:lineRule="auto"/>
        <w:jc w:val="both"/>
        <w:rPr>
          <w:rFonts w:ascii="Century Gothic" w:hAnsi="Century Gothic" w:cstheme="minorHAnsi"/>
          <w:sz w:val="24"/>
          <w:szCs w:val="24"/>
        </w:rPr>
      </w:pPr>
    </w:p>
    <w:p w14:paraId="2E918A1A" w14:textId="77777777" w:rsidR="008155DA" w:rsidRPr="00740ED0" w:rsidRDefault="008155DA" w:rsidP="004A12DF">
      <w:pPr>
        <w:spacing w:after="0" w:line="240" w:lineRule="auto"/>
        <w:jc w:val="both"/>
        <w:rPr>
          <w:rFonts w:ascii="Century Gothic" w:hAnsi="Century Gothic" w:cstheme="minorHAnsi"/>
          <w:color w:val="000000" w:themeColor="text1"/>
          <w:sz w:val="24"/>
          <w:szCs w:val="24"/>
        </w:rPr>
      </w:pPr>
      <w:r w:rsidRPr="00740ED0">
        <w:rPr>
          <w:rFonts w:ascii="Century Gothic" w:hAnsi="Century Gothic" w:cstheme="minorHAnsi"/>
          <w:color w:val="000000" w:themeColor="text1"/>
          <w:sz w:val="24"/>
          <w:szCs w:val="24"/>
        </w:rPr>
        <w:t>19.1</w:t>
      </w:r>
      <w:r w:rsidR="0083529E" w:rsidRPr="00740ED0">
        <w:rPr>
          <w:rFonts w:ascii="Century Gothic" w:hAnsi="Century Gothic" w:cstheme="minorHAnsi"/>
          <w:color w:val="000000" w:themeColor="text1"/>
          <w:sz w:val="24"/>
          <w:szCs w:val="24"/>
        </w:rPr>
        <w:t xml:space="preserve"> </w:t>
      </w:r>
      <w:r w:rsidRPr="00740ED0">
        <w:rPr>
          <w:rFonts w:ascii="Century Gothic" w:hAnsi="Century Gothic" w:cstheme="minorHAnsi"/>
          <w:color w:val="000000" w:themeColor="text1"/>
          <w:sz w:val="24"/>
          <w:szCs w:val="24"/>
        </w:rPr>
        <w:t xml:space="preserve">- A execução da Ata de Registro de Preço, será acompanhada e fiscalizada por um ou mais servidores representantes </w:t>
      </w:r>
      <w:r w:rsidRPr="00740ED0">
        <w:rPr>
          <w:rFonts w:ascii="Century Gothic" w:hAnsi="Century Gothic" w:cstheme="minorHAnsi"/>
          <w:b/>
          <w:bCs/>
          <w:color w:val="000000" w:themeColor="text1"/>
          <w:sz w:val="24"/>
          <w:szCs w:val="24"/>
        </w:rPr>
        <w:t>do FUNDO MUNICIPAL DE SAÚDE DE JAGUARUNA</w:t>
      </w:r>
      <w:r w:rsidRPr="00740ED0">
        <w:rPr>
          <w:rFonts w:ascii="Century Gothic" w:hAnsi="Century Gothic" w:cstheme="minorHAnsi"/>
          <w:color w:val="000000" w:themeColor="text1"/>
          <w:sz w:val="24"/>
          <w:szCs w:val="24"/>
        </w:rPr>
        <w:t>, especialmente designados pela Secretaria ou departamento Solicitante.</w:t>
      </w:r>
    </w:p>
    <w:p w14:paraId="206BCF9A" w14:textId="77777777" w:rsidR="00094F1A" w:rsidRPr="00740ED0" w:rsidRDefault="00094F1A" w:rsidP="004A12DF">
      <w:pPr>
        <w:spacing w:after="0" w:line="240" w:lineRule="auto"/>
        <w:jc w:val="both"/>
        <w:rPr>
          <w:rFonts w:ascii="Century Gothic" w:hAnsi="Century Gothic" w:cstheme="minorHAnsi"/>
          <w:color w:val="FF0000"/>
          <w:sz w:val="24"/>
          <w:szCs w:val="24"/>
        </w:rPr>
      </w:pPr>
    </w:p>
    <w:p w14:paraId="63081DB6" w14:textId="71283FF6" w:rsidR="00094F1A" w:rsidRPr="00740ED0" w:rsidRDefault="00094F1A" w:rsidP="004A12DF">
      <w:pPr>
        <w:jc w:val="both"/>
        <w:rPr>
          <w:rFonts w:ascii="Century Gothic" w:hAnsi="Century Gothic" w:cstheme="minorHAnsi"/>
          <w:color w:val="FF0000"/>
          <w:sz w:val="24"/>
          <w:szCs w:val="24"/>
        </w:rPr>
      </w:pPr>
      <w:r w:rsidRPr="00740ED0">
        <w:rPr>
          <w:rFonts w:ascii="Century Gothic" w:hAnsi="Century Gothic" w:cstheme="minorHAnsi"/>
          <w:color w:val="000000" w:themeColor="text1"/>
          <w:sz w:val="24"/>
          <w:szCs w:val="24"/>
        </w:rPr>
        <w:t xml:space="preserve">19.1.1 </w:t>
      </w:r>
      <w:r w:rsidR="00BB63BE" w:rsidRPr="00740ED0">
        <w:rPr>
          <w:rFonts w:ascii="Century Gothic" w:hAnsi="Century Gothic" w:cstheme="minorHAnsi"/>
          <w:color w:val="000000" w:themeColor="text1"/>
          <w:sz w:val="24"/>
          <w:szCs w:val="24"/>
        </w:rPr>
        <w:t xml:space="preserve">– Será designado para esse fim </w:t>
      </w:r>
      <w:r w:rsidR="007E37BF">
        <w:rPr>
          <w:rFonts w:ascii="Century Gothic" w:hAnsi="Century Gothic" w:cstheme="minorHAnsi"/>
          <w:color w:val="000000" w:themeColor="text1"/>
          <w:sz w:val="24"/>
          <w:szCs w:val="24"/>
        </w:rPr>
        <w:t>o</w:t>
      </w:r>
      <w:r w:rsidRPr="00740ED0">
        <w:rPr>
          <w:rFonts w:ascii="Century Gothic" w:hAnsi="Century Gothic" w:cstheme="minorHAnsi"/>
          <w:color w:val="000000" w:themeColor="text1"/>
          <w:sz w:val="24"/>
          <w:szCs w:val="24"/>
        </w:rPr>
        <w:t xml:space="preserve"> Sr. </w:t>
      </w:r>
      <w:r w:rsidR="00FE1753">
        <w:rPr>
          <w:rFonts w:ascii="Century Gothic" w:hAnsi="Century Gothic" w:cstheme="minorHAnsi"/>
          <w:b/>
          <w:bCs/>
          <w:color w:val="000000" w:themeColor="text1"/>
          <w:sz w:val="24"/>
          <w:szCs w:val="24"/>
        </w:rPr>
        <w:t xml:space="preserve">KAREM GARCIA FERNANDES, </w:t>
      </w:r>
      <w:r w:rsidR="00FE1753" w:rsidRPr="00E82E78">
        <w:rPr>
          <w:rFonts w:ascii="Century Gothic" w:hAnsi="Century Gothic" w:cstheme="minorHAnsi"/>
          <w:bCs/>
          <w:color w:val="000000" w:themeColor="text1"/>
          <w:sz w:val="24"/>
          <w:szCs w:val="24"/>
        </w:rPr>
        <w:t>matrícula 2337</w:t>
      </w:r>
      <w:r w:rsidRPr="00740ED0">
        <w:rPr>
          <w:rFonts w:ascii="Century Gothic" w:hAnsi="Century Gothic" w:cstheme="minorHAnsi"/>
          <w:color w:val="000000" w:themeColor="text1"/>
          <w:sz w:val="24"/>
          <w:szCs w:val="24"/>
        </w:rPr>
        <w:t>, fiscal do Contrato supracitado</w:t>
      </w:r>
      <w:r w:rsidRPr="00740ED0">
        <w:rPr>
          <w:rFonts w:ascii="Century Gothic" w:hAnsi="Century Gothic" w:cstheme="minorHAnsi"/>
          <w:color w:val="FF0000"/>
          <w:sz w:val="24"/>
          <w:szCs w:val="24"/>
        </w:rPr>
        <w:t>.</w:t>
      </w:r>
    </w:p>
    <w:p w14:paraId="4968B5FE"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19.2 - A fiscalização será exercida no interesse do </w:t>
      </w:r>
      <w:r w:rsidRPr="00740ED0">
        <w:rPr>
          <w:rFonts w:ascii="Century Gothic" w:hAnsi="Century Gothic" w:cstheme="minorHAnsi"/>
          <w:b/>
          <w:sz w:val="24"/>
          <w:szCs w:val="24"/>
        </w:rPr>
        <w:t>FUNDO MUNICIPAL DE SAÚDE DE JAGUARUNA</w:t>
      </w:r>
      <w:r w:rsidRPr="00740ED0">
        <w:rPr>
          <w:rFonts w:ascii="Century Gothic" w:hAnsi="Century Gothic" w:cstheme="minorHAnsi"/>
          <w:sz w:val="24"/>
          <w:szCs w:val="24"/>
        </w:rPr>
        <w:t xml:space="preserve"> e não exclui nem reduz a responsabilidade da Contratada, inclusive perante terceiros, por quaisquer irregularidades, e, na sua ocorrência, não implica </w:t>
      </w:r>
      <w:proofErr w:type="spellStart"/>
      <w:r w:rsidRPr="00740ED0">
        <w:rPr>
          <w:rFonts w:ascii="Century Gothic" w:hAnsi="Century Gothic" w:cstheme="minorHAnsi"/>
          <w:sz w:val="24"/>
          <w:szCs w:val="24"/>
        </w:rPr>
        <w:t>co-responsabilidade</w:t>
      </w:r>
      <w:proofErr w:type="spellEnd"/>
      <w:r w:rsidRPr="00740ED0">
        <w:rPr>
          <w:rFonts w:ascii="Century Gothic" w:hAnsi="Century Gothic" w:cstheme="minorHAnsi"/>
          <w:sz w:val="24"/>
          <w:szCs w:val="24"/>
        </w:rPr>
        <w:t xml:space="preserve"> do Poder Público ou de seus agentes e prepostos.</w:t>
      </w:r>
    </w:p>
    <w:p w14:paraId="511ABA2C" w14:textId="77777777" w:rsidR="008155DA" w:rsidRPr="00740ED0" w:rsidRDefault="008155DA" w:rsidP="004A12DF">
      <w:pPr>
        <w:spacing w:after="0" w:line="240" w:lineRule="auto"/>
        <w:jc w:val="both"/>
        <w:rPr>
          <w:rFonts w:ascii="Century Gothic" w:hAnsi="Century Gothic" w:cstheme="minorHAnsi"/>
          <w:sz w:val="24"/>
          <w:szCs w:val="24"/>
        </w:rPr>
      </w:pPr>
    </w:p>
    <w:p w14:paraId="09650F37"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19.3 - Estando os materiais e ou serviços licitados em conformidade, os documentos de cobrança deverão ser atestados pela fiscalização da Ata de Registro de Preço e enviados ao Departamento Financeiro, para o devido pagamento.</w:t>
      </w:r>
    </w:p>
    <w:p w14:paraId="050573AC" w14:textId="77777777" w:rsidR="008155DA" w:rsidRPr="00740ED0" w:rsidRDefault="008155DA" w:rsidP="004A12DF">
      <w:pPr>
        <w:spacing w:after="0" w:line="240" w:lineRule="auto"/>
        <w:jc w:val="both"/>
        <w:rPr>
          <w:rFonts w:ascii="Century Gothic" w:hAnsi="Century Gothic" w:cstheme="minorHAnsi"/>
          <w:sz w:val="24"/>
          <w:szCs w:val="24"/>
        </w:rPr>
      </w:pPr>
    </w:p>
    <w:p w14:paraId="3D3333EC" w14:textId="77777777" w:rsidR="008155DA" w:rsidRPr="00740ED0" w:rsidRDefault="008155DA" w:rsidP="004A12DF">
      <w:pPr>
        <w:spacing w:after="0" w:line="240" w:lineRule="auto"/>
        <w:jc w:val="both"/>
        <w:rPr>
          <w:rFonts w:ascii="Century Gothic" w:hAnsi="Century Gothic" w:cstheme="minorHAnsi"/>
          <w:b/>
          <w:sz w:val="24"/>
          <w:szCs w:val="24"/>
        </w:rPr>
      </w:pPr>
      <w:r w:rsidRPr="00740ED0">
        <w:rPr>
          <w:rFonts w:ascii="Century Gothic" w:hAnsi="Century Gothic" w:cstheme="minorHAnsi"/>
          <w:b/>
          <w:sz w:val="24"/>
          <w:szCs w:val="24"/>
        </w:rPr>
        <w:t>20 - DAS SANÇÕES ADMINISTRATIVAS</w:t>
      </w:r>
    </w:p>
    <w:p w14:paraId="705BC58A" w14:textId="77777777" w:rsidR="008155DA" w:rsidRPr="00740ED0" w:rsidRDefault="008155DA" w:rsidP="004A12DF">
      <w:pPr>
        <w:spacing w:after="0" w:line="240" w:lineRule="auto"/>
        <w:jc w:val="both"/>
        <w:rPr>
          <w:rFonts w:ascii="Century Gothic" w:hAnsi="Century Gothic" w:cstheme="minorHAnsi"/>
          <w:sz w:val="24"/>
          <w:szCs w:val="24"/>
        </w:rPr>
      </w:pPr>
    </w:p>
    <w:p w14:paraId="0BB6330D"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20.1 - 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w:t>
      </w:r>
      <w:proofErr w:type="spellStart"/>
      <w:r w:rsidRPr="00740ED0">
        <w:rPr>
          <w:rFonts w:ascii="Century Gothic" w:hAnsi="Century Gothic" w:cstheme="minorHAnsi"/>
          <w:sz w:val="24"/>
          <w:szCs w:val="24"/>
        </w:rPr>
        <w:t>Publica</w:t>
      </w:r>
      <w:proofErr w:type="spellEnd"/>
      <w:r w:rsidRPr="00740ED0">
        <w:rPr>
          <w:rFonts w:ascii="Century Gothic" w:hAnsi="Century Gothic" w:cstheme="minorHAnsi"/>
          <w:sz w:val="24"/>
          <w:szCs w:val="24"/>
        </w:rPr>
        <w:t xml:space="preserve">,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14:paraId="67D12D32" w14:textId="77777777" w:rsidR="008155DA" w:rsidRPr="00740ED0" w:rsidRDefault="008155DA" w:rsidP="004A12DF">
      <w:pPr>
        <w:spacing w:after="0" w:line="240" w:lineRule="auto"/>
        <w:jc w:val="both"/>
        <w:rPr>
          <w:rFonts w:ascii="Century Gothic" w:hAnsi="Century Gothic" w:cstheme="minorHAnsi"/>
          <w:sz w:val="24"/>
          <w:szCs w:val="24"/>
        </w:rPr>
      </w:pPr>
    </w:p>
    <w:p w14:paraId="5EBFCF33"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20.2 - Em caso de inexecução da Ata de Registro de Preço, erro de execução, execução imperfeita, mora de execução, inadimplemento </w:t>
      </w:r>
      <w:r w:rsidRPr="00740ED0">
        <w:rPr>
          <w:rFonts w:ascii="Century Gothic" w:hAnsi="Century Gothic" w:cstheme="minorHAnsi"/>
          <w:sz w:val="24"/>
          <w:szCs w:val="24"/>
        </w:rPr>
        <w:lastRenderedPageBreak/>
        <w:t>contratual ou não veracidade das informações prestadas, a Contratada estará sujeita às seguintes penalidades:</w:t>
      </w:r>
    </w:p>
    <w:p w14:paraId="7F7CB0EA" w14:textId="77777777" w:rsidR="008155DA" w:rsidRPr="00740ED0" w:rsidRDefault="008155DA" w:rsidP="004A12DF">
      <w:pPr>
        <w:spacing w:after="0" w:line="240" w:lineRule="auto"/>
        <w:jc w:val="both"/>
        <w:rPr>
          <w:rFonts w:ascii="Century Gothic" w:hAnsi="Century Gothic" w:cstheme="minorHAnsi"/>
          <w:sz w:val="24"/>
          <w:szCs w:val="24"/>
        </w:rPr>
      </w:pPr>
    </w:p>
    <w:p w14:paraId="6D9BF598"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I - advertência;</w:t>
      </w:r>
    </w:p>
    <w:p w14:paraId="1329BA56" w14:textId="77777777" w:rsidR="008155DA" w:rsidRPr="00740ED0" w:rsidRDefault="008155DA" w:rsidP="004A12DF">
      <w:pPr>
        <w:spacing w:after="0" w:line="240" w:lineRule="auto"/>
        <w:jc w:val="both"/>
        <w:rPr>
          <w:rFonts w:ascii="Century Gothic" w:hAnsi="Century Gothic" w:cstheme="minorHAnsi"/>
          <w:sz w:val="24"/>
          <w:szCs w:val="24"/>
        </w:rPr>
      </w:pPr>
    </w:p>
    <w:p w14:paraId="42DE414B"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II - multas (que poderão ser recolhidas em qualquer agência integrante da Rede Arrecadadora de Receitas Federais, por meio de Documento de Arrecadação de Receitas Federais - DARF, a ser preenchido de acordo com instruções</w:t>
      </w:r>
      <w:r w:rsidR="000D1848" w:rsidRPr="00740ED0">
        <w:rPr>
          <w:rFonts w:ascii="Century Gothic" w:hAnsi="Century Gothic" w:cstheme="minorHAnsi"/>
          <w:sz w:val="24"/>
          <w:szCs w:val="24"/>
        </w:rPr>
        <w:t xml:space="preserve"> fornecidas pela Contratante):</w:t>
      </w:r>
    </w:p>
    <w:p w14:paraId="637BC218" w14:textId="77777777" w:rsidR="008155DA" w:rsidRPr="00740ED0" w:rsidRDefault="008155DA" w:rsidP="004A12DF">
      <w:pPr>
        <w:spacing w:after="0" w:line="240" w:lineRule="auto"/>
        <w:jc w:val="both"/>
        <w:rPr>
          <w:rFonts w:ascii="Century Gothic" w:hAnsi="Century Gothic" w:cstheme="minorHAnsi"/>
          <w:sz w:val="24"/>
          <w:szCs w:val="24"/>
        </w:rPr>
      </w:pPr>
    </w:p>
    <w:p w14:paraId="1DD2097C"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a) de 1% (um por cento) por dia de atraso, calculado sobre o valor global do Item adjudicado, limitada a 10% do mesmo valor, entendendo-se como atraso a não entrega equipamento no prazo total compreendido pelo prazo contratual de entrega estabelecido na cláusula 14.1.1 do Registro de Preço;</w:t>
      </w:r>
    </w:p>
    <w:p w14:paraId="1DC289B4" w14:textId="77777777" w:rsidR="008155DA" w:rsidRPr="00740ED0" w:rsidRDefault="008155DA" w:rsidP="004A12DF">
      <w:pPr>
        <w:spacing w:after="0" w:line="240" w:lineRule="auto"/>
        <w:jc w:val="both"/>
        <w:rPr>
          <w:rFonts w:ascii="Century Gothic" w:hAnsi="Century Gothic" w:cstheme="minorHAnsi"/>
          <w:sz w:val="24"/>
          <w:szCs w:val="24"/>
        </w:rPr>
      </w:pPr>
    </w:p>
    <w:p w14:paraId="4B2985F2"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b) de 5% (cinco por cento) sobre o valor total do Item adjudicado, por infração a qualquer cláusula ou condição do Registro de Preço, não especificada na alínea "a" deste inciso, aplicada em dobro na reincidência;</w:t>
      </w:r>
    </w:p>
    <w:p w14:paraId="130480AA" w14:textId="77777777" w:rsidR="008155DA" w:rsidRPr="00740ED0" w:rsidRDefault="008155DA" w:rsidP="004A12DF">
      <w:pPr>
        <w:spacing w:after="0" w:line="240" w:lineRule="auto"/>
        <w:jc w:val="both"/>
        <w:rPr>
          <w:rFonts w:ascii="Century Gothic" w:hAnsi="Century Gothic" w:cstheme="minorHAnsi"/>
          <w:sz w:val="24"/>
          <w:szCs w:val="24"/>
        </w:rPr>
      </w:pPr>
    </w:p>
    <w:p w14:paraId="2EC8B4E1"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c) de 5% (cinco por cento) sobre o valor do Item adjudicado, pela recusa em corrigir qualquer defeito, caracterizando-se a recusa, caso a correção não se efetivar nos 02 (dois) dias úteis que se seguirem à data da comunicação formal do defeito;</w:t>
      </w:r>
    </w:p>
    <w:p w14:paraId="64CFDB47" w14:textId="77777777" w:rsidR="008155DA" w:rsidRPr="00740ED0" w:rsidRDefault="008155DA" w:rsidP="004A12DF">
      <w:pPr>
        <w:spacing w:after="0" w:line="240" w:lineRule="auto"/>
        <w:jc w:val="both"/>
        <w:rPr>
          <w:rFonts w:ascii="Century Gothic" w:hAnsi="Century Gothic" w:cstheme="minorHAnsi"/>
          <w:sz w:val="24"/>
          <w:szCs w:val="24"/>
        </w:rPr>
      </w:pPr>
    </w:p>
    <w:p w14:paraId="151C0DD5"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d) de 10% (dez por cento) sobre o valor do Item adjudicado, no caso de recusa injustificada da licitante adjudicatária em firmar o termo de Registro de Preço, no prazo e condições estabelecidas, bem como no caso os materiais não ser entregue a partir da data aprazada.</w:t>
      </w:r>
    </w:p>
    <w:p w14:paraId="704B7274" w14:textId="77777777" w:rsidR="008155DA" w:rsidRPr="00740ED0" w:rsidRDefault="008155DA" w:rsidP="004A12DF">
      <w:pPr>
        <w:spacing w:after="0" w:line="240" w:lineRule="auto"/>
        <w:jc w:val="both"/>
        <w:rPr>
          <w:rFonts w:ascii="Century Gothic" w:hAnsi="Century Gothic" w:cstheme="minorHAnsi"/>
          <w:sz w:val="24"/>
          <w:szCs w:val="24"/>
        </w:rPr>
      </w:pPr>
    </w:p>
    <w:p w14:paraId="1972B053"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20.3 - No processo de aplicação de penalidades, é assegurado o direito ao contraditório e à ampla defesa, ficando esclarecido que o prazo para apresentação de defesa prévia será de 05 (cinco) dias úteis contados da respectiva intimação.</w:t>
      </w:r>
    </w:p>
    <w:p w14:paraId="5FE30E15" w14:textId="77777777" w:rsidR="008155DA" w:rsidRPr="00740ED0" w:rsidRDefault="008155DA" w:rsidP="004A12DF">
      <w:pPr>
        <w:spacing w:after="0" w:line="240" w:lineRule="auto"/>
        <w:jc w:val="both"/>
        <w:rPr>
          <w:rFonts w:ascii="Century Gothic" w:hAnsi="Century Gothic" w:cstheme="minorHAnsi"/>
          <w:sz w:val="24"/>
          <w:szCs w:val="24"/>
        </w:rPr>
      </w:pPr>
    </w:p>
    <w:p w14:paraId="24A022BB"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20.4 - No caso de suspensão do direito de licitar, a licitante deverá ser descredenciada por igual período, sem prejuízo das multas previstas neste Edital e na Ata de Registro de Preço e das demais cominações legais.</w:t>
      </w:r>
    </w:p>
    <w:p w14:paraId="2E613760" w14:textId="77777777" w:rsidR="008155DA" w:rsidRPr="00740ED0" w:rsidRDefault="008155DA" w:rsidP="004A12DF">
      <w:pPr>
        <w:spacing w:after="0" w:line="240" w:lineRule="auto"/>
        <w:jc w:val="both"/>
        <w:rPr>
          <w:rFonts w:ascii="Century Gothic" w:hAnsi="Century Gothic" w:cstheme="minorHAnsi"/>
          <w:sz w:val="24"/>
          <w:szCs w:val="24"/>
        </w:rPr>
      </w:pPr>
    </w:p>
    <w:p w14:paraId="629636BD"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20.5 - O valor das multas aplicadas deverá ser recolhido no prazo de 05 (cinco) dias, a contar da data da notificação. Se o valor da multa não for pago, ou depositado, será automaticamente descontado do </w:t>
      </w:r>
      <w:r w:rsidRPr="00740ED0">
        <w:rPr>
          <w:rFonts w:ascii="Century Gothic" w:hAnsi="Century Gothic" w:cstheme="minorHAnsi"/>
          <w:sz w:val="24"/>
          <w:szCs w:val="24"/>
        </w:rPr>
        <w:lastRenderedPageBreak/>
        <w:t xml:space="preserve">pagamento a que a Contratada </w:t>
      </w:r>
      <w:proofErr w:type="spellStart"/>
      <w:r w:rsidRPr="00740ED0">
        <w:rPr>
          <w:rFonts w:ascii="Century Gothic" w:hAnsi="Century Gothic" w:cstheme="minorHAnsi"/>
          <w:sz w:val="24"/>
          <w:szCs w:val="24"/>
        </w:rPr>
        <w:t>fizer</w:t>
      </w:r>
      <w:proofErr w:type="spellEnd"/>
      <w:r w:rsidRPr="00740ED0">
        <w:rPr>
          <w:rFonts w:ascii="Century Gothic" w:hAnsi="Century Gothic" w:cstheme="minorHAnsi"/>
          <w:sz w:val="24"/>
          <w:szCs w:val="24"/>
        </w:rPr>
        <w:t xml:space="preserve"> jus. Em caso de inexistência ou insuficiência de crédito da Contratada, o valor devido será cobrado administrativamente e/ou judicialmente.</w:t>
      </w:r>
    </w:p>
    <w:p w14:paraId="37BEDAD6" w14:textId="77777777" w:rsidR="008155DA" w:rsidRPr="00740ED0" w:rsidRDefault="008155DA" w:rsidP="004A12DF">
      <w:pPr>
        <w:spacing w:after="0" w:line="240" w:lineRule="auto"/>
        <w:jc w:val="both"/>
        <w:rPr>
          <w:rFonts w:ascii="Century Gothic" w:hAnsi="Century Gothic" w:cstheme="minorHAnsi"/>
          <w:sz w:val="24"/>
          <w:szCs w:val="24"/>
        </w:rPr>
      </w:pPr>
    </w:p>
    <w:p w14:paraId="2FDE05FB" w14:textId="77777777" w:rsidR="008155DA" w:rsidRPr="00740ED0" w:rsidRDefault="008155DA" w:rsidP="004A12DF">
      <w:pPr>
        <w:spacing w:after="0" w:line="240" w:lineRule="auto"/>
        <w:jc w:val="both"/>
        <w:rPr>
          <w:rFonts w:ascii="Century Gothic" w:hAnsi="Century Gothic" w:cstheme="minorHAnsi"/>
          <w:b/>
          <w:sz w:val="24"/>
          <w:szCs w:val="24"/>
        </w:rPr>
      </w:pPr>
      <w:r w:rsidRPr="00740ED0">
        <w:rPr>
          <w:rFonts w:ascii="Century Gothic" w:hAnsi="Century Gothic" w:cstheme="minorHAnsi"/>
          <w:b/>
          <w:sz w:val="24"/>
          <w:szCs w:val="24"/>
        </w:rPr>
        <w:t>21 - DA INEXECUÇÃO E RESCISÃO DA ATA DE REGISTRO DE PREÇO</w:t>
      </w:r>
    </w:p>
    <w:p w14:paraId="73983789" w14:textId="77777777" w:rsidR="008155DA" w:rsidRPr="00740ED0" w:rsidRDefault="008155DA" w:rsidP="004A12DF">
      <w:pPr>
        <w:spacing w:after="0" w:line="240" w:lineRule="auto"/>
        <w:jc w:val="both"/>
        <w:rPr>
          <w:rFonts w:ascii="Century Gothic" w:hAnsi="Century Gothic" w:cstheme="minorHAnsi"/>
          <w:sz w:val="24"/>
          <w:szCs w:val="24"/>
        </w:rPr>
      </w:pPr>
    </w:p>
    <w:p w14:paraId="31977C4E"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21.1 - A inexecução total ou parcial da Ata de Registro de Preço enseja a sua rescisão, se houver uma das ocorrências prescritas nos artigos 77 a 80 da Lei n.º 8.666/93, de 21/06/93.</w:t>
      </w:r>
    </w:p>
    <w:p w14:paraId="1B8887CB" w14:textId="77777777" w:rsidR="008155DA" w:rsidRPr="00740ED0" w:rsidRDefault="008155DA" w:rsidP="004A12DF">
      <w:pPr>
        <w:spacing w:after="0" w:line="240" w:lineRule="auto"/>
        <w:jc w:val="both"/>
        <w:rPr>
          <w:rFonts w:ascii="Century Gothic" w:hAnsi="Century Gothic" w:cstheme="minorHAnsi"/>
          <w:sz w:val="24"/>
          <w:szCs w:val="24"/>
        </w:rPr>
      </w:pPr>
    </w:p>
    <w:p w14:paraId="5FCE26D9" w14:textId="075EB8B1" w:rsidR="008155DA" w:rsidRPr="00740ED0" w:rsidRDefault="008155DA" w:rsidP="004A12DF">
      <w:pPr>
        <w:spacing w:after="0" w:line="240" w:lineRule="auto"/>
        <w:jc w:val="both"/>
        <w:rPr>
          <w:rFonts w:ascii="Century Gothic" w:hAnsi="Century Gothic" w:cstheme="minorHAnsi"/>
          <w:b/>
          <w:sz w:val="24"/>
          <w:szCs w:val="24"/>
        </w:rPr>
      </w:pPr>
      <w:r w:rsidRPr="00740ED0">
        <w:rPr>
          <w:rFonts w:ascii="Century Gothic" w:hAnsi="Century Gothic" w:cstheme="minorHAnsi"/>
          <w:b/>
          <w:sz w:val="24"/>
          <w:szCs w:val="24"/>
        </w:rPr>
        <w:t xml:space="preserve">22 </w:t>
      </w:r>
      <w:r w:rsidR="00230FB2">
        <w:rPr>
          <w:rFonts w:ascii="Century Gothic" w:hAnsi="Century Gothic" w:cstheme="minorHAnsi"/>
          <w:b/>
          <w:sz w:val="24"/>
          <w:szCs w:val="24"/>
        </w:rPr>
        <w:t>–</w:t>
      </w:r>
      <w:r w:rsidRPr="00740ED0">
        <w:rPr>
          <w:rFonts w:ascii="Century Gothic" w:hAnsi="Century Gothic" w:cstheme="minorHAnsi"/>
          <w:b/>
          <w:sz w:val="24"/>
          <w:szCs w:val="24"/>
        </w:rPr>
        <w:t xml:space="preserve"> </w:t>
      </w:r>
      <w:r w:rsidR="00230FB2">
        <w:rPr>
          <w:rFonts w:ascii="Century Gothic" w:hAnsi="Century Gothic" w:cstheme="minorHAnsi"/>
          <w:b/>
          <w:sz w:val="24"/>
          <w:szCs w:val="24"/>
        </w:rPr>
        <w:t>DA EXECUÇÃO DOS SERVIÇOS</w:t>
      </w:r>
    </w:p>
    <w:p w14:paraId="02B54434" w14:textId="77777777" w:rsidR="008155DA" w:rsidRPr="00740ED0" w:rsidRDefault="008155DA" w:rsidP="004A12DF">
      <w:pPr>
        <w:spacing w:after="0" w:line="240" w:lineRule="auto"/>
        <w:jc w:val="both"/>
        <w:rPr>
          <w:rFonts w:ascii="Century Gothic" w:hAnsi="Century Gothic" w:cstheme="minorHAnsi"/>
          <w:sz w:val="24"/>
          <w:szCs w:val="24"/>
        </w:rPr>
      </w:pPr>
    </w:p>
    <w:p w14:paraId="0781C188" w14:textId="2A3175D3" w:rsidR="00230FB2" w:rsidRPr="00230FB2" w:rsidRDefault="00230FB2" w:rsidP="00230FB2">
      <w:pPr>
        <w:spacing w:after="0" w:line="240" w:lineRule="auto"/>
        <w:jc w:val="both"/>
        <w:rPr>
          <w:rFonts w:ascii="Century Gothic" w:hAnsi="Century Gothic" w:cstheme="minorHAnsi"/>
          <w:sz w:val="24"/>
          <w:szCs w:val="24"/>
        </w:rPr>
      </w:pPr>
      <w:r w:rsidRPr="00230FB2">
        <w:rPr>
          <w:rFonts w:ascii="Century Gothic" w:hAnsi="Century Gothic" w:cstheme="minorHAnsi"/>
          <w:b/>
          <w:sz w:val="24"/>
          <w:szCs w:val="24"/>
        </w:rPr>
        <w:t>22.1.</w:t>
      </w:r>
      <w:r w:rsidRPr="00230FB2">
        <w:rPr>
          <w:rFonts w:ascii="Century Gothic" w:hAnsi="Century Gothic" w:cstheme="minorHAnsi"/>
          <w:sz w:val="24"/>
          <w:szCs w:val="24"/>
        </w:rPr>
        <w:t xml:space="preserve"> Os Serviços de Verificação de Óbito e Esclarecimento da Causa Mortis - SVO devem contar com </w:t>
      </w:r>
      <w:proofErr w:type="spellStart"/>
      <w:r w:rsidRPr="00230FB2">
        <w:rPr>
          <w:rFonts w:ascii="Century Gothic" w:hAnsi="Century Gothic" w:cstheme="minorHAnsi"/>
          <w:sz w:val="24"/>
          <w:szCs w:val="24"/>
        </w:rPr>
        <w:t>infra-estrutura</w:t>
      </w:r>
      <w:proofErr w:type="spellEnd"/>
      <w:r w:rsidRPr="00230FB2">
        <w:rPr>
          <w:rFonts w:ascii="Century Gothic" w:hAnsi="Century Gothic" w:cstheme="minorHAnsi"/>
          <w:sz w:val="24"/>
          <w:szCs w:val="24"/>
        </w:rPr>
        <w:t xml:space="preserve"> adequada para assegurar a realização de atividades com rapidez, segurança e eficácia, sendo que seu projeto físico de construção, reforma ou adequação deve ser realizado de acordo com as normas e padrões estabelecidos nas Resoluções RDC nº 50, de 21 de fevereiro de 2002, e nº 189, de 18 de julho de 2003, da Agência Nacional de Vigilância Sanitária - ANVISA, ou a que vier substituí-las, e previamente analisado e aprovado pela Vigilância Sanitária Municipal e, quando não couber, pela Vigilância Sanitária  Estadual. </w:t>
      </w:r>
    </w:p>
    <w:p w14:paraId="17EA20CD" w14:textId="2CAD35AD" w:rsidR="00230FB2" w:rsidRPr="00230FB2" w:rsidRDefault="00230FB2" w:rsidP="00230FB2">
      <w:pPr>
        <w:spacing w:after="0" w:line="240" w:lineRule="auto"/>
        <w:jc w:val="both"/>
        <w:rPr>
          <w:rFonts w:ascii="Century Gothic" w:hAnsi="Century Gothic" w:cstheme="minorHAnsi"/>
          <w:sz w:val="24"/>
          <w:szCs w:val="24"/>
        </w:rPr>
      </w:pPr>
      <w:r w:rsidRPr="00AA0B1B">
        <w:rPr>
          <w:rFonts w:ascii="Century Gothic" w:hAnsi="Century Gothic" w:cstheme="minorHAnsi"/>
          <w:b/>
          <w:sz w:val="24"/>
          <w:szCs w:val="24"/>
        </w:rPr>
        <w:t>22.2.</w:t>
      </w:r>
      <w:r w:rsidRPr="00230FB2">
        <w:rPr>
          <w:rFonts w:ascii="Century Gothic" w:hAnsi="Century Gothic" w:cstheme="minorHAnsi"/>
          <w:b/>
          <w:sz w:val="24"/>
          <w:szCs w:val="24"/>
        </w:rPr>
        <w:t xml:space="preserve"> O CONTRATADO</w:t>
      </w:r>
      <w:r w:rsidRPr="00230FB2">
        <w:rPr>
          <w:rFonts w:ascii="Century Gothic" w:hAnsi="Century Gothic" w:cstheme="minorHAnsi"/>
          <w:sz w:val="24"/>
          <w:szCs w:val="24"/>
        </w:rPr>
        <w:t xml:space="preserve"> deverá atender as seguintes condições:</w:t>
      </w:r>
    </w:p>
    <w:p w14:paraId="0BF91A43" w14:textId="77777777" w:rsidR="00230FB2" w:rsidRPr="00230FB2" w:rsidRDefault="00230FB2" w:rsidP="00230FB2">
      <w:pPr>
        <w:spacing w:after="0" w:line="240" w:lineRule="auto"/>
        <w:jc w:val="both"/>
        <w:rPr>
          <w:rFonts w:ascii="Century Gothic" w:hAnsi="Century Gothic" w:cstheme="minorHAnsi"/>
          <w:b/>
          <w:sz w:val="24"/>
          <w:szCs w:val="24"/>
        </w:rPr>
      </w:pPr>
      <w:r w:rsidRPr="00230FB2">
        <w:rPr>
          <w:rFonts w:ascii="Century Gothic" w:hAnsi="Century Gothic" w:cstheme="minorHAnsi"/>
          <w:b/>
          <w:sz w:val="24"/>
          <w:szCs w:val="24"/>
        </w:rPr>
        <w:t>I – dispor de uma equipe composta por no mínimo:</w:t>
      </w:r>
    </w:p>
    <w:p w14:paraId="6E71423F" w14:textId="77777777" w:rsidR="00230FB2" w:rsidRPr="00230FB2" w:rsidRDefault="00230FB2" w:rsidP="00230FB2">
      <w:pPr>
        <w:spacing w:after="0" w:line="240" w:lineRule="auto"/>
        <w:jc w:val="both"/>
        <w:rPr>
          <w:rFonts w:ascii="Century Gothic" w:hAnsi="Century Gothic" w:cstheme="minorHAnsi"/>
          <w:b/>
          <w:sz w:val="24"/>
          <w:szCs w:val="24"/>
        </w:rPr>
      </w:pPr>
      <w:r w:rsidRPr="00230FB2">
        <w:rPr>
          <w:rFonts w:ascii="Century Gothic" w:hAnsi="Century Gothic" w:cstheme="minorHAnsi"/>
          <w:b/>
          <w:sz w:val="24"/>
          <w:szCs w:val="24"/>
        </w:rPr>
        <w:t>a)  1 (um) auxiliar administrativo, durante todo o horário de funcionamento;</w:t>
      </w:r>
    </w:p>
    <w:p w14:paraId="0A0756C9" w14:textId="77777777" w:rsidR="00230FB2" w:rsidRPr="00230FB2" w:rsidRDefault="00230FB2" w:rsidP="00230FB2">
      <w:pPr>
        <w:spacing w:after="0" w:line="240" w:lineRule="auto"/>
        <w:jc w:val="both"/>
        <w:rPr>
          <w:rFonts w:ascii="Century Gothic" w:hAnsi="Century Gothic" w:cstheme="minorHAnsi"/>
          <w:b/>
          <w:sz w:val="24"/>
          <w:szCs w:val="24"/>
        </w:rPr>
      </w:pPr>
      <w:r w:rsidRPr="00230FB2">
        <w:rPr>
          <w:rFonts w:ascii="Century Gothic" w:hAnsi="Century Gothic" w:cstheme="minorHAnsi"/>
          <w:b/>
          <w:sz w:val="24"/>
          <w:szCs w:val="24"/>
        </w:rPr>
        <w:t>b) 1 (um) médico patologista, durante todo o horário de funcionamento do plantão técnico;</w:t>
      </w:r>
    </w:p>
    <w:p w14:paraId="56992613" w14:textId="77777777" w:rsidR="00230FB2" w:rsidRPr="00230FB2" w:rsidRDefault="00230FB2" w:rsidP="00230FB2">
      <w:pPr>
        <w:spacing w:after="0" w:line="240" w:lineRule="auto"/>
        <w:jc w:val="both"/>
        <w:rPr>
          <w:rFonts w:ascii="Century Gothic" w:hAnsi="Century Gothic" w:cstheme="minorHAnsi"/>
          <w:b/>
          <w:sz w:val="24"/>
          <w:szCs w:val="24"/>
        </w:rPr>
      </w:pPr>
      <w:r w:rsidRPr="00230FB2">
        <w:rPr>
          <w:rFonts w:ascii="Century Gothic" w:hAnsi="Century Gothic" w:cstheme="minorHAnsi"/>
          <w:b/>
          <w:sz w:val="24"/>
          <w:szCs w:val="24"/>
        </w:rPr>
        <w:t>c) 1 (um) técnico de necropsia, durante todo o horário de funcionamento do plantão técnico; e</w:t>
      </w:r>
    </w:p>
    <w:p w14:paraId="4C568490" w14:textId="77777777" w:rsidR="00230FB2" w:rsidRPr="00230FB2" w:rsidRDefault="00230FB2" w:rsidP="00230FB2">
      <w:pPr>
        <w:spacing w:after="0" w:line="240" w:lineRule="auto"/>
        <w:jc w:val="both"/>
        <w:rPr>
          <w:rFonts w:ascii="Century Gothic" w:hAnsi="Century Gothic" w:cstheme="minorHAnsi"/>
          <w:b/>
          <w:sz w:val="24"/>
          <w:szCs w:val="24"/>
        </w:rPr>
      </w:pPr>
      <w:r w:rsidRPr="00230FB2">
        <w:rPr>
          <w:rFonts w:ascii="Century Gothic" w:hAnsi="Century Gothic" w:cstheme="minorHAnsi"/>
          <w:b/>
          <w:sz w:val="24"/>
          <w:szCs w:val="24"/>
        </w:rPr>
        <w:t xml:space="preserve">d) 1 (um) </w:t>
      </w:r>
      <w:proofErr w:type="spellStart"/>
      <w:r w:rsidRPr="00230FB2">
        <w:rPr>
          <w:rFonts w:ascii="Century Gothic" w:hAnsi="Century Gothic" w:cstheme="minorHAnsi"/>
          <w:b/>
          <w:sz w:val="24"/>
          <w:szCs w:val="24"/>
        </w:rPr>
        <w:t>histotécnico</w:t>
      </w:r>
      <w:proofErr w:type="spellEnd"/>
      <w:r w:rsidRPr="00230FB2">
        <w:rPr>
          <w:rFonts w:ascii="Century Gothic" w:hAnsi="Century Gothic" w:cstheme="minorHAnsi"/>
          <w:b/>
          <w:sz w:val="24"/>
          <w:szCs w:val="24"/>
        </w:rPr>
        <w:t>, dispensável, caso o Serviço não realize os exames histopatológicos em suas dependências;</w:t>
      </w:r>
    </w:p>
    <w:p w14:paraId="2E28641A" w14:textId="77777777" w:rsidR="00230FB2" w:rsidRPr="00230FB2" w:rsidRDefault="00230FB2" w:rsidP="00230FB2">
      <w:pPr>
        <w:spacing w:after="0" w:line="240" w:lineRule="auto"/>
        <w:jc w:val="both"/>
        <w:rPr>
          <w:rFonts w:ascii="Century Gothic" w:hAnsi="Century Gothic" w:cstheme="minorHAnsi"/>
          <w:sz w:val="24"/>
          <w:szCs w:val="24"/>
        </w:rPr>
      </w:pPr>
      <w:r w:rsidRPr="00230FB2">
        <w:rPr>
          <w:rFonts w:ascii="Century Gothic" w:hAnsi="Century Gothic" w:cstheme="minorHAnsi"/>
          <w:sz w:val="24"/>
          <w:szCs w:val="24"/>
        </w:rPr>
        <w:t>II - manter grade de horário para funcionamento de seus plantões técnico e administrativo, conforme o seguinte quadro descritivo:</w:t>
      </w:r>
    </w:p>
    <w:p w14:paraId="5E95007A" w14:textId="77777777" w:rsidR="00230FB2" w:rsidRPr="00230FB2" w:rsidRDefault="00230FB2" w:rsidP="00230FB2">
      <w:pPr>
        <w:spacing w:after="0" w:line="240" w:lineRule="auto"/>
        <w:jc w:val="both"/>
        <w:rPr>
          <w:rFonts w:ascii="Century Gothic" w:hAnsi="Century Gothic" w:cstheme="minorHAnsi"/>
          <w:sz w:val="24"/>
          <w:szCs w:val="24"/>
        </w:rPr>
      </w:pPr>
      <w:r w:rsidRPr="00230FB2">
        <w:rPr>
          <w:rFonts w:ascii="Century Gothic" w:hAnsi="Century Gothic" w:cstheme="minorHAnsi"/>
          <w:sz w:val="24"/>
          <w:szCs w:val="24"/>
        </w:rPr>
        <w:t>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20"/>
        <w:gridCol w:w="2648"/>
      </w:tblGrid>
      <w:tr w:rsidR="00230FB2" w:rsidRPr="00230FB2" w14:paraId="3B800122" w14:textId="77777777" w:rsidTr="00AA0B1B">
        <w:trPr>
          <w:trHeight w:val="170"/>
        </w:trPr>
        <w:tc>
          <w:tcPr>
            <w:tcW w:w="5920" w:type="dxa"/>
            <w:tcMar>
              <w:top w:w="0" w:type="dxa"/>
              <w:left w:w="108" w:type="dxa"/>
              <w:bottom w:w="0" w:type="dxa"/>
              <w:right w:w="108" w:type="dxa"/>
            </w:tcMar>
            <w:vAlign w:val="center"/>
          </w:tcPr>
          <w:p w14:paraId="154029A8" w14:textId="77777777" w:rsidR="00230FB2" w:rsidRPr="00AA0B1B" w:rsidRDefault="00230FB2" w:rsidP="00230FB2">
            <w:pPr>
              <w:spacing w:after="0" w:line="240" w:lineRule="auto"/>
              <w:jc w:val="both"/>
              <w:rPr>
                <w:rFonts w:ascii="Century Gothic" w:hAnsi="Century Gothic" w:cstheme="minorHAnsi"/>
                <w:b/>
                <w:sz w:val="24"/>
                <w:szCs w:val="24"/>
              </w:rPr>
            </w:pPr>
            <w:r w:rsidRPr="00AA0B1B">
              <w:rPr>
                <w:rFonts w:ascii="Century Gothic" w:hAnsi="Century Gothic" w:cstheme="minorHAnsi"/>
                <w:b/>
                <w:sz w:val="24"/>
                <w:szCs w:val="24"/>
              </w:rPr>
              <w:t>Atividades</w:t>
            </w:r>
          </w:p>
        </w:tc>
        <w:tc>
          <w:tcPr>
            <w:tcW w:w="2648" w:type="dxa"/>
            <w:tcMar>
              <w:top w:w="0" w:type="dxa"/>
              <w:left w:w="108" w:type="dxa"/>
              <w:bottom w:w="0" w:type="dxa"/>
              <w:right w:w="108" w:type="dxa"/>
            </w:tcMar>
            <w:vAlign w:val="center"/>
          </w:tcPr>
          <w:p w14:paraId="598AC3A2" w14:textId="77777777" w:rsidR="00230FB2" w:rsidRPr="00230FB2" w:rsidRDefault="00230FB2" w:rsidP="00230FB2">
            <w:pPr>
              <w:spacing w:after="0" w:line="240" w:lineRule="auto"/>
              <w:jc w:val="both"/>
              <w:rPr>
                <w:rFonts w:ascii="Century Gothic" w:hAnsi="Century Gothic" w:cstheme="minorHAnsi"/>
                <w:sz w:val="24"/>
                <w:szCs w:val="24"/>
              </w:rPr>
            </w:pPr>
            <w:r w:rsidRPr="00230FB2">
              <w:rPr>
                <w:rFonts w:ascii="Century Gothic" w:hAnsi="Century Gothic" w:cstheme="minorHAnsi"/>
                <w:sz w:val="24"/>
                <w:szCs w:val="24"/>
              </w:rPr>
              <w:t>Horário</w:t>
            </w:r>
          </w:p>
        </w:tc>
      </w:tr>
      <w:tr w:rsidR="00230FB2" w:rsidRPr="00230FB2" w14:paraId="0BA1D39C" w14:textId="77777777" w:rsidTr="00AA0B1B">
        <w:trPr>
          <w:trHeight w:val="170"/>
        </w:trPr>
        <w:tc>
          <w:tcPr>
            <w:tcW w:w="5920" w:type="dxa"/>
            <w:tcMar>
              <w:top w:w="0" w:type="dxa"/>
              <w:left w:w="108" w:type="dxa"/>
              <w:bottom w:w="0" w:type="dxa"/>
              <w:right w:w="108" w:type="dxa"/>
            </w:tcMar>
            <w:vAlign w:val="center"/>
          </w:tcPr>
          <w:p w14:paraId="38B842AE" w14:textId="77777777" w:rsidR="00230FB2" w:rsidRPr="00230FB2" w:rsidRDefault="00230FB2" w:rsidP="00230FB2">
            <w:pPr>
              <w:spacing w:after="0" w:line="240" w:lineRule="auto"/>
              <w:jc w:val="both"/>
              <w:rPr>
                <w:rFonts w:ascii="Century Gothic" w:hAnsi="Century Gothic" w:cstheme="minorHAnsi"/>
                <w:sz w:val="24"/>
                <w:szCs w:val="24"/>
              </w:rPr>
            </w:pPr>
            <w:r w:rsidRPr="00230FB2">
              <w:rPr>
                <w:rFonts w:ascii="Century Gothic" w:hAnsi="Century Gothic" w:cstheme="minorHAnsi"/>
                <w:sz w:val="24"/>
                <w:szCs w:val="24"/>
              </w:rPr>
              <w:t>Recepção de corpos (plantão administrativo)</w:t>
            </w:r>
          </w:p>
        </w:tc>
        <w:tc>
          <w:tcPr>
            <w:tcW w:w="2648" w:type="dxa"/>
            <w:tcMar>
              <w:top w:w="0" w:type="dxa"/>
              <w:left w:w="108" w:type="dxa"/>
              <w:bottom w:w="0" w:type="dxa"/>
              <w:right w:w="108" w:type="dxa"/>
            </w:tcMar>
            <w:vAlign w:val="center"/>
          </w:tcPr>
          <w:p w14:paraId="0FE2D213" w14:textId="77777777" w:rsidR="00230FB2" w:rsidRPr="00230FB2" w:rsidRDefault="00230FB2" w:rsidP="00230FB2">
            <w:pPr>
              <w:spacing w:after="0" w:line="240" w:lineRule="auto"/>
              <w:jc w:val="both"/>
              <w:rPr>
                <w:rFonts w:ascii="Century Gothic" w:hAnsi="Century Gothic" w:cstheme="minorHAnsi"/>
                <w:sz w:val="24"/>
                <w:szCs w:val="24"/>
              </w:rPr>
            </w:pPr>
            <w:r w:rsidRPr="00230FB2">
              <w:rPr>
                <w:rFonts w:ascii="Century Gothic" w:hAnsi="Century Gothic" w:cstheme="minorHAnsi"/>
                <w:sz w:val="24"/>
                <w:szCs w:val="24"/>
              </w:rPr>
              <w:t>0-24h</w:t>
            </w:r>
          </w:p>
        </w:tc>
      </w:tr>
      <w:tr w:rsidR="00230FB2" w:rsidRPr="00230FB2" w14:paraId="43BD9BFE" w14:textId="77777777" w:rsidTr="00AA0B1B">
        <w:trPr>
          <w:trHeight w:val="170"/>
        </w:trPr>
        <w:tc>
          <w:tcPr>
            <w:tcW w:w="5920" w:type="dxa"/>
            <w:tcMar>
              <w:top w:w="0" w:type="dxa"/>
              <w:left w:w="108" w:type="dxa"/>
              <w:bottom w:w="0" w:type="dxa"/>
              <w:right w:w="108" w:type="dxa"/>
            </w:tcMar>
            <w:vAlign w:val="center"/>
          </w:tcPr>
          <w:p w14:paraId="5A3FBDB2" w14:textId="77777777" w:rsidR="00230FB2" w:rsidRPr="00230FB2" w:rsidRDefault="00230FB2" w:rsidP="00230FB2">
            <w:pPr>
              <w:spacing w:after="0" w:line="240" w:lineRule="auto"/>
              <w:jc w:val="both"/>
              <w:rPr>
                <w:rFonts w:ascii="Century Gothic" w:hAnsi="Century Gothic" w:cstheme="minorHAnsi"/>
                <w:sz w:val="24"/>
                <w:szCs w:val="24"/>
              </w:rPr>
            </w:pPr>
            <w:r w:rsidRPr="00230FB2">
              <w:rPr>
                <w:rFonts w:ascii="Century Gothic" w:hAnsi="Century Gothic" w:cstheme="minorHAnsi"/>
                <w:sz w:val="24"/>
                <w:szCs w:val="24"/>
              </w:rPr>
              <w:t>Plantão técnico (*)</w:t>
            </w:r>
          </w:p>
        </w:tc>
        <w:tc>
          <w:tcPr>
            <w:tcW w:w="2648" w:type="dxa"/>
            <w:tcMar>
              <w:top w:w="0" w:type="dxa"/>
              <w:left w:w="108" w:type="dxa"/>
              <w:bottom w:w="0" w:type="dxa"/>
              <w:right w:w="108" w:type="dxa"/>
            </w:tcMar>
            <w:vAlign w:val="center"/>
          </w:tcPr>
          <w:p w14:paraId="5A5D2E14" w14:textId="77777777" w:rsidR="00230FB2" w:rsidRPr="00230FB2" w:rsidRDefault="00230FB2" w:rsidP="00230FB2">
            <w:pPr>
              <w:spacing w:after="0" w:line="240" w:lineRule="auto"/>
              <w:jc w:val="both"/>
              <w:rPr>
                <w:rFonts w:ascii="Century Gothic" w:hAnsi="Century Gothic" w:cstheme="minorHAnsi"/>
                <w:sz w:val="24"/>
                <w:szCs w:val="24"/>
              </w:rPr>
            </w:pPr>
            <w:r w:rsidRPr="00230FB2">
              <w:rPr>
                <w:rFonts w:ascii="Century Gothic" w:hAnsi="Century Gothic" w:cstheme="minorHAnsi"/>
                <w:sz w:val="24"/>
                <w:szCs w:val="24"/>
              </w:rPr>
              <w:t>7-23h</w:t>
            </w:r>
          </w:p>
        </w:tc>
      </w:tr>
    </w:tbl>
    <w:p w14:paraId="5C163A3C" w14:textId="77777777" w:rsidR="00230FB2" w:rsidRPr="00230FB2" w:rsidRDefault="00230FB2" w:rsidP="00230FB2">
      <w:pPr>
        <w:spacing w:after="0" w:line="240" w:lineRule="auto"/>
        <w:jc w:val="both"/>
        <w:rPr>
          <w:rFonts w:ascii="Century Gothic" w:hAnsi="Century Gothic" w:cstheme="minorHAnsi"/>
          <w:sz w:val="24"/>
          <w:szCs w:val="24"/>
        </w:rPr>
      </w:pPr>
      <w:r w:rsidRPr="00230FB2">
        <w:rPr>
          <w:rFonts w:ascii="Century Gothic" w:hAnsi="Century Gothic" w:cstheme="minorHAnsi"/>
          <w:sz w:val="24"/>
          <w:szCs w:val="24"/>
        </w:rPr>
        <w:t>(*) Médico Patologista e Técnico/Auxiliar de Necrópsia.</w:t>
      </w:r>
    </w:p>
    <w:p w14:paraId="5BC4FD44" w14:textId="77777777" w:rsidR="00230FB2" w:rsidRPr="00230FB2" w:rsidRDefault="00230FB2" w:rsidP="00230FB2">
      <w:pPr>
        <w:spacing w:after="0" w:line="240" w:lineRule="auto"/>
        <w:jc w:val="both"/>
        <w:rPr>
          <w:rFonts w:ascii="Century Gothic" w:hAnsi="Century Gothic" w:cstheme="minorHAnsi"/>
          <w:sz w:val="24"/>
          <w:szCs w:val="24"/>
        </w:rPr>
      </w:pPr>
    </w:p>
    <w:p w14:paraId="2F350201" w14:textId="70A12E71" w:rsidR="00230FB2" w:rsidRPr="00230FB2" w:rsidRDefault="00AA0B1B" w:rsidP="00230FB2">
      <w:pPr>
        <w:spacing w:after="0" w:line="240" w:lineRule="auto"/>
        <w:jc w:val="both"/>
        <w:rPr>
          <w:rFonts w:ascii="Century Gothic" w:hAnsi="Century Gothic" w:cstheme="minorHAnsi"/>
          <w:sz w:val="24"/>
          <w:szCs w:val="24"/>
        </w:rPr>
      </w:pPr>
      <w:r w:rsidRPr="00AA0B1B">
        <w:rPr>
          <w:rFonts w:ascii="Century Gothic" w:hAnsi="Century Gothic" w:cstheme="minorHAnsi"/>
          <w:b/>
          <w:sz w:val="24"/>
          <w:szCs w:val="24"/>
        </w:rPr>
        <w:t>22</w:t>
      </w:r>
      <w:r w:rsidR="00230FB2" w:rsidRPr="00AA0B1B">
        <w:rPr>
          <w:rFonts w:ascii="Century Gothic" w:hAnsi="Century Gothic" w:cstheme="minorHAnsi"/>
          <w:b/>
          <w:sz w:val="24"/>
          <w:szCs w:val="24"/>
        </w:rPr>
        <w:t>.3.</w:t>
      </w:r>
      <w:r w:rsidR="00230FB2" w:rsidRPr="00230FB2">
        <w:rPr>
          <w:rFonts w:ascii="Century Gothic" w:hAnsi="Century Gothic" w:cstheme="minorHAnsi"/>
          <w:sz w:val="24"/>
          <w:szCs w:val="24"/>
        </w:rPr>
        <w:t xml:space="preserve"> O CONTRATADO deverá apresentar mensalmente uma escala de plantão para o mês/semana em que estiver designado para execução </w:t>
      </w:r>
      <w:r w:rsidR="00230FB2" w:rsidRPr="00230FB2">
        <w:rPr>
          <w:rFonts w:ascii="Century Gothic" w:hAnsi="Century Gothic" w:cstheme="minorHAnsi"/>
          <w:sz w:val="24"/>
          <w:szCs w:val="24"/>
        </w:rPr>
        <w:lastRenderedPageBreak/>
        <w:t>dos serviços de verificação de óbito contendo o nome e telefone do profissional Médico que irá efetuar o plantão.</w:t>
      </w:r>
    </w:p>
    <w:p w14:paraId="1F9AB436" w14:textId="11E668C1" w:rsidR="00230FB2" w:rsidRPr="00230FB2" w:rsidRDefault="00AA0B1B" w:rsidP="00230FB2">
      <w:pPr>
        <w:spacing w:after="0" w:line="240" w:lineRule="auto"/>
        <w:jc w:val="both"/>
        <w:rPr>
          <w:rFonts w:ascii="Century Gothic" w:hAnsi="Century Gothic" w:cstheme="minorHAnsi"/>
          <w:sz w:val="24"/>
          <w:szCs w:val="24"/>
        </w:rPr>
      </w:pPr>
      <w:r>
        <w:rPr>
          <w:rFonts w:ascii="Century Gothic" w:hAnsi="Century Gothic" w:cstheme="minorHAnsi"/>
          <w:sz w:val="24"/>
          <w:szCs w:val="24"/>
        </w:rPr>
        <w:t>22</w:t>
      </w:r>
      <w:r w:rsidR="00230FB2" w:rsidRPr="00230FB2">
        <w:rPr>
          <w:rFonts w:ascii="Century Gothic" w:hAnsi="Century Gothic" w:cstheme="minorHAnsi"/>
          <w:sz w:val="24"/>
          <w:szCs w:val="24"/>
        </w:rPr>
        <w:t>.4. Cabe ao CONTRATADO, providenciar a substituição para cobrir eventuais faltas nos seus plantões, comunicando por escrito a Direção do SVO;</w:t>
      </w:r>
    </w:p>
    <w:p w14:paraId="0D0038E9" w14:textId="2353F043" w:rsidR="00230FB2" w:rsidRPr="00230FB2" w:rsidRDefault="00525338" w:rsidP="00230FB2">
      <w:pPr>
        <w:spacing w:after="0" w:line="240" w:lineRule="auto"/>
        <w:jc w:val="both"/>
        <w:rPr>
          <w:rFonts w:ascii="Century Gothic" w:hAnsi="Century Gothic" w:cstheme="minorHAnsi"/>
          <w:sz w:val="24"/>
          <w:szCs w:val="24"/>
        </w:rPr>
      </w:pPr>
      <w:r>
        <w:rPr>
          <w:rFonts w:ascii="Century Gothic" w:hAnsi="Century Gothic" w:cstheme="minorHAnsi"/>
          <w:sz w:val="24"/>
          <w:szCs w:val="24"/>
        </w:rPr>
        <w:t>22</w:t>
      </w:r>
      <w:r w:rsidR="00230FB2" w:rsidRPr="00230FB2">
        <w:rPr>
          <w:rFonts w:ascii="Century Gothic" w:hAnsi="Century Gothic" w:cstheme="minorHAnsi"/>
          <w:sz w:val="24"/>
          <w:szCs w:val="24"/>
        </w:rPr>
        <w:t>.5. Caso o CONTRATADO não dê a cobertura devida para execução dos serviços de necropsia na suas escalas de plantões mensais, bem como nas eventuais de sobre aviso, terá ao final do mês um desconto na fatura total apresentada na ordem de 10% (dez por cento);</w:t>
      </w:r>
    </w:p>
    <w:p w14:paraId="5C940C73" w14:textId="7E20ECAF" w:rsidR="00230FB2" w:rsidRPr="00230FB2" w:rsidRDefault="00B674E2" w:rsidP="00230FB2">
      <w:pPr>
        <w:spacing w:after="0" w:line="240" w:lineRule="auto"/>
        <w:jc w:val="both"/>
        <w:rPr>
          <w:rFonts w:ascii="Century Gothic" w:hAnsi="Century Gothic" w:cstheme="minorHAnsi"/>
          <w:sz w:val="24"/>
          <w:szCs w:val="24"/>
        </w:rPr>
      </w:pPr>
      <w:r>
        <w:rPr>
          <w:rFonts w:ascii="Century Gothic" w:hAnsi="Century Gothic" w:cstheme="minorHAnsi"/>
          <w:sz w:val="24"/>
          <w:szCs w:val="24"/>
        </w:rPr>
        <w:t>22</w:t>
      </w:r>
      <w:r w:rsidR="00230FB2" w:rsidRPr="00230FB2">
        <w:rPr>
          <w:rFonts w:ascii="Century Gothic" w:hAnsi="Century Gothic" w:cstheme="minorHAnsi"/>
          <w:sz w:val="24"/>
          <w:szCs w:val="24"/>
        </w:rPr>
        <w:t xml:space="preserve">.6. Os exames histopatológicos, hematológicos, bioquímicos, de microbiologia, toxicológicos, sorológicos e </w:t>
      </w:r>
      <w:proofErr w:type="spellStart"/>
      <w:r w:rsidR="00230FB2" w:rsidRPr="00230FB2">
        <w:rPr>
          <w:rFonts w:ascii="Century Gothic" w:hAnsi="Century Gothic" w:cstheme="minorHAnsi"/>
          <w:sz w:val="24"/>
          <w:szCs w:val="24"/>
        </w:rPr>
        <w:t>imuno-histoquímicos</w:t>
      </w:r>
      <w:proofErr w:type="spellEnd"/>
      <w:r w:rsidR="00230FB2" w:rsidRPr="00230FB2">
        <w:rPr>
          <w:rFonts w:ascii="Century Gothic" w:hAnsi="Century Gothic" w:cstheme="minorHAnsi"/>
          <w:sz w:val="24"/>
          <w:szCs w:val="24"/>
        </w:rPr>
        <w:t xml:space="preserve"> poderão ser realizados fora das dependências do CONTRATADO, em laboratórios públicos ou privados, legalmente registrados no órgão de vigilância sanitária competente e nos conselhos regionais de profissionais do correspondente Estado;</w:t>
      </w:r>
    </w:p>
    <w:p w14:paraId="36AE6E65" w14:textId="338E5548" w:rsidR="00230FB2" w:rsidRPr="00230FB2" w:rsidRDefault="00B674E2" w:rsidP="00230FB2">
      <w:pPr>
        <w:spacing w:after="0" w:line="240" w:lineRule="auto"/>
        <w:jc w:val="both"/>
        <w:rPr>
          <w:rFonts w:ascii="Century Gothic" w:hAnsi="Century Gothic" w:cstheme="minorHAnsi"/>
          <w:sz w:val="24"/>
          <w:szCs w:val="24"/>
        </w:rPr>
      </w:pPr>
      <w:r w:rsidRPr="00B674E2">
        <w:rPr>
          <w:rFonts w:ascii="Century Gothic" w:hAnsi="Century Gothic" w:cstheme="minorHAnsi"/>
          <w:b/>
          <w:sz w:val="24"/>
          <w:szCs w:val="24"/>
        </w:rPr>
        <w:t>22</w:t>
      </w:r>
      <w:r w:rsidR="00230FB2" w:rsidRPr="00B674E2">
        <w:rPr>
          <w:rFonts w:ascii="Century Gothic" w:hAnsi="Century Gothic" w:cstheme="minorHAnsi"/>
          <w:b/>
          <w:sz w:val="24"/>
          <w:szCs w:val="24"/>
        </w:rPr>
        <w:t>.7. Obedecer ao disposto na Portaria 1405/2006, do Ministério da Saúde, bem como, ao disposto na Lei 13.205/04 e Portaria 639/SES, de 19/08/2016, estas últimas com abrangência neste Estado</w:t>
      </w:r>
      <w:r w:rsidR="00230FB2" w:rsidRPr="00230FB2">
        <w:rPr>
          <w:rFonts w:ascii="Century Gothic" w:hAnsi="Century Gothic" w:cstheme="minorHAnsi"/>
          <w:sz w:val="24"/>
          <w:szCs w:val="24"/>
        </w:rPr>
        <w:t>.</w:t>
      </w:r>
    </w:p>
    <w:p w14:paraId="6B719D47" w14:textId="77777777" w:rsidR="008155DA" w:rsidRPr="00740ED0" w:rsidRDefault="008155DA" w:rsidP="004A12DF">
      <w:pPr>
        <w:spacing w:after="0" w:line="240" w:lineRule="auto"/>
        <w:jc w:val="both"/>
        <w:rPr>
          <w:rFonts w:ascii="Century Gothic" w:hAnsi="Century Gothic" w:cstheme="minorHAnsi"/>
          <w:sz w:val="24"/>
          <w:szCs w:val="24"/>
        </w:rPr>
      </w:pPr>
    </w:p>
    <w:p w14:paraId="00ABAD4D" w14:textId="77777777" w:rsidR="008155DA" w:rsidRPr="00740ED0" w:rsidRDefault="008155DA" w:rsidP="004A12DF">
      <w:pPr>
        <w:spacing w:after="0" w:line="240" w:lineRule="auto"/>
        <w:jc w:val="both"/>
        <w:rPr>
          <w:rFonts w:ascii="Century Gothic" w:hAnsi="Century Gothic" w:cstheme="minorHAnsi"/>
          <w:b/>
          <w:sz w:val="24"/>
          <w:szCs w:val="24"/>
        </w:rPr>
      </w:pPr>
      <w:r w:rsidRPr="00740ED0">
        <w:rPr>
          <w:rFonts w:ascii="Century Gothic" w:hAnsi="Century Gothic" w:cstheme="minorHAnsi"/>
          <w:b/>
          <w:sz w:val="24"/>
          <w:szCs w:val="24"/>
        </w:rPr>
        <w:t xml:space="preserve">23 - DO REGISTRO DOS PREÇOS </w:t>
      </w:r>
    </w:p>
    <w:p w14:paraId="552403DD" w14:textId="77777777" w:rsidR="008155DA" w:rsidRPr="00740ED0" w:rsidRDefault="008155DA" w:rsidP="004A12DF">
      <w:pPr>
        <w:spacing w:after="0" w:line="240" w:lineRule="auto"/>
        <w:jc w:val="both"/>
        <w:rPr>
          <w:rFonts w:ascii="Century Gothic" w:hAnsi="Century Gothic" w:cstheme="minorHAnsi"/>
          <w:sz w:val="24"/>
          <w:szCs w:val="24"/>
        </w:rPr>
      </w:pPr>
    </w:p>
    <w:p w14:paraId="61B52B85"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23.1</w:t>
      </w:r>
      <w:r w:rsidR="0083529E" w:rsidRPr="00740ED0">
        <w:rPr>
          <w:rFonts w:ascii="Century Gothic" w:hAnsi="Century Gothic" w:cstheme="minorHAnsi"/>
          <w:sz w:val="24"/>
          <w:szCs w:val="24"/>
        </w:rPr>
        <w:t xml:space="preserve"> </w:t>
      </w:r>
      <w:r w:rsidRPr="00740ED0">
        <w:rPr>
          <w:rFonts w:ascii="Century Gothic" w:hAnsi="Century Gothic" w:cstheme="minorHAnsi"/>
          <w:sz w:val="24"/>
          <w:szCs w:val="24"/>
        </w:rPr>
        <w:t xml:space="preserve">- A ata de registro de preços será formalizada, com observância das disposições do Decreto Municipal nº 113/2009 e 197/2006, e será subscrita pela autoridade que assinou/rubricou o edital. </w:t>
      </w:r>
    </w:p>
    <w:p w14:paraId="7E538ABE" w14:textId="77777777" w:rsidR="008155DA" w:rsidRPr="00740ED0" w:rsidRDefault="008155DA" w:rsidP="004A12DF">
      <w:pPr>
        <w:spacing w:after="0" w:line="240" w:lineRule="auto"/>
        <w:jc w:val="both"/>
        <w:rPr>
          <w:rFonts w:ascii="Century Gothic" w:hAnsi="Century Gothic" w:cstheme="minorHAnsi"/>
          <w:sz w:val="24"/>
          <w:szCs w:val="24"/>
        </w:rPr>
      </w:pPr>
    </w:p>
    <w:p w14:paraId="65FE9DC5"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23.2 - A licitante que convocada para assinar a ata e deixar de fazê-lo no prazo fixado, dela será excluída. </w:t>
      </w:r>
    </w:p>
    <w:p w14:paraId="73F78D6B" w14:textId="77777777" w:rsidR="008155DA" w:rsidRPr="00740ED0" w:rsidRDefault="008155DA" w:rsidP="004A12DF">
      <w:pPr>
        <w:spacing w:after="0" w:line="240" w:lineRule="auto"/>
        <w:jc w:val="both"/>
        <w:rPr>
          <w:rFonts w:ascii="Century Gothic" w:hAnsi="Century Gothic" w:cstheme="minorHAnsi"/>
          <w:sz w:val="24"/>
          <w:szCs w:val="24"/>
        </w:rPr>
      </w:pPr>
    </w:p>
    <w:p w14:paraId="7AF92F90"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23.3 - Colhidas </w:t>
      </w:r>
      <w:r w:rsidR="00EE5516" w:rsidRPr="00740ED0">
        <w:rPr>
          <w:rFonts w:ascii="Century Gothic" w:hAnsi="Century Gothic" w:cstheme="minorHAnsi"/>
          <w:sz w:val="24"/>
          <w:szCs w:val="24"/>
        </w:rPr>
        <w:t>às</w:t>
      </w:r>
      <w:r w:rsidRPr="00740ED0">
        <w:rPr>
          <w:rFonts w:ascii="Century Gothic" w:hAnsi="Century Gothic" w:cstheme="minorHAnsi"/>
          <w:sz w:val="24"/>
          <w:szCs w:val="24"/>
        </w:rPr>
        <w:t xml:space="preserve"> assinaturas, o Órgão Gerenciador providenciará a imediata publicação da ata e, se for o caso, do ato que promover a exclusão de que trata o subitem anterior. </w:t>
      </w:r>
    </w:p>
    <w:p w14:paraId="44A2A485" w14:textId="77777777" w:rsidR="008155DA" w:rsidRPr="00740ED0" w:rsidRDefault="008155DA" w:rsidP="004A12DF">
      <w:pPr>
        <w:spacing w:after="0" w:line="240" w:lineRule="auto"/>
        <w:jc w:val="both"/>
        <w:rPr>
          <w:rFonts w:ascii="Century Gothic" w:hAnsi="Century Gothic" w:cstheme="minorHAnsi"/>
          <w:sz w:val="24"/>
          <w:szCs w:val="24"/>
        </w:rPr>
      </w:pPr>
    </w:p>
    <w:p w14:paraId="2E8E49E0" w14:textId="77777777" w:rsidR="008155DA" w:rsidRPr="00740ED0" w:rsidRDefault="008155DA" w:rsidP="004A12DF">
      <w:pPr>
        <w:spacing w:after="0" w:line="240" w:lineRule="auto"/>
        <w:jc w:val="both"/>
        <w:rPr>
          <w:rFonts w:ascii="Century Gothic" w:hAnsi="Century Gothic" w:cstheme="minorHAnsi"/>
          <w:b/>
          <w:sz w:val="24"/>
          <w:szCs w:val="24"/>
        </w:rPr>
      </w:pPr>
      <w:r w:rsidRPr="00740ED0">
        <w:rPr>
          <w:rFonts w:ascii="Century Gothic" w:hAnsi="Century Gothic" w:cstheme="minorHAnsi"/>
          <w:b/>
          <w:sz w:val="24"/>
          <w:szCs w:val="24"/>
        </w:rPr>
        <w:t xml:space="preserve">24 - DO PRAZO DE VALIDADE E DO CANCELAMENTO DO REGISTRO DE PREÇOS </w:t>
      </w:r>
    </w:p>
    <w:p w14:paraId="23B4DBC3" w14:textId="77777777" w:rsidR="008155DA" w:rsidRPr="00740ED0" w:rsidRDefault="008155DA" w:rsidP="004A12DF">
      <w:pPr>
        <w:spacing w:after="0" w:line="240" w:lineRule="auto"/>
        <w:jc w:val="both"/>
        <w:rPr>
          <w:rFonts w:ascii="Century Gothic" w:hAnsi="Century Gothic" w:cstheme="minorHAnsi"/>
          <w:sz w:val="24"/>
          <w:szCs w:val="24"/>
        </w:rPr>
      </w:pPr>
    </w:p>
    <w:p w14:paraId="6C5F82F5"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24.1 - O prazo de validade do registro de preços será de 12 (doze) meses, contado a partir da data da publicação da respectiva Ata e ou sua Assinatura. </w:t>
      </w:r>
    </w:p>
    <w:p w14:paraId="272FD6E9" w14:textId="77777777" w:rsidR="008155DA" w:rsidRPr="00740ED0" w:rsidRDefault="008155DA" w:rsidP="004A12DF">
      <w:pPr>
        <w:spacing w:after="0" w:line="240" w:lineRule="auto"/>
        <w:jc w:val="both"/>
        <w:rPr>
          <w:rFonts w:ascii="Century Gothic" w:hAnsi="Century Gothic" w:cstheme="minorHAnsi"/>
          <w:sz w:val="24"/>
          <w:szCs w:val="24"/>
        </w:rPr>
      </w:pPr>
    </w:p>
    <w:p w14:paraId="71545D51"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24.2 - O cancelamento do registro de preços ocorrerá nas hipóteses e condições estabelecidas no Decreto Municipal nº 113/2009. </w:t>
      </w:r>
    </w:p>
    <w:p w14:paraId="4C8CE0DD" w14:textId="77777777" w:rsidR="008155DA" w:rsidRPr="00740ED0" w:rsidRDefault="008155DA" w:rsidP="004A12DF">
      <w:pPr>
        <w:spacing w:after="0" w:line="240" w:lineRule="auto"/>
        <w:jc w:val="both"/>
        <w:rPr>
          <w:rFonts w:ascii="Century Gothic" w:hAnsi="Century Gothic" w:cstheme="minorHAnsi"/>
          <w:sz w:val="24"/>
          <w:szCs w:val="24"/>
        </w:rPr>
      </w:pPr>
    </w:p>
    <w:p w14:paraId="539B629D" w14:textId="77777777" w:rsidR="008155DA" w:rsidRPr="00740ED0" w:rsidRDefault="008155DA" w:rsidP="004A12DF">
      <w:pPr>
        <w:spacing w:after="0" w:line="240" w:lineRule="auto"/>
        <w:jc w:val="both"/>
        <w:rPr>
          <w:rFonts w:ascii="Century Gothic" w:hAnsi="Century Gothic" w:cstheme="minorHAnsi"/>
          <w:b/>
          <w:sz w:val="24"/>
          <w:szCs w:val="24"/>
        </w:rPr>
      </w:pPr>
      <w:r w:rsidRPr="00740ED0">
        <w:rPr>
          <w:rFonts w:ascii="Century Gothic" w:hAnsi="Century Gothic" w:cstheme="minorHAnsi"/>
          <w:b/>
          <w:sz w:val="24"/>
          <w:szCs w:val="24"/>
        </w:rPr>
        <w:t>25 - DAS DISPOSIÇÕES GERAIS</w:t>
      </w:r>
    </w:p>
    <w:p w14:paraId="0B230332" w14:textId="77777777" w:rsidR="008155DA" w:rsidRPr="00740ED0" w:rsidRDefault="008155DA" w:rsidP="004A12DF">
      <w:pPr>
        <w:spacing w:after="0" w:line="240" w:lineRule="auto"/>
        <w:jc w:val="both"/>
        <w:rPr>
          <w:rFonts w:ascii="Century Gothic" w:hAnsi="Century Gothic" w:cstheme="minorHAnsi"/>
          <w:sz w:val="24"/>
          <w:szCs w:val="24"/>
        </w:rPr>
      </w:pPr>
    </w:p>
    <w:p w14:paraId="593E46B1"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lastRenderedPageBreak/>
        <w:t>25.1</w:t>
      </w:r>
      <w:r w:rsidR="00B7246B" w:rsidRPr="00740ED0">
        <w:rPr>
          <w:rFonts w:ascii="Century Gothic" w:hAnsi="Century Gothic" w:cstheme="minorHAnsi"/>
          <w:sz w:val="24"/>
          <w:szCs w:val="24"/>
        </w:rPr>
        <w:t xml:space="preserve"> </w:t>
      </w:r>
      <w:r w:rsidRPr="00740ED0">
        <w:rPr>
          <w:rFonts w:ascii="Century Gothic" w:hAnsi="Century Gothic" w:cstheme="minorHAnsi"/>
          <w:sz w:val="24"/>
          <w:szCs w:val="24"/>
        </w:rPr>
        <w:t>- As normas que disciplinam este Pregão serão sempre interpretadas em favor da ampliação da disputa entre as interessadas, atendidos o interesse público e o da Administração, sem comprometimento da segurança da contratação.</w:t>
      </w:r>
    </w:p>
    <w:p w14:paraId="452AD09D" w14:textId="77777777" w:rsidR="008155DA" w:rsidRPr="00740ED0" w:rsidRDefault="008155DA" w:rsidP="004A12DF">
      <w:pPr>
        <w:spacing w:after="0" w:line="240" w:lineRule="auto"/>
        <w:jc w:val="both"/>
        <w:rPr>
          <w:rFonts w:ascii="Century Gothic" w:hAnsi="Century Gothic" w:cstheme="minorHAnsi"/>
          <w:sz w:val="24"/>
          <w:szCs w:val="24"/>
        </w:rPr>
      </w:pPr>
    </w:p>
    <w:p w14:paraId="1691E87C"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25.2 - O desatendimento de exigências formais não essenciais não importará no afastamento da licitante, desde que sejam possíveis a aferição da sua qualidade e a exata compreensão da sua proposta durante a realização da sessão pública deste Pregão.</w:t>
      </w:r>
    </w:p>
    <w:p w14:paraId="7690A187" w14:textId="77777777" w:rsidR="008155DA" w:rsidRPr="00740ED0" w:rsidRDefault="008155DA" w:rsidP="004A12DF">
      <w:pPr>
        <w:spacing w:after="0" w:line="240" w:lineRule="auto"/>
        <w:jc w:val="both"/>
        <w:rPr>
          <w:rFonts w:ascii="Century Gothic" w:hAnsi="Century Gothic" w:cstheme="minorHAnsi"/>
          <w:sz w:val="24"/>
          <w:szCs w:val="24"/>
        </w:rPr>
      </w:pPr>
    </w:p>
    <w:p w14:paraId="2591B8FF"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25.3 - É facultado ao Pregoeiro ou à autoridade superior, em qualquer fase da licitação, a promoção de diligência destinada a esclarecer ou complementar a instrução do processo.</w:t>
      </w:r>
    </w:p>
    <w:p w14:paraId="6272D957" w14:textId="77777777" w:rsidR="008155DA" w:rsidRPr="00740ED0" w:rsidRDefault="008155DA" w:rsidP="004A12DF">
      <w:pPr>
        <w:spacing w:after="0" w:line="240" w:lineRule="auto"/>
        <w:jc w:val="both"/>
        <w:rPr>
          <w:rFonts w:ascii="Century Gothic" w:hAnsi="Century Gothic" w:cstheme="minorHAnsi"/>
          <w:sz w:val="24"/>
          <w:szCs w:val="24"/>
        </w:rPr>
      </w:pPr>
    </w:p>
    <w:p w14:paraId="6B08BC1D"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25.4 - Nenhuma indenização será devida às licitantes pela elaboração ou pela apresentação de documentação referente ao presente Edital.</w:t>
      </w:r>
    </w:p>
    <w:p w14:paraId="492598C0" w14:textId="77777777" w:rsidR="008155DA" w:rsidRPr="00740ED0" w:rsidRDefault="008155DA" w:rsidP="004A12DF">
      <w:pPr>
        <w:spacing w:after="0" w:line="240" w:lineRule="auto"/>
        <w:jc w:val="both"/>
        <w:rPr>
          <w:rFonts w:ascii="Century Gothic" w:hAnsi="Century Gothic" w:cstheme="minorHAnsi"/>
          <w:sz w:val="24"/>
          <w:szCs w:val="24"/>
        </w:rPr>
      </w:pPr>
    </w:p>
    <w:p w14:paraId="4261CD19"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25.5 - A adjudicação do objeto da licitação à licitante vencedora e a homologação do certame não implicarão direito à contratação.</w:t>
      </w:r>
    </w:p>
    <w:p w14:paraId="3D061FA2" w14:textId="77777777" w:rsidR="008155DA" w:rsidRPr="00740ED0" w:rsidRDefault="008155DA" w:rsidP="004A12DF">
      <w:pPr>
        <w:spacing w:after="0" w:line="240" w:lineRule="auto"/>
        <w:jc w:val="both"/>
        <w:rPr>
          <w:rFonts w:ascii="Century Gothic" w:hAnsi="Century Gothic" w:cstheme="minorHAnsi"/>
          <w:sz w:val="24"/>
          <w:szCs w:val="24"/>
        </w:rPr>
      </w:pPr>
    </w:p>
    <w:p w14:paraId="2EF864BE"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25.6 - Na contagem dos prazos estabelecidos neste Edital, exclui-se o dia do início e inclui-se o do vencimento, observando-se que só se iniciam e vencem prazos em dia de expediente normal no MUNICIPIO DE JAGUARUNA, exceto quando for explicitamente disposto em contrário.</w:t>
      </w:r>
    </w:p>
    <w:p w14:paraId="0A3D8D2A" w14:textId="77777777" w:rsidR="008155DA" w:rsidRPr="00740ED0" w:rsidRDefault="008155DA" w:rsidP="004A12DF">
      <w:pPr>
        <w:spacing w:after="0" w:line="240" w:lineRule="auto"/>
        <w:jc w:val="both"/>
        <w:rPr>
          <w:rFonts w:ascii="Century Gothic" w:hAnsi="Century Gothic" w:cstheme="minorHAnsi"/>
          <w:sz w:val="24"/>
          <w:szCs w:val="24"/>
        </w:rPr>
      </w:pPr>
    </w:p>
    <w:p w14:paraId="765D4A50"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25.7</w:t>
      </w:r>
      <w:r w:rsidR="00B7246B" w:rsidRPr="00740ED0">
        <w:rPr>
          <w:rFonts w:ascii="Century Gothic" w:hAnsi="Century Gothic" w:cstheme="minorHAnsi"/>
          <w:sz w:val="24"/>
          <w:szCs w:val="24"/>
        </w:rPr>
        <w:t xml:space="preserve"> </w:t>
      </w:r>
      <w:r w:rsidRPr="00740ED0">
        <w:rPr>
          <w:rFonts w:ascii="Century Gothic" w:hAnsi="Century Gothic" w:cstheme="minorHAnsi"/>
          <w:sz w:val="24"/>
          <w:szCs w:val="24"/>
        </w:rPr>
        <w:t xml:space="preserve">- O Prefeito Municipal de JAGUARUNA /SC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w:t>
      </w:r>
      <w:proofErr w:type="spellStart"/>
      <w:r w:rsidRPr="00740ED0">
        <w:rPr>
          <w:rFonts w:ascii="Century Gothic" w:hAnsi="Century Gothic" w:cstheme="minorHAnsi"/>
          <w:sz w:val="24"/>
          <w:szCs w:val="24"/>
        </w:rPr>
        <w:t>n.°</w:t>
      </w:r>
      <w:proofErr w:type="spellEnd"/>
      <w:r w:rsidRPr="00740ED0">
        <w:rPr>
          <w:rFonts w:ascii="Century Gothic" w:hAnsi="Century Gothic" w:cstheme="minorHAnsi"/>
          <w:sz w:val="24"/>
          <w:szCs w:val="24"/>
        </w:rPr>
        <w:t xml:space="preserve"> 8.666/93.</w:t>
      </w:r>
    </w:p>
    <w:p w14:paraId="73F8D8E5" w14:textId="77777777" w:rsidR="008155DA" w:rsidRPr="00740ED0" w:rsidRDefault="008155DA" w:rsidP="004A12DF">
      <w:pPr>
        <w:spacing w:after="0" w:line="240" w:lineRule="auto"/>
        <w:jc w:val="both"/>
        <w:rPr>
          <w:rFonts w:ascii="Century Gothic" w:hAnsi="Century Gothic" w:cstheme="minorHAnsi"/>
          <w:sz w:val="24"/>
          <w:szCs w:val="24"/>
        </w:rPr>
      </w:pPr>
    </w:p>
    <w:p w14:paraId="2CA5B085"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25.8 - No caso de alteração deste Edital no curso do prazo estabelecido para a realização do Pregão, este prazo será reaberto, exceto quando, inquestionavelmente, a alteração não afetar a formulação das propostas.</w:t>
      </w:r>
    </w:p>
    <w:p w14:paraId="6B71A45F" w14:textId="77777777" w:rsidR="008155DA" w:rsidRPr="00740ED0" w:rsidRDefault="008155DA" w:rsidP="004A12DF">
      <w:pPr>
        <w:spacing w:after="0" w:line="240" w:lineRule="auto"/>
        <w:jc w:val="both"/>
        <w:rPr>
          <w:rFonts w:ascii="Century Gothic" w:hAnsi="Century Gothic" w:cstheme="minorHAnsi"/>
          <w:sz w:val="24"/>
          <w:szCs w:val="24"/>
        </w:rPr>
      </w:pPr>
    </w:p>
    <w:p w14:paraId="01BBCA59"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25.9 - Para dirimir, na esfera judicial, as questões oriundas do presente Edital, será competente o Foro da Comarca de JAGUARUNA /SC, Seção Judiciária do Estado de Santa Catarina.</w:t>
      </w:r>
    </w:p>
    <w:p w14:paraId="1C4E794C" w14:textId="77777777" w:rsidR="008155DA" w:rsidRPr="00740ED0" w:rsidRDefault="008155DA" w:rsidP="004A12DF">
      <w:pPr>
        <w:spacing w:after="0" w:line="240" w:lineRule="auto"/>
        <w:jc w:val="both"/>
        <w:rPr>
          <w:rFonts w:ascii="Century Gothic" w:hAnsi="Century Gothic" w:cstheme="minorHAnsi"/>
          <w:sz w:val="24"/>
          <w:szCs w:val="24"/>
        </w:rPr>
      </w:pPr>
    </w:p>
    <w:p w14:paraId="09901E99"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lastRenderedPageBreak/>
        <w:t>25.10 - Na hipótese de não haver expediente no dia da abertura da presente licitação, ficará esta transferida para o primeiro dia útil subsequente, no mesmo local e horário anteriormente estabelecidos.</w:t>
      </w:r>
    </w:p>
    <w:p w14:paraId="78F290B8" w14:textId="77777777" w:rsidR="008155DA" w:rsidRPr="00740ED0" w:rsidRDefault="008155DA" w:rsidP="004A12DF">
      <w:pPr>
        <w:spacing w:after="0" w:line="240" w:lineRule="auto"/>
        <w:jc w:val="both"/>
        <w:rPr>
          <w:rFonts w:ascii="Century Gothic" w:hAnsi="Century Gothic" w:cstheme="minorHAnsi"/>
          <w:sz w:val="24"/>
          <w:szCs w:val="24"/>
        </w:rPr>
      </w:pPr>
    </w:p>
    <w:p w14:paraId="0CA6EB71"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25.11 - Os casos omissos serão resolvidos pelo Pregoeiro.</w:t>
      </w:r>
    </w:p>
    <w:p w14:paraId="7AA3069E" w14:textId="77777777" w:rsidR="008155DA" w:rsidRPr="00740ED0" w:rsidRDefault="008155DA" w:rsidP="004A12DF">
      <w:pPr>
        <w:spacing w:after="0" w:line="240" w:lineRule="auto"/>
        <w:jc w:val="both"/>
        <w:rPr>
          <w:rFonts w:ascii="Century Gothic" w:hAnsi="Century Gothic" w:cstheme="minorHAnsi"/>
          <w:sz w:val="24"/>
          <w:szCs w:val="24"/>
        </w:rPr>
      </w:pPr>
    </w:p>
    <w:p w14:paraId="5B41E0EB"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25.12 - Faze</w:t>
      </w:r>
      <w:r w:rsidR="00BD0634" w:rsidRPr="00740ED0">
        <w:rPr>
          <w:rFonts w:ascii="Century Gothic" w:hAnsi="Century Gothic" w:cstheme="minorHAnsi"/>
          <w:sz w:val="24"/>
          <w:szCs w:val="24"/>
        </w:rPr>
        <w:t>m parte integrante deste Edital:</w:t>
      </w:r>
    </w:p>
    <w:p w14:paraId="095E8B97" w14:textId="77777777" w:rsidR="008155DA" w:rsidRPr="00740ED0" w:rsidRDefault="008155DA" w:rsidP="004A12DF">
      <w:pPr>
        <w:spacing w:after="0" w:line="240" w:lineRule="auto"/>
        <w:jc w:val="both"/>
        <w:rPr>
          <w:rFonts w:ascii="Century Gothic" w:hAnsi="Century Gothic" w:cstheme="minorHAnsi"/>
          <w:sz w:val="24"/>
          <w:szCs w:val="24"/>
        </w:rPr>
      </w:pPr>
    </w:p>
    <w:p w14:paraId="0B1DC8C5" w14:textId="3177B506"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b/>
          <w:sz w:val="24"/>
          <w:szCs w:val="24"/>
        </w:rPr>
        <w:t>Anexo I</w:t>
      </w:r>
      <w:r w:rsidR="00B11B8E" w:rsidRPr="00740ED0">
        <w:rPr>
          <w:rFonts w:ascii="Century Gothic" w:hAnsi="Century Gothic" w:cstheme="minorHAnsi"/>
          <w:b/>
          <w:sz w:val="24"/>
          <w:szCs w:val="24"/>
        </w:rPr>
        <w:t xml:space="preserve"> –</w:t>
      </w:r>
      <w:r w:rsidR="00B11B8E" w:rsidRPr="00740ED0">
        <w:rPr>
          <w:rFonts w:ascii="Century Gothic" w:hAnsi="Century Gothic" w:cstheme="minorHAnsi"/>
          <w:sz w:val="24"/>
          <w:szCs w:val="24"/>
        </w:rPr>
        <w:t xml:space="preserve"> </w:t>
      </w:r>
      <w:r w:rsidR="00B674E2">
        <w:rPr>
          <w:rFonts w:ascii="Century Gothic" w:hAnsi="Century Gothic" w:cstheme="minorHAnsi"/>
          <w:sz w:val="24"/>
          <w:szCs w:val="24"/>
        </w:rPr>
        <w:t xml:space="preserve">Termo de </w:t>
      </w:r>
      <w:proofErr w:type="spellStart"/>
      <w:r w:rsidR="00B674E2">
        <w:rPr>
          <w:rFonts w:ascii="Century Gothic" w:hAnsi="Century Gothic" w:cstheme="minorHAnsi"/>
          <w:sz w:val="24"/>
          <w:szCs w:val="24"/>
        </w:rPr>
        <w:t>Referencia</w:t>
      </w:r>
      <w:proofErr w:type="spellEnd"/>
      <w:r w:rsidR="00B11B8E" w:rsidRPr="00740ED0">
        <w:rPr>
          <w:rFonts w:ascii="Century Gothic" w:hAnsi="Century Gothic" w:cstheme="minorHAnsi"/>
          <w:sz w:val="24"/>
          <w:szCs w:val="24"/>
        </w:rPr>
        <w:t>;</w:t>
      </w:r>
    </w:p>
    <w:p w14:paraId="10ABE7CA" w14:textId="77777777" w:rsidR="008155DA" w:rsidRPr="00740ED0" w:rsidRDefault="008155DA" w:rsidP="004A12DF">
      <w:pPr>
        <w:spacing w:after="0" w:line="240" w:lineRule="auto"/>
        <w:jc w:val="both"/>
        <w:rPr>
          <w:rFonts w:ascii="Century Gothic" w:hAnsi="Century Gothic" w:cstheme="minorHAnsi"/>
          <w:sz w:val="24"/>
          <w:szCs w:val="24"/>
        </w:rPr>
      </w:pPr>
    </w:p>
    <w:p w14:paraId="2DE7E908" w14:textId="5185F118"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b/>
          <w:sz w:val="24"/>
          <w:szCs w:val="24"/>
        </w:rPr>
        <w:t xml:space="preserve">Anexo II </w:t>
      </w:r>
      <w:r w:rsidR="00775C6A" w:rsidRPr="00740ED0">
        <w:rPr>
          <w:rFonts w:ascii="Century Gothic" w:hAnsi="Century Gothic" w:cstheme="minorHAnsi"/>
          <w:b/>
          <w:sz w:val="24"/>
          <w:szCs w:val="24"/>
        </w:rPr>
        <w:t>–</w:t>
      </w:r>
      <w:r w:rsidRPr="00740ED0">
        <w:rPr>
          <w:rFonts w:ascii="Century Gothic" w:hAnsi="Century Gothic" w:cstheme="minorHAnsi"/>
          <w:sz w:val="24"/>
          <w:szCs w:val="24"/>
        </w:rPr>
        <w:t xml:space="preserve"> </w:t>
      </w:r>
      <w:r w:rsidR="00B11B8E" w:rsidRPr="00740ED0">
        <w:rPr>
          <w:rFonts w:ascii="Century Gothic" w:hAnsi="Century Gothic" w:cstheme="minorHAnsi"/>
          <w:sz w:val="24"/>
          <w:szCs w:val="24"/>
        </w:rPr>
        <w:t xml:space="preserve">Minuta </w:t>
      </w:r>
      <w:r w:rsidR="00E5714C">
        <w:rPr>
          <w:rFonts w:ascii="Century Gothic" w:hAnsi="Century Gothic" w:cstheme="minorHAnsi"/>
          <w:sz w:val="24"/>
          <w:szCs w:val="24"/>
        </w:rPr>
        <w:t>Contratual</w:t>
      </w:r>
      <w:r w:rsidR="00B11B8E" w:rsidRPr="00740ED0">
        <w:rPr>
          <w:rFonts w:ascii="Century Gothic" w:hAnsi="Century Gothic" w:cstheme="minorHAnsi"/>
          <w:sz w:val="24"/>
          <w:szCs w:val="24"/>
        </w:rPr>
        <w:t>;</w:t>
      </w:r>
    </w:p>
    <w:p w14:paraId="34E397AC" w14:textId="77777777" w:rsidR="008155DA" w:rsidRPr="00740ED0" w:rsidRDefault="008155DA" w:rsidP="004A12DF">
      <w:pPr>
        <w:spacing w:after="0" w:line="240" w:lineRule="auto"/>
        <w:jc w:val="both"/>
        <w:rPr>
          <w:rFonts w:ascii="Century Gothic" w:hAnsi="Century Gothic" w:cstheme="minorHAnsi"/>
          <w:sz w:val="24"/>
          <w:szCs w:val="24"/>
        </w:rPr>
      </w:pPr>
    </w:p>
    <w:p w14:paraId="1A3E6B11" w14:textId="5FAF09F2"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b/>
          <w:sz w:val="24"/>
          <w:szCs w:val="24"/>
        </w:rPr>
        <w:t>Anexo III</w:t>
      </w:r>
      <w:r w:rsidR="00B11B8E" w:rsidRPr="00740ED0">
        <w:rPr>
          <w:rFonts w:ascii="Century Gothic" w:hAnsi="Century Gothic" w:cstheme="minorHAnsi"/>
          <w:b/>
          <w:sz w:val="24"/>
          <w:szCs w:val="24"/>
        </w:rPr>
        <w:t xml:space="preserve"> – </w:t>
      </w:r>
      <w:r w:rsidRPr="00740ED0">
        <w:rPr>
          <w:rFonts w:ascii="Century Gothic" w:hAnsi="Century Gothic" w:cstheme="minorHAnsi"/>
          <w:sz w:val="24"/>
          <w:szCs w:val="24"/>
        </w:rPr>
        <w:t>Declaração de Inexistência de Fato Superveniente Im</w:t>
      </w:r>
      <w:r w:rsidR="00201B3E" w:rsidRPr="00740ED0">
        <w:rPr>
          <w:rFonts w:ascii="Century Gothic" w:hAnsi="Century Gothic" w:cstheme="minorHAnsi"/>
          <w:sz w:val="24"/>
          <w:szCs w:val="24"/>
        </w:rPr>
        <w:t>peditivo da Habilitação</w:t>
      </w:r>
      <w:r w:rsidR="001A7297" w:rsidRPr="00740ED0">
        <w:rPr>
          <w:rFonts w:ascii="Century Gothic" w:hAnsi="Century Gothic" w:cstheme="minorHAnsi"/>
          <w:sz w:val="24"/>
          <w:szCs w:val="24"/>
        </w:rPr>
        <w:t xml:space="preserve"> (modelo)</w:t>
      </w:r>
      <w:r w:rsidRPr="00740ED0">
        <w:rPr>
          <w:rFonts w:ascii="Century Gothic" w:hAnsi="Century Gothic" w:cstheme="minorHAnsi"/>
          <w:sz w:val="24"/>
          <w:szCs w:val="24"/>
        </w:rPr>
        <w:t>;</w:t>
      </w:r>
    </w:p>
    <w:p w14:paraId="679E2CE3" w14:textId="77777777" w:rsidR="008155DA" w:rsidRPr="00740ED0" w:rsidRDefault="008155DA" w:rsidP="004A12DF">
      <w:pPr>
        <w:spacing w:after="0" w:line="240" w:lineRule="auto"/>
        <w:jc w:val="both"/>
        <w:rPr>
          <w:rFonts w:ascii="Century Gothic" w:hAnsi="Century Gothic" w:cstheme="minorHAnsi"/>
          <w:sz w:val="24"/>
          <w:szCs w:val="24"/>
        </w:rPr>
      </w:pPr>
    </w:p>
    <w:p w14:paraId="3A2CE5C5" w14:textId="19E27D94"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b/>
          <w:sz w:val="24"/>
          <w:szCs w:val="24"/>
        </w:rPr>
        <w:t>Anexo IV</w:t>
      </w:r>
      <w:r w:rsidR="00B11B8E" w:rsidRPr="00740ED0">
        <w:rPr>
          <w:rFonts w:ascii="Century Gothic" w:hAnsi="Century Gothic" w:cstheme="minorHAnsi"/>
          <w:b/>
          <w:sz w:val="24"/>
          <w:szCs w:val="24"/>
        </w:rPr>
        <w:t xml:space="preserve"> – </w:t>
      </w:r>
      <w:r w:rsidRPr="00740ED0">
        <w:rPr>
          <w:rFonts w:ascii="Century Gothic" w:hAnsi="Century Gothic" w:cstheme="minorHAnsi"/>
          <w:sz w:val="24"/>
          <w:szCs w:val="24"/>
        </w:rPr>
        <w:t xml:space="preserve">Declaração de cumprimento do Disposto No Inciso XXXIII Do Art. 7º </w:t>
      </w:r>
      <w:r w:rsidR="00201B3E" w:rsidRPr="00740ED0">
        <w:rPr>
          <w:rFonts w:ascii="Century Gothic" w:hAnsi="Century Gothic" w:cstheme="minorHAnsi"/>
          <w:sz w:val="24"/>
          <w:szCs w:val="24"/>
        </w:rPr>
        <w:t>Da Constituição Federal</w:t>
      </w:r>
      <w:r w:rsidR="001A7297" w:rsidRPr="00740ED0">
        <w:rPr>
          <w:rFonts w:ascii="Century Gothic" w:hAnsi="Century Gothic" w:cstheme="minorHAnsi"/>
          <w:sz w:val="24"/>
          <w:szCs w:val="24"/>
        </w:rPr>
        <w:t xml:space="preserve"> (modelo)</w:t>
      </w:r>
      <w:r w:rsidRPr="00740ED0">
        <w:rPr>
          <w:rFonts w:ascii="Century Gothic" w:hAnsi="Century Gothic" w:cstheme="minorHAnsi"/>
          <w:sz w:val="24"/>
          <w:szCs w:val="24"/>
        </w:rPr>
        <w:t>;</w:t>
      </w:r>
    </w:p>
    <w:p w14:paraId="67778038" w14:textId="77777777" w:rsidR="008155DA" w:rsidRPr="00740ED0" w:rsidRDefault="008155DA" w:rsidP="004A12DF">
      <w:pPr>
        <w:spacing w:after="0" w:line="240" w:lineRule="auto"/>
        <w:jc w:val="both"/>
        <w:rPr>
          <w:rFonts w:ascii="Century Gothic" w:hAnsi="Century Gothic" w:cstheme="minorHAnsi"/>
          <w:sz w:val="24"/>
          <w:szCs w:val="24"/>
        </w:rPr>
      </w:pPr>
    </w:p>
    <w:p w14:paraId="6E7ED363" w14:textId="70CCF2F9"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b/>
          <w:sz w:val="24"/>
          <w:szCs w:val="24"/>
        </w:rPr>
        <w:t>Anexo V</w:t>
      </w:r>
      <w:r w:rsidR="00B11B8E" w:rsidRPr="00740ED0">
        <w:rPr>
          <w:rFonts w:ascii="Century Gothic" w:hAnsi="Century Gothic" w:cstheme="minorHAnsi"/>
          <w:b/>
          <w:sz w:val="24"/>
          <w:szCs w:val="24"/>
        </w:rPr>
        <w:t xml:space="preserve"> – </w:t>
      </w:r>
      <w:r w:rsidRPr="00740ED0">
        <w:rPr>
          <w:rFonts w:ascii="Century Gothic" w:hAnsi="Century Gothic" w:cstheme="minorHAnsi"/>
          <w:sz w:val="24"/>
          <w:szCs w:val="24"/>
        </w:rPr>
        <w:t>Declaração de Pleno Atendimento</w:t>
      </w:r>
      <w:r w:rsidR="00BD0634" w:rsidRPr="00740ED0">
        <w:rPr>
          <w:rFonts w:ascii="Century Gothic" w:hAnsi="Century Gothic" w:cstheme="minorHAnsi"/>
          <w:sz w:val="24"/>
          <w:szCs w:val="24"/>
        </w:rPr>
        <w:t xml:space="preserve"> aos Requisitos de Habilitação</w:t>
      </w:r>
      <w:r w:rsidR="001A7297" w:rsidRPr="00740ED0">
        <w:rPr>
          <w:rFonts w:ascii="Century Gothic" w:hAnsi="Century Gothic" w:cstheme="minorHAnsi"/>
          <w:sz w:val="24"/>
          <w:szCs w:val="24"/>
        </w:rPr>
        <w:t xml:space="preserve"> (modelo)</w:t>
      </w:r>
      <w:r w:rsidR="00BD0634" w:rsidRPr="00740ED0">
        <w:rPr>
          <w:rFonts w:ascii="Century Gothic" w:hAnsi="Century Gothic" w:cstheme="minorHAnsi"/>
          <w:sz w:val="24"/>
          <w:szCs w:val="24"/>
        </w:rPr>
        <w:t>;</w:t>
      </w:r>
    </w:p>
    <w:p w14:paraId="12805E26" w14:textId="77777777" w:rsidR="008155DA" w:rsidRPr="00740ED0" w:rsidRDefault="008155DA" w:rsidP="004A12DF">
      <w:pPr>
        <w:spacing w:after="0" w:line="240" w:lineRule="auto"/>
        <w:jc w:val="both"/>
        <w:rPr>
          <w:rFonts w:ascii="Century Gothic" w:hAnsi="Century Gothic" w:cstheme="minorHAnsi"/>
          <w:sz w:val="24"/>
          <w:szCs w:val="24"/>
        </w:rPr>
      </w:pPr>
    </w:p>
    <w:p w14:paraId="61A8A1E8" w14:textId="77777777" w:rsidR="008155DA" w:rsidRPr="00740ED0" w:rsidRDefault="00BD0634" w:rsidP="004A12DF">
      <w:pPr>
        <w:spacing w:after="0" w:line="240" w:lineRule="auto"/>
        <w:jc w:val="both"/>
        <w:rPr>
          <w:rFonts w:ascii="Century Gothic" w:hAnsi="Century Gothic" w:cstheme="minorHAnsi"/>
          <w:sz w:val="24"/>
          <w:szCs w:val="24"/>
        </w:rPr>
      </w:pPr>
      <w:r w:rsidRPr="00740ED0">
        <w:rPr>
          <w:rFonts w:ascii="Century Gothic" w:hAnsi="Century Gothic" w:cstheme="minorHAnsi"/>
          <w:b/>
          <w:sz w:val="24"/>
          <w:szCs w:val="24"/>
        </w:rPr>
        <w:t>Anexo VI –</w:t>
      </w:r>
      <w:r w:rsidRPr="00740ED0">
        <w:rPr>
          <w:rFonts w:ascii="Century Gothic" w:hAnsi="Century Gothic" w:cstheme="minorHAnsi"/>
          <w:sz w:val="24"/>
          <w:szCs w:val="24"/>
        </w:rPr>
        <w:t xml:space="preserve"> Credenciamento</w:t>
      </w:r>
      <w:r w:rsidR="001A7297" w:rsidRPr="00740ED0">
        <w:rPr>
          <w:rFonts w:ascii="Century Gothic" w:hAnsi="Century Gothic" w:cstheme="minorHAnsi"/>
          <w:sz w:val="24"/>
          <w:szCs w:val="24"/>
        </w:rPr>
        <w:t xml:space="preserve"> (modelo)</w:t>
      </w:r>
      <w:r w:rsidRPr="00740ED0">
        <w:rPr>
          <w:rFonts w:ascii="Century Gothic" w:hAnsi="Century Gothic" w:cstheme="minorHAnsi"/>
          <w:sz w:val="24"/>
          <w:szCs w:val="24"/>
        </w:rPr>
        <w:t>;</w:t>
      </w:r>
    </w:p>
    <w:p w14:paraId="1D5833C6" w14:textId="77777777" w:rsidR="00BD0634" w:rsidRPr="00740ED0" w:rsidRDefault="00BD0634" w:rsidP="004A12DF">
      <w:pPr>
        <w:spacing w:after="0" w:line="240" w:lineRule="auto"/>
        <w:jc w:val="both"/>
        <w:rPr>
          <w:rFonts w:ascii="Century Gothic" w:hAnsi="Century Gothic" w:cstheme="minorHAnsi"/>
          <w:sz w:val="24"/>
          <w:szCs w:val="24"/>
        </w:rPr>
      </w:pPr>
    </w:p>
    <w:p w14:paraId="5BC6FB62" w14:textId="77777777" w:rsidR="00BD0634" w:rsidRPr="00740ED0" w:rsidRDefault="00BD0634" w:rsidP="004A12DF">
      <w:pPr>
        <w:spacing w:after="0" w:line="240" w:lineRule="auto"/>
        <w:jc w:val="both"/>
        <w:rPr>
          <w:rFonts w:ascii="Century Gothic" w:hAnsi="Century Gothic" w:cstheme="minorHAnsi"/>
          <w:sz w:val="24"/>
          <w:szCs w:val="24"/>
        </w:rPr>
      </w:pPr>
      <w:r w:rsidRPr="00740ED0">
        <w:rPr>
          <w:rFonts w:ascii="Century Gothic" w:hAnsi="Century Gothic" w:cstheme="minorHAnsi"/>
          <w:b/>
          <w:sz w:val="24"/>
          <w:szCs w:val="24"/>
        </w:rPr>
        <w:t xml:space="preserve">Anexo VII – </w:t>
      </w:r>
      <w:r w:rsidRPr="00740ED0">
        <w:rPr>
          <w:rFonts w:ascii="Century Gothic" w:hAnsi="Century Gothic" w:cstheme="minorHAnsi"/>
          <w:sz w:val="24"/>
          <w:szCs w:val="24"/>
        </w:rPr>
        <w:t xml:space="preserve">Carta </w:t>
      </w:r>
      <w:r w:rsidR="00201B3E" w:rsidRPr="00740ED0">
        <w:rPr>
          <w:rFonts w:ascii="Century Gothic" w:hAnsi="Century Gothic" w:cstheme="minorHAnsi"/>
          <w:sz w:val="24"/>
          <w:szCs w:val="24"/>
        </w:rPr>
        <w:t>Proposta de Preços</w:t>
      </w:r>
      <w:r w:rsidR="001A7297" w:rsidRPr="00740ED0">
        <w:rPr>
          <w:rFonts w:ascii="Century Gothic" w:hAnsi="Century Gothic" w:cstheme="minorHAnsi"/>
          <w:sz w:val="24"/>
          <w:szCs w:val="24"/>
        </w:rPr>
        <w:t xml:space="preserve"> (modelo)</w:t>
      </w:r>
      <w:r w:rsidR="00201B3E" w:rsidRPr="00740ED0">
        <w:rPr>
          <w:rFonts w:ascii="Century Gothic" w:hAnsi="Century Gothic" w:cstheme="minorHAnsi"/>
          <w:sz w:val="24"/>
          <w:szCs w:val="24"/>
        </w:rPr>
        <w:t>;</w:t>
      </w:r>
    </w:p>
    <w:p w14:paraId="7BA6D13D" w14:textId="77777777" w:rsidR="00BD0634" w:rsidRPr="00740ED0" w:rsidRDefault="00BD0634" w:rsidP="004A12DF">
      <w:pPr>
        <w:spacing w:after="0" w:line="240" w:lineRule="auto"/>
        <w:jc w:val="both"/>
        <w:rPr>
          <w:rFonts w:ascii="Century Gothic" w:hAnsi="Century Gothic" w:cstheme="minorHAnsi"/>
          <w:sz w:val="24"/>
          <w:szCs w:val="24"/>
        </w:rPr>
      </w:pPr>
    </w:p>
    <w:p w14:paraId="49B60DEA" w14:textId="77777777" w:rsidR="00BD0634" w:rsidRPr="00740ED0" w:rsidRDefault="00BD0634" w:rsidP="004A12DF">
      <w:pPr>
        <w:spacing w:after="0" w:line="240" w:lineRule="auto"/>
        <w:jc w:val="both"/>
        <w:rPr>
          <w:rFonts w:ascii="Century Gothic" w:hAnsi="Century Gothic" w:cstheme="minorHAnsi"/>
          <w:sz w:val="24"/>
          <w:szCs w:val="24"/>
        </w:rPr>
      </w:pPr>
      <w:r w:rsidRPr="00740ED0">
        <w:rPr>
          <w:rFonts w:ascii="Century Gothic" w:hAnsi="Century Gothic" w:cstheme="minorHAnsi"/>
          <w:b/>
          <w:sz w:val="24"/>
          <w:szCs w:val="24"/>
        </w:rPr>
        <w:t xml:space="preserve">Anexo VIII </w:t>
      </w:r>
      <w:r w:rsidR="00201B3E" w:rsidRPr="00740ED0">
        <w:rPr>
          <w:rFonts w:ascii="Century Gothic" w:hAnsi="Century Gothic" w:cstheme="minorHAnsi"/>
          <w:b/>
          <w:sz w:val="24"/>
          <w:szCs w:val="24"/>
        </w:rPr>
        <w:t>–</w:t>
      </w:r>
      <w:r w:rsidRPr="00740ED0">
        <w:rPr>
          <w:rFonts w:ascii="Century Gothic" w:hAnsi="Century Gothic" w:cstheme="minorHAnsi"/>
          <w:sz w:val="24"/>
          <w:szCs w:val="24"/>
        </w:rPr>
        <w:t xml:space="preserve"> </w:t>
      </w:r>
      <w:r w:rsidR="00201B3E" w:rsidRPr="00740ED0">
        <w:rPr>
          <w:rFonts w:ascii="Century Gothic" w:hAnsi="Century Gothic" w:cstheme="minorHAnsi"/>
          <w:sz w:val="24"/>
          <w:szCs w:val="24"/>
        </w:rPr>
        <w:t>Declaração de Inexistência de Servidor</w:t>
      </w:r>
      <w:r w:rsidR="001A7297" w:rsidRPr="00740ED0">
        <w:rPr>
          <w:rFonts w:ascii="Century Gothic" w:hAnsi="Century Gothic" w:cstheme="minorHAnsi"/>
          <w:sz w:val="24"/>
          <w:szCs w:val="24"/>
        </w:rPr>
        <w:t xml:space="preserve"> (modelo)</w:t>
      </w:r>
      <w:r w:rsidR="00006381" w:rsidRPr="00740ED0">
        <w:rPr>
          <w:rFonts w:ascii="Century Gothic" w:hAnsi="Century Gothic" w:cstheme="minorHAnsi"/>
          <w:sz w:val="24"/>
          <w:szCs w:val="24"/>
        </w:rPr>
        <w:t>;</w:t>
      </w:r>
    </w:p>
    <w:p w14:paraId="6840B47B" w14:textId="77777777" w:rsidR="00006381" w:rsidRPr="00740ED0" w:rsidRDefault="00006381" w:rsidP="004A12DF">
      <w:pPr>
        <w:spacing w:after="0" w:line="240" w:lineRule="auto"/>
        <w:jc w:val="both"/>
        <w:rPr>
          <w:rFonts w:ascii="Century Gothic" w:hAnsi="Century Gothic" w:cstheme="minorHAnsi"/>
          <w:sz w:val="24"/>
          <w:szCs w:val="24"/>
        </w:rPr>
      </w:pPr>
    </w:p>
    <w:p w14:paraId="1558B0CC" w14:textId="77777777" w:rsidR="00006381" w:rsidRPr="00740ED0" w:rsidRDefault="00006381" w:rsidP="004A12DF">
      <w:pPr>
        <w:spacing w:after="0" w:line="240" w:lineRule="auto"/>
        <w:jc w:val="both"/>
        <w:rPr>
          <w:rFonts w:ascii="Century Gothic" w:hAnsi="Century Gothic" w:cstheme="minorHAnsi"/>
          <w:sz w:val="24"/>
          <w:szCs w:val="24"/>
        </w:rPr>
      </w:pPr>
      <w:r w:rsidRPr="00740ED0">
        <w:rPr>
          <w:rFonts w:ascii="Century Gothic" w:hAnsi="Century Gothic" w:cstheme="minorHAnsi"/>
          <w:b/>
          <w:sz w:val="24"/>
          <w:szCs w:val="24"/>
        </w:rPr>
        <w:t>Anexo IX –</w:t>
      </w:r>
      <w:r w:rsidRPr="00740ED0">
        <w:rPr>
          <w:rFonts w:ascii="Century Gothic" w:hAnsi="Century Gothic" w:cstheme="minorHAnsi"/>
          <w:sz w:val="24"/>
          <w:szCs w:val="24"/>
        </w:rPr>
        <w:t xml:space="preserve"> Declaração de Enquadramento como Microempresa ou Empresa de Pequeno Porte (modelo</w:t>
      </w:r>
      <w:r w:rsidR="009A0130" w:rsidRPr="00740ED0">
        <w:rPr>
          <w:rFonts w:ascii="Century Gothic" w:hAnsi="Century Gothic" w:cstheme="minorHAnsi"/>
          <w:sz w:val="24"/>
          <w:szCs w:val="24"/>
        </w:rPr>
        <w:t>)</w:t>
      </w:r>
      <w:r w:rsidRPr="00740ED0">
        <w:rPr>
          <w:rFonts w:ascii="Century Gothic" w:hAnsi="Century Gothic" w:cstheme="minorHAnsi"/>
          <w:sz w:val="24"/>
          <w:szCs w:val="24"/>
        </w:rPr>
        <w:t>.</w:t>
      </w:r>
    </w:p>
    <w:p w14:paraId="06833AFC" w14:textId="77777777" w:rsidR="008155DA" w:rsidRPr="00740ED0" w:rsidRDefault="008155DA" w:rsidP="004A12DF">
      <w:pPr>
        <w:spacing w:after="0" w:line="240" w:lineRule="auto"/>
        <w:jc w:val="both"/>
        <w:rPr>
          <w:rFonts w:ascii="Century Gothic" w:hAnsi="Century Gothic" w:cstheme="minorHAnsi"/>
          <w:sz w:val="24"/>
          <w:szCs w:val="24"/>
        </w:rPr>
      </w:pPr>
    </w:p>
    <w:p w14:paraId="737A83DA" w14:textId="77777777" w:rsidR="008155DA" w:rsidRPr="00740ED0" w:rsidRDefault="00B7246B" w:rsidP="004A12DF">
      <w:pPr>
        <w:spacing w:after="0" w:line="240" w:lineRule="auto"/>
        <w:jc w:val="both"/>
        <w:rPr>
          <w:rFonts w:ascii="Century Gothic" w:hAnsi="Century Gothic" w:cstheme="minorHAnsi"/>
          <w:b/>
          <w:color w:val="548DD4" w:themeColor="text2" w:themeTint="99"/>
          <w:sz w:val="24"/>
          <w:szCs w:val="24"/>
          <w:u w:val="single"/>
        </w:rPr>
      </w:pPr>
      <w:r w:rsidRPr="00740ED0">
        <w:rPr>
          <w:rFonts w:ascii="Century Gothic" w:hAnsi="Century Gothic" w:cstheme="minorHAnsi"/>
          <w:sz w:val="24"/>
          <w:szCs w:val="24"/>
        </w:rPr>
        <w:t>25.13 -</w:t>
      </w:r>
      <w:r w:rsidR="008155DA" w:rsidRPr="00740ED0">
        <w:rPr>
          <w:rFonts w:ascii="Century Gothic" w:hAnsi="Century Gothic" w:cstheme="minorHAnsi"/>
          <w:sz w:val="24"/>
          <w:szCs w:val="24"/>
        </w:rPr>
        <w:t xml:space="preserve"> Os esclarecimentos ao Edital deverão ser enviados </w:t>
      </w:r>
      <w:r w:rsidR="008155DA" w:rsidRPr="00740ED0">
        <w:rPr>
          <w:rFonts w:ascii="Century Gothic" w:hAnsi="Century Gothic" w:cstheme="minorHAnsi"/>
          <w:b/>
          <w:sz w:val="24"/>
          <w:szCs w:val="24"/>
          <w:u w:val="single"/>
        </w:rPr>
        <w:t>somente</w:t>
      </w:r>
      <w:r w:rsidR="008155DA" w:rsidRPr="00740ED0">
        <w:rPr>
          <w:rFonts w:ascii="Century Gothic" w:hAnsi="Century Gothic" w:cstheme="minorHAnsi"/>
          <w:sz w:val="24"/>
          <w:szCs w:val="24"/>
        </w:rPr>
        <w:t xml:space="preserve"> através do e-mail </w:t>
      </w:r>
      <w:hyperlink r:id="rId9" w:history="1">
        <w:r w:rsidR="001A7297" w:rsidRPr="00740ED0">
          <w:rPr>
            <w:rStyle w:val="Hyperlink"/>
            <w:rFonts w:ascii="Century Gothic" w:hAnsi="Century Gothic" w:cstheme="minorHAnsi"/>
            <w:color w:val="000000" w:themeColor="text1"/>
            <w:sz w:val="24"/>
            <w:szCs w:val="24"/>
          </w:rPr>
          <w:t>licitacao.pmj@hotmail.com</w:t>
        </w:r>
      </w:hyperlink>
      <w:r w:rsidR="008155DA" w:rsidRPr="00740ED0">
        <w:rPr>
          <w:rFonts w:ascii="Century Gothic" w:hAnsi="Century Gothic" w:cstheme="minorHAnsi"/>
          <w:sz w:val="24"/>
          <w:szCs w:val="24"/>
        </w:rPr>
        <w:t xml:space="preserve">. As respostas aos esclarecimentos serão disponibilizadas diretamente no site </w:t>
      </w:r>
      <w:hyperlink r:id="rId10" w:history="1">
        <w:r w:rsidR="001A7297" w:rsidRPr="00740ED0">
          <w:rPr>
            <w:rStyle w:val="Hyperlink"/>
            <w:rFonts w:ascii="Century Gothic" w:hAnsi="Century Gothic" w:cstheme="minorHAnsi"/>
            <w:sz w:val="24"/>
            <w:szCs w:val="24"/>
          </w:rPr>
          <w:t>www.jaguaruna.sc.gov.br</w:t>
        </w:r>
      </w:hyperlink>
      <w:r w:rsidR="001A7297" w:rsidRPr="00740ED0">
        <w:rPr>
          <w:rFonts w:ascii="Century Gothic" w:hAnsi="Century Gothic" w:cstheme="minorHAnsi"/>
          <w:sz w:val="24"/>
          <w:szCs w:val="24"/>
        </w:rPr>
        <w:t xml:space="preserve"> </w:t>
      </w:r>
      <w:r w:rsidR="008155DA" w:rsidRPr="00740ED0">
        <w:rPr>
          <w:rFonts w:ascii="Century Gothic" w:hAnsi="Century Gothic" w:cstheme="minorHAnsi"/>
          <w:sz w:val="24"/>
          <w:szCs w:val="24"/>
        </w:rPr>
        <w:t xml:space="preserve">, onde está cadastrada a presente licitação. </w:t>
      </w:r>
    </w:p>
    <w:p w14:paraId="3E2125C7" w14:textId="77777777" w:rsidR="008155DA" w:rsidRPr="00740ED0" w:rsidRDefault="008155DA" w:rsidP="004A12DF">
      <w:pPr>
        <w:spacing w:after="0" w:line="240" w:lineRule="auto"/>
        <w:jc w:val="both"/>
        <w:rPr>
          <w:rFonts w:ascii="Century Gothic" w:hAnsi="Century Gothic" w:cstheme="minorHAnsi"/>
          <w:sz w:val="24"/>
          <w:szCs w:val="24"/>
        </w:rPr>
      </w:pPr>
    </w:p>
    <w:p w14:paraId="18B30635"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25.13.1 - As respostas a impugnações e recursos, assim como, todo o trâmite do processo licitatório será disponibilizado diretamente no site </w:t>
      </w:r>
      <w:hyperlink r:id="rId11" w:history="1">
        <w:r w:rsidR="001A7297" w:rsidRPr="00740ED0">
          <w:rPr>
            <w:rStyle w:val="Hyperlink"/>
            <w:rFonts w:ascii="Century Gothic" w:hAnsi="Century Gothic" w:cstheme="minorHAnsi"/>
            <w:sz w:val="24"/>
            <w:szCs w:val="24"/>
          </w:rPr>
          <w:t>www.jaguaruna.sc.gov.br</w:t>
        </w:r>
      </w:hyperlink>
      <w:r w:rsidR="001A7297" w:rsidRPr="00740ED0">
        <w:rPr>
          <w:rFonts w:ascii="Century Gothic" w:hAnsi="Century Gothic" w:cstheme="minorHAnsi"/>
          <w:sz w:val="24"/>
          <w:szCs w:val="24"/>
        </w:rPr>
        <w:t xml:space="preserve"> </w:t>
      </w:r>
      <w:r w:rsidRPr="00740ED0">
        <w:rPr>
          <w:rFonts w:ascii="Century Gothic" w:hAnsi="Century Gothic" w:cstheme="minorHAnsi"/>
          <w:sz w:val="24"/>
          <w:szCs w:val="24"/>
        </w:rPr>
        <w:t xml:space="preserve">, onde está cadastrada a presente licitação, </w:t>
      </w:r>
      <w:r w:rsidRPr="00740ED0">
        <w:rPr>
          <w:rFonts w:ascii="Century Gothic" w:hAnsi="Century Gothic" w:cstheme="minorHAnsi"/>
          <w:b/>
          <w:sz w:val="24"/>
          <w:szCs w:val="24"/>
          <w:u w:val="single"/>
        </w:rPr>
        <w:t>cabendo aos interessados acompanharem a sua tramitação.</w:t>
      </w:r>
      <w:r w:rsidRPr="00740ED0">
        <w:rPr>
          <w:rFonts w:ascii="Century Gothic" w:hAnsi="Century Gothic" w:cstheme="minorHAnsi"/>
          <w:sz w:val="24"/>
          <w:szCs w:val="24"/>
        </w:rPr>
        <w:t xml:space="preserve"> </w:t>
      </w:r>
    </w:p>
    <w:p w14:paraId="2701DA99" w14:textId="77777777" w:rsidR="008155DA" w:rsidRPr="00740ED0" w:rsidRDefault="008155DA" w:rsidP="004A12DF">
      <w:pPr>
        <w:spacing w:after="0" w:line="240" w:lineRule="auto"/>
        <w:jc w:val="both"/>
        <w:rPr>
          <w:rFonts w:ascii="Century Gothic" w:hAnsi="Century Gothic" w:cstheme="minorHAnsi"/>
          <w:sz w:val="24"/>
          <w:szCs w:val="24"/>
        </w:rPr>
      </w:pPr>
    </w:p>
    <w:p w14:paraId="0D2BF408" w14:textId="3D62F4E2" w:rsidR="008155DA" w:rsidRPr="00740ED0" w:rsidRDefault="00B7246B"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25.14 -</w:t>
      </w:r>
      <w:r w:rsidR="008155DA" w:rsidRPr="00740ED0">
        <w:rPr>
          <w:rFonts w:ascii="Century Gothic" w:hAnsi="Century Gothic" w:cstheme="minorHAnsi"/>
          <w:sz w:val="24"/>
          <w:szCs w:val="24"/>
        </w:rPr>
        <w:t xml:space="preserve"> Quaisquer elementos, informações ou esclarecimentos relativos a esta licitação, poderão ser obtidos de segunda a sexta-feira, no Departamento de Compras do Município de JAGUARUNA na Av. Duque </w:t>
      </w:r>
      <w:r w:rsidR="008155DA" w:rsidRPr="00740ED0">
        <w:rPr>
          <w:rFonts w:ascii="Century Gothic" w:hAnsi="Century Gothic" w:cstheme="minorHAnsi"/>
          <w:sz w:val="24"/>
          <w:szCs w:val="24"/>
        </w:rPr>
        <w:lastRenderedPageBreak/>
        <w:t>de Caxias, 290, centro, no horário das 0</w:t>
      </w:r>
      <w:r w:rsidR="003B5652" w:rsidRPr="00740ED0">
        <w:rPr>
          <w:rFonts w:ascii="Century Gothic" w:hAnsi="Century Gothic" w:cstheme="minorHAnsi"/>
          <w:sz w:val="24"/>
          <w:szCs w:val="24"/>
        </w:rPr>
        <w:t>7</w:t>
      </w:r>
      <w:r w:rsidR="008155DA" w:rsidRPr="00740ED0">
        <w:rPr>
          <w:rFonts w:ascii="Century Gothic" w:hAnsi="Century Gothic" w:cstheme="minorHAnsi"/>
          <w:sz w:val="24"/>
          <w:szCs w:val="24"/>
        </w:rPr>
        <w:t>:00 as 1</w:t>
      </w:r>
      <w:r w:rsidR="003B5652" w:rsidRPr="00740ED0">
        <w:rPr>
          <w:rFonts w:ascii="Century Gothic" w:hAnsi="Century Gothic" w:cstheme="minorHAnsi"/>
          <w:sz w:val="24"/>
          <w:szCs w:val="24"/>
        </w:rPr>
        <w:t>3</w:t>
      </w:r>
      <w:r w:rsidR="008155DA" w:rsidRPr="00740ED0">
        <w:rPr>
          <w:rFonts w:ascii="Century Gothic" w:hAnsi="Century Gothic" w:cstheme="minorHAnsi"/>
          <w:sz w:val="24"/>
          <w:szCs w:val="24"/>
        </w:rPr>
        <w:t xml:space="preserve">:00, ou pelo telefone (0**48) 3624-8400. </w:t>
      </w:r>
    </w:p>
    <w:p w14:paraId="6A3D7F37" w14:textId="77777777" w:rsidR="00B7246B" w:rsidRPr="00740ED0" w:rsidRDefault="00B7246B" w:rsidP="004A12DF">
      <w:pPr>
        <w:spacing w:after="0" w:line="240" w:lineRule="auto"/>
        <w:jc w:val="both"/>
        <w:rPr>
          <w:rFonts w:ascii="Century Gothic" w:hAnsi="Century Gothic" w:cstheme="minorHAnsi"/>
          <w:b/>
          <w:sz w:val="24"/>
          <w:szCs w:val="24"/>
        </w:rPr>
      </w:pPr>
    </w:p>
    <w:p w14:paraId="5446568B" w14:textId="77777777" w:rsidR="00EE5516" w:rsidRPr="00740ED0" w:rsidRDefault="00EE5516" w:rsidP="004A12DF">
      <w:pPr>
        <w:spacing w:after="0" w:line="240" w:lineRule="auto"/>
        <w:jc w:val="both"/>
        <w:rPr>
          <w:rFonts w:ascii="Century Gothic" w:hAnsi="Century Gothic" w:cstheme="minorHAnsi"/>
          <w:b/>
          <w:sz w:val="24"/>
          <w:szCs w:val="24"/>
        </w:rPr>
      </w:pPr>
    </w:p>
    <w:p w14:paraId="33BEA50F" w14:textId="1411EC8B" w:rsidR="00770005" w:rsidRPr="00740ED0" w:rsidRDefault="00770005" w:rsidP="004A12DF">
      <w:pPr>
        <w:spacing w:after="0" w:line="240" w:lineRule="auto"/>
        <w:jc w:val="both"/>
        <w:rPr>
          <w:rFonts w:ascii="Century Gothic" w:hAnsi="Century Gothic" w:cstheme="minorHAnsi"/>
          <w:b/>
          <w:sz w:val="24"/>
          <w:szCs w:val="24"/>
        </w:rPr>
      </w:pPr>
      <w:r>
        <w:rPr>
          <w:rFonts w:ascii="Century Gothic" w:hAnsi="Century Gothic" w:cstheme="minorHAnsi"/>
          <w:b/>
          <w:sz w:val="24"/>
          <w:szCs w:val="24"/>
        </w:rPr>
        <w:t>JAGUARUNA/SC, 21 de janeiro de 2021.</w:t>
      </w:r>
    </w:p>
    <w:p w14:paraId="38D8D14E" w14:textId="77777777" w:rsidR="00EE5516" w:rsidRPr="00740ED0" w:rsidRDefault="00EE5516" w:rsidP="004A12DF">
      <w:pPr>
        <w:spacing w:after="0" w:line="240" w:lineRule="auto"/>
        <w:jc w:val="both"/>
        <w:rPr>
          <w:rFonts w:ascii="Century Gothic" w:hAnsi="Century Gothic" w:cstheme="minorHAnsi"/>
          <w:b/>
          <w:sz w:val="24"/>
          <w:szCs w:val="24"/>
        </w:rPr>
      </w:pPr>
    </w:p>
    <w:p w14:paraId="70E25CB9" w14:textId="77777777" w:rsidR="00EE5516" w:rsidRPr="00740ED0" w:rsidRDefault="00EE5516" w:rsidP="004A12DF">
      <w:pPr>
        <w:spacing w:after="0" w:line="240" w:lineRule="auto"/>
        <w:jc w:val="both"/>
        <w:rPr>
          <w:rFonts w:ascii="Century Gothic" w:hAnsi="Century Gothic" w:cstheme="minorHAnsi"/>
          <w:b/>
          <w:sz w:val="24"/>
          <w:szCs w:val="24"/>
        </w:rPr>
      </w:pPr>
    </w:p>
    <w:p w14:paraId="370C18AC" w14:textId="77777777" w:rsidR="00775C6A" w:rsidRPr="00740ED0" w:rsidRDefault="00C64A94" w:rsidP="00BA156D">
      <w:pPr>
        <w:spacing w:after="0" w:line="240" w:lineRule="auto"/>
        <w:jc w:val="center"/>
        <w:rPr>
          <w:rFonts w:ascii="Century Gothic" w:hAnsi="Century Gothic" w:cstheme="minorHAnsi"/>
          <w:sz w:val="24"/>
          <w:szCs w:val="24"/>
        </w:rPr>
      </w:pPr>
      <w:r w:rsidRPr="00740ED0">
        <w:rPr>
          <w:rFonts w:ascii="Century Gothic" w:hAnsi="Century Gothic" w:cstheme="minorHAnsi"/>
          <w:sz w:val="24"/>
          <w:szCs w:val="24"/>
        </w:rPr>
        <w:t>_____________________________________________________</w:t>
      </w:r>
    </w:p>
    <w:p w14:paraId="661B54E0" w14:textId="365B0D93" w:rsidR="008155DA" w:rsidRPr="00740ED0" w:rsidRDefault="003D7C7C" w:rsidP="00BA156D">
      <w:pPr>
        <w:spacing w:after="0" w:line="240" w:lineRule="auto"/>
        <w:jc w:val="center"/>
        <w:rPr>
          <w:rFonts w:ascii="Century Gothic" w:hAnsi="Century Gothic" w:cstheme="minorHAnsi"/>
          <w:b/>
          <w:sz w:val="24"/>
          <w:szCs w:val="24"/>
        </w:rPr>
      </w:pPr>
      <w:r>
        <w:rPr>
          <w:rFonts w:ascii="Century Gothic" w:hAnsi="Century Gothic" w:cstheme="minorHAnsi"/>
          <w:b/>
          <w:sz w:val="24"/>
          <w:szCs w:val="24"/>
        </w:rPr>
        <w:t>SIBELE DA SILVEIRA</w:t>
      </w:r>
    </w:p>
    <w:p w14:paraId="4193FFC6" w14:textId="2DB14748" w:rsidR="008155DA" w:rsidRPr="00740ED0" w:rsidRDefault="008155DA" w:rsidP="00BA156D">
      <w:pPr>
        <w:spacing w:after="0" w:line="240" w:lineRule="auto"/>
        <w:jc w:val="center"/>
        <w:rPr>
          <w:rFonts w:ascii="Century Gothic" w:hAnsi="Century Gothic" w:cstheme="minorHAnsi"/>
          <w:sz w:val="24"/>
          <w:szCs w:val="24"/>
        </w:rPr>
      </w:pPr>
      <w:r w:rsidRPr="00740ED0">
        <w:rPr>
          <w:rFonts w:ascii="Century Gothic" w:hAnsi="Century Gothic" w:cstheme="minorHAnsi"/>
          <w:sz w:val="24"/>
          <w:szCs w:val="24"/>
        </w:rPr>
        <w:t>SECRETARI</w:t>
      </w:r>
      <w:r w:rsidR="00CF2BC9">
        <w:rPr>
          <w:rFonts w:ascii="Century Gothic" w:hAnsi="Century Gothic" w:cstheme="minorHAnsi"/>
          <w:sz w:val="24"/>
          <w:szCs w:val="24"/>
        </w:rPr>
        <w:t>A</w:t>
      </w:r>
      <w:r w:rsidRPr="00740ED0">
        <w:rPr>
          <w:rFonts w:ascii="Century Gothic" w:hAnsi="Century Gothic" w:cstheme="minorHAnsi"/>
          <w:sz w:val="24"/>
          <w:szCs w:val="24"/>
        </w:rPr>
        <w:t xml:space="preserve"> MUNICIPAL DE SAÚDE DE JAGUARUNA</w:t>
      </w:r>
    </w:p>
    <w:p w14:paraId="039A0381" w14:textId="77777777" w:rsidR="003B5652" w:rsidRPr="00740ED0" w:rsidRDefault="003B5652" w:rsidP="00415288">
      <w:pPr>
        <w:spacing w:after="0" w:line="240" w:lineRule="auto"/>
        <w:jc w:val="center"/>
        <w:rPr>
          <w:rFonts w:ascii="Century Gothic" w:hAnsi="Century Gothic" w:cstheme="minorHAnsi"/>
          <w:b/>
          <w:sz w:val="24"/>
          <w:szCs w:val="24"/>
        </w:rPr>
      </w:pPr>
    </w:p>
    <w:p w14:paraId="7DFBA829" w14:textId="42A3B6FA" w:rsidR="003B5652" w:rsidRPr="00740ED0" w:rsidRDefault="003B5652" w:rsidP="00415288">
      <w:pPr>
        <w:spacing w:after="0" w:line="240" w:lineRule="auto"/>
        <w:jc w:val="center"/>
        <w:rPr>
          <w:rFonts w:ascii="Century Gothic" w:hAnsi="Century Gothic" w:cstheme="minorHAnsi"/>
          <w:b/>
          <w:sz w:val="24"/>
          <w:szCs w:val="24"/>
        </w:rPr>
      </w:pPr>
    </w:p>
    <w:p w14:paraId="1DAF74E1" w14:textId="6F23B054" w:rsidR="00555B2D" w:rsidRPr="00740ED0" w:rsidRDefault="00555B2D" w:rsidP="00415288">
      <w:pPr>
        <w:spacing w:after="0" w:line="240" w:lineRule="auto"/>
        <w:jc w:val="center"/>
        <w:rPr>
          <w:rFonts w:ascii="Century Gothic" w:hAnsi="Century Gothic" w:cstheme="minorHAnsi"/>
          <w:b/>
          <w:sz w:val="24"/>
          <w:szCs w:val="24"/>
        </w:rPr>
      </w:pPr>
    </w:p>
    <w:p w14:paraId="4730897D" w14:textId="2C176DBB" w:rsidR="00555B2D" w:rsidRPr="00740ED0" w:rsidRDefault="00555B2D" w:rsidP="00415288">
      <w:pPr>
        <w:spacing w:after="0" w:line="240" w:lineRule="auto"/>
        <w:jc w:val="center"/>
        <w:rPr>
          <w:rFonts w:ascii="Century Gothic" w:hAnsi="Century Gothic" w:cstheme="minorHAnsi"/>
          <w:b/>
          <w:sz w:val="24"/>
          <w:szCs w:val="24"/>
        </w:rPr>
      </w:pPr>
    </w:p>
    <w:p w14:paraId="19D9794D" w14:textId="470F34B2" w:rsidR="00555B2D" w:rsidRPr="00740ED0" w:rsidRDefault="00555B2D" w:rsidP="00415288">
      <w:pPr>
        <w:spacing w:after="0" w:line="240" w:lineRule="auto"/>
        <w:jc w:val="center"/>
        <w:rPr>
          <w:rFonts w:ascii="Century Gothic" w:hAnsi="Century Gothic" w:cstheme="minorHAnsi"/>
          <w:b/>
          <w:sz w:val="24"/>
          <w:szCs w:val="24"/>
        </w:rPr>
      </w:pPr>
    </w:p>
    <w:p w14:paraId="2D657392" w14:textId="77777777" w:rsidR="00555B2D" w:rsidRPr="00740ED0" w:rsidRDefault="00555B2D" w:rsidP="00415288">
      <w:pPr>
        <w:spacing w:after="0" w:line="240" w:lineRule="auto"/>
        <w:jc w:val="center"/>
        <w:rPr>
          <w:rFonts w:ascii="Century Gothic" w:hAnsi="Century Gothic" w:cstheme="minorHAnsi"/>
          <w:b/>
          <w:sz w:val="24"/>
          <w:szCs w:val="24"/>
        </w:rPr>
      </w:pPr>
    </w:p>
    <w:p w14:paraId="53F162F9" w14:textId="77777777" w:rsidR="003B5652" w:rsidRPr="00740ED0" w:rsidRDefault="003B5652" w:rsidP="00415288">
      <w:pPr>
        <w:spacing w:after="0" w:line="240" w:lineRule="auto"/>
        <w:jc w:val="center"/>
        <w:rPr>
          <w:rFonts w:ascii="Century Gothic" w:hAnsi="Century Gothic" w:cstheme="minorHAnsi"/>
          <w:b/>
          <w:sz w:val="24"/>
          <w:szCs w:val="24"/>
        </w:rPr>
      </w:pPr>
    </w:p>
    <w:p w14:paraId="2A0E8D8D" w14:textId="77777777" w:rsidR="003B5652" w:rsidRPr="00740ED0" w:rsidRDefault="003B5652" w:rsidP="00415288">
      <w:pPr>
        <w:spacing w:after="0" w:line="240" w:lineRule="auto"/>
        <w:jc w:val="center"/>
        <w:rPr>
          <w:rFonts w:ascii="Century Gothic" w:hAnsi="Century Gothic" w:cstheme="minorHAnsi"/>
          <w:b/>
          <w:sz w:val="24"/>
          <w:szCs w:val="24"/>
        </w:rPr>
      </w:pPr>
    </w:p>
    <w:p w14:paraId="66728FB5" w14:textId="77777777" w:rsidR="00CF2BC9" w:rsidRDefault="00CF2BC9" w:rsidP="003A51F2">
      <w:pPr>
        <w:spacing w:after="0" w:line="240" w:lineRule="auto"/>
        <w:jc w:val="center"/>
        <w:rPr>
          <w:rFonts w:ascii="Century Gothic" w:hAnsi="Century Gothic" w:cstheme="minorHAnsi"/>
          <w:b/>
          <w:sz w:val="24"/>
          <w:szCs w:val="24"/>
        </w:rPr>
      </w:pPr>
      <w:r>
        <w:rPr>
          <w:rFonts w:ascii="Century Gothic" w:hAnsi="Century Gothic" w:cstheme="minorHAnsi"/>
          <w:b/>
          <w:sz w:val="24"/>
          <w:szCs w:val="24"/>
        </w:rPr>
        <w:br w:type="page"/>
      </w:r>
    </w:p>
    <w:p w14:paraId="65DD3477" w14:textId="2E9A09B1" w:rsidR="003A51F2" w:rsidRPr="00740ED0" w:rsidRDefault="003A51F2" w:rsidP="003A51F2">
      <w:pPr>
        <w:spacing w:after="0" w:line="240" w:lineRule="auto"/>
        <w:jc w:val="center"/>
        <w:rPr>
          <w:rFonts w:ascii="Century Gothic" w:hAnsi="Century Gothic" w:cstheme="minorHAnsi"/>
          <w:b/>
          <w:sz w:val="24"/>
          <w:szCs w:val="24"/>
        </w:rPr>
      </w:pPr>
      <w:r w:rsidRPr="00740ED0">
        <w:rPr>
          <w:rFonts w:ascii="Century Gothic" w:hAnsi="Century Gothic" w:cstheme="minorHAnsi"/>
          <w:b/>
          <w:sz w:val="24"/>
          <w:szCs w:val="24"/>
        </w:rPr>
        <w:lastRenderedPageBreak/>
        <w:t>ANEXO I</w:t>
      </w:r>
    </w:p>
    <w:p w14:paraId="7232AB7E" w14:textId="77777777" w:rsidR="003A51F2" w:rsidRPr="00740ED0" w:rsidRDefault="003A51F2" w:rsidP="003A51F2">
      <w:pPr>
        <w:spacing w:after="0" w:line="240" w:lineRule="auto"/>
        <w:jc w:val="center"/>
        <w:rPr>
          <w:rFonts w:ascii="Century Gothic" w:hAnsi="Century Gothic" w:cstheme="minorHAnsi"/>
          <w:b/>
          <w:sz w:val="24"/>
          <w:szCs w:val="24"/>
        </w:rPr>
      </w:pPr>
    </w:p>
    <w:p w14:paraId="1CEA010E" w14:textId="59BCD02A" w:rsidR="003A51F2" w:rsidRPr="00ED7059" w:rsidRDefault="003A51F2" w:rsidP="003A51F2">
      <w:pPr>
        <w:spacing w:after="0" w:line="240" w:lineRule="auto"/>
        <w:jc w:val="center"/>
        <w:rPr>
          <w:rFonts w:ascii="Century Gothic" w:hAnsi="Century Gothic" w:cstheme="minorHAnsi"/>
          <w:b/>
          <w:sz w:val="24"/>
          <w:szCs w:val="24"/>
        </w:rPr>
      </w:pPr>
      <w:r w:rsidRPr="00ED7059">
        <w:rPr>
          <w:rFonts w:ascii="Century Gothic" w:hAnsi="Century Gothic" w:cstheme="minorHAnsi"/>
          <w:b/>
          <w:sz w:val="24"/>
          <w:szCs w:val="24"/>
        </w:rPr>
        <w:t xml:space="preserve">PROCESSO LICITATÓRIO N.º </w:t>
      </w:r>
      <w:r w:rsidR="008A3792" w:rsidRPr="00ED7059">
        <w:rPr>
          <w:rFonts w:ascii="Century Gothic" w:hAnsi="Century Gothic" w:cstheme="minorHAnsi"/>
          <w:b/>
          <w:color w:val="FF0000"/>
          <w:sz w:val="24"/>
          <w:szCs w:val="24"/>
        </w:rPr>
        <w:t>02/2021</w:t>
      </w:r>
      <w:r w:rsidRPr="00ED7059">
        <w:rPr>
          <w:rFonts w:ascii="Century Gothic" w:hAnsi="Century Gothic" w:cstheme="minorHAnsi"/>
          <w:b/>
          <w:color w:val="FF0000"/>
          <w:sz w:val="24"/>
          <w:szCs w:val="24"/>
        </w:rPr>
        <w:t>-FMS</w:t>
      </w:r>
    </w:p>
    <w:p w14:paraId="5837285D" w14:textId="57AD9F93" w:rsidR="003A51F2" w:rsidRPr="00ED7059" w:rsidRDefault="00F32F80" w:rsidP="003A51F2">
      <w:pPr>
        <w:spacing w:after="0" w:line="240" w:lineRule="auto"/>
        <w:jc w:val="center"/>
        <w:rPr>
          <w:rFonts w:ascii="Century Gothic" w:hAnsi="Century Gothic" w:cstheme="minorHAnsi"/>
          <w:b/>
          <w:sz w:val="24"/>
          <w:szCs w:val="24"/>
        </w:rPr>
      </w:pPr>
      <w:r w:rsidRPr="00ED7059">
        <w:rPr>
          <w:rFonts w:ascii="Century Gothic" w:hAnsi="Century Gothic" w:cstheme="minorHAnsi"/>
          <w:b/>
          <w:sz w:val="24"/>
          <w:szCs w:val="24"/>
        </w:rPr>
        <w:t xml:space="preserve">PREGRÃO PRESENCIAL Nº </w:t>
      </w:r>
      <w:r w:rsidR="008A3792" w:rsidRPr="00ED7059">
        <w:rPr>
          <w:rFonts w:ascii="Century Gothic" w:hAnsi="Century Gothic" w:cstheme="minorHAnsi"/>
          <w:b/>
          <w:color w:val="FF0000"/>
          <w:sz w:val="24"/>
          <w:szCs w:val="24"/>
        </w:rPr>
        <w:t>02/2021</w:t>
      </w:r>
      <w:r w:rsidR="003A51F2" w:rsidRPr="00ED7059">
        <w:rPr>
          <w:rFonts w:ascii="Century Gothic" w:hAnsi="Century Gothic" w:cstheme="minorHAnsi"/>
          <w:b/>
          <w:color w:val="FF0000"/>
          <w:sz w:val="24"/>
          <w:szCs w:val="24"/>
        </w:rPr>
        <w:t>-FMS</w:t>
      </w:r>
    </w:p>
    <w:p w14:paraId="57144D0D" w14:textId="77777777" w:rsidR="003A51F2" w:rsidRPr="00740ED0" w:rsidRDefault="003A51F2" w:rsidP="003A51F2">
      <w:pPr>
        <w:spacing w:after="0" w:line="240" w:lineRule="auto"/>
        <w:jc w:val="center"/>
        <w:rPr>
          <w:rFonts w:ascii="Century Gothic" w:hAnsi="Century Gothic" w:cstheme="minorHAnsi"/>
          <w:b/>
          <w:color w:val="FF0000"/>
          <w:sz w:val="24"/>
          <w:szCs w:val="24"/>
        </w:rPr>
      </w:pPr>
    </w:p>
    <w:p w14:paraId="546F00E3" w14:textId="20AE428E" w:rsidR="003A51F2" w:rsidRPr="008F3B0A" w:rsidRDefault="006C0266" w:rsidP="003A51F2">
      <w:pPr>
        <w:spacing w:after="0" w:line="240" w:lineRule="auto"/>
        <w:jc w:val="center"/>
        <w:rPr>
          <w:rFonts w:ascii="Century Gothic" w:hAnsi="Century Gothic" w:cstheme="minorHAnsi"/>
          <w:b/>
          <w:sz w:val="20"/>
          <w:szCs w:val="20"/>
        </w:rPr>
      </w:pPr>
      <w:r w:rsidRPr="008F3B0A">
        <w:rPr>
          <w:rFonts w:ascii="Century Gothic" w:hAnsi="Century Gothic" w:cstheme="minorHAnsi"/>
          <w:b/>
          <w:sz w:val="20"/>
          <w:szCs w:val="20"/>
        </w:rPr>
        <w:t>TERMO DE REFERÊNCIA</w:t>
      </w:r>
    </w:p>
    <w:p w14:paraId="4181F4B5" w14:textId="77777777" w:rsidR="003A51F2" w:rsidRPr="00740ED0" w:rsidRDefault="003A51F2" w:rsidP="003A51F2">
      <w:pPr>
        <w:spacing w:after="0" w:line="240" w:lineRule="auto"/>
        <w:jc w:val="center"/>
        <w:rPr>
          <w:rFonts w:ascii="Century Gothic" w:hAnsi="Century Gothic" w:cstheme="minorHAnsi"/>
          <w:b/>
          <w:sz w:val="24"/>
          <w:szCs w:val="24"/>
        </w:rPr>
      </w:pPr>
    </w:p>
    <w:p w14:paraId="1EDBB8A3" w14:textId="77777777" w:rsidR="006D3311" w:rsidRPr="006D3311" w:rsidRDefault="006D3311" w:rsidP="006D3311">
      <w:pPr>
        <w:tabs>
          <w:tab w:val="left" w:pos="0"/>
          <w:tab w:val="center" w:pos="4419"/>
          <w:tab w:val="right" w:pos="8838"/>
        </w:tabs>
        <w:spacing w:after="0" w:line="240" w:lineRule="auto"/>
        <w:jc w:val="both"/>
        <w:rPr>
          <w:rFonts w:ascii="Arial" w:eastAsia="Times New Roman" w:hAnsi="Arial" w:cs="Arial"/>
          <w:b/>
          <w:color w:val="000000"/>
          <w:sz w:val="16"/>
          <w:szCs w:val="16"/>
          <w:lang w:eastAsia="pt-BR"/>
        </w:rPr>
      </w:pPr>
    </w:p>
    <w:p w14:paraId="6E46FBD6" w14:textId="77777777" w:rsidR="006D3311" w:rsidRPr="006D3311" w:rsidRDefault="006D3311" w:rsidP="006D3311">
      <w:pPr>
        <w:tabs>
          <w:tab w:val="left" w:pos="0"/>
          <w:tab w:val="center" w:pos="4419"/>
          <w:tab w:val="right" w:pos="8838"/>
        </w:tabs>
        <w:spacing w:after="0" w:line="240" w:lineRule="auto"/>
        <w:jc w:val="both"/>
        <w:rPr>
          <w:rFonts w:ascii="Arial" w:eastAsia="Times New Roman" w:hAnsi="Arial" w:cs="Arial"/>
          <w:b/>
          <w:color w:val="000000"/>
          <w:sz w:val="16"/>
          <w:szCs w:val="16"/>
          <w:lang w:eastAsia="pt-BR"/>
        </w:rPr>
      </w:pPr>
    </w:p>
    <w:p w14:paraId="34382A8B" w14:textId="77777777" w:rsidR="006D3311" w:rsidRPr="006D3311" w:rsidRDefault="006D3311" w:rsidP="006D3311">
      <w:pPr>
        <w:tabs>
          <w:tab w:val="left" w:pos="0"/>
          <w:tab w:val="center" w:pos="4419"/>
          <w:tab w:val="right" w:pos="8838"/>
        </w:tabs>
        <w:spacing w:after="0" w:line="240" w:lineRule="auto"/>
        <w:jc w:val="both"/>
        <w:rPr>
          <w:rFonts w:ascii="Century Gothic" w:eastAsia="Times New Roman" w:hAnsi="Century Gothic" w:cs="Arial"/>
          <w:b/>
          <w:color w:val="000000"/>
          <w:sz w:val="20"/>
          <w:szCs w:val="20"/>
          <w:lang w:eastAsia="pt-BR"/>
        </w:rPr>
      </w:pPr>
      <w:r w:rsidRPr="006D3311">
        <w:rPr>
          <w:rFonts w:ascii="Century Gothic" w:eastAsia="Times New Roman" w:hAnsi="Century Gothic" w:cs="Arial"/>
          <w:b/>
          <w:color w:val="000000"/>
          <w:sz w:val="20"/>
          <w:szCs w:val="20"/>
          <w:lang w:eastAsia="pt-BR"/>
        </w:rPr>
        <w:t>01. DO OBJETO:</w:t>
      </w:r>
    </w:p>
    <w:p w14:paraId="69C4DC41" w14:textId="77777777" w:rsidR="006D3311" w:rsidRPr="006D3311" w:rsidRDefault="006D3311" w:rsidP="006D3311">
      <w:pPr>
        <w:tabs>
          <w:tab w:val="left" w:pos="0"/>
        </w:tabs>
        <w:spacing w:after="0" w:line="240" w:lineRule="auto"/>
        <w:jc w:val="both"/>
        <w:rPr>
          <w:rFonts w:ascii="Century Gothic" w:eastAsia="Times New Roman" w:hAnsi="Century Gothic" w:cs="Arial"/>
          <w:b/>
          <w:color w:val="000000"/>
          <w:sz w:val="20"/>
          <w:szCs w:val="20"/>
          <w:lang w:eastAsia="pt-BR"/>
        </w:rPr>
      </w:pPr>
    </w:p>
    <w:p w14:paraId="40428793" w14:textId="556EAA5F" w:rsidR="006D3311" w:rsidRPr="006D3311" w:rsidRDefault="006D3311" w:rsidP="006D3311">
      <w:pPr>
        <w:tabs>
          <w:tab w:val="left" w:pos="0"/>
        </w:tabs>
        <w:spacing w:after="0" w:line="240" w:lineRule="auto"/>
        <w:jc w:val="both"/>
        <w:rPr>
          <w:rFonts w:ascii="Century Gothic" w:eastAsia="Arial" w:hAnsi="Century Gothic" w:cs="Arial"/>
          <w:sz w:val="20"/>
          <w:szCs w:val="20"/>
          <w:lang w:eastAsia="pt-BR"/>
        </w:rPr>
      </w:pPr>
      <w:r w:rsidRPr="006D3311">
        <w:rPr>
          <w:rFonts w:ascii="Century Gothic" w:eastAsia="Times New Roman" w:hAnsi="Century Gothic" w:cs="Arial"/>
          <w:color w:val="000000"/>
          <w:sz w:val="20"/>
          <w:szCs w:val="20"/>
          <w:lang w:eastAsia="pt-BR"/>
        </w:rPr>
        <w:t>Constitui objeto desta a</w:t>
      </w:r>
      <w:r w:rsidRPr="006D3311">
        <w:rPr>
          <w:rFonts w:ascii="Century Gothic" w:eastAsia="Times New Roman" w:hAnsi="Century Gothic" w:cs="Arial"/>
          <w:b/>
          <w:bCs/>
          <w:color w:val="000000"/>
          <w:sz w:val="20"/>
          <w:szCs w:val="20"/>
          <w:lang w:eastAsia="pt-BR"/>
        </w:rPr>
        <w:t xml:space="preserve"> </w:t>
      </w:r>
      <w:r w:rsidRPr="006D3311">
        <w:rPr>
          <w:rFonts w:ascii="Century Gothic" w:eastAsia="Times New Roman" w:hAnsi="Century Gothic" w:cs="Arial"/>
          <w:bCs/>
          <w:color w:val="000000"/>
          <w:sz w:val="20"/>
          <w:szCs w:val="20"/>
          <w:lang w:eastAsia="pt-BR"/>
        </w:rPr>
        <w:t>Contratação de empresas para prestação de serviços (Laboratório) de</w:t>
      </w:r>
      <w:r w:rsidRPr="006D3311">
        <w:rPr>
          <w:rFonts w:ascii="Century Gothic" w:eastAsia="Arial" w:hAnsi="Century Gothic" w:cs="Arial"/>
          <w:sz w:val="20"/>
          <w:szCs w:val="20"/>
          <w:lang w:eastAsia="pt-BR"/>
        </w:rPr>
        <w:t xml:space="preserve"> </w:t>
      </w:r>
      <w:r w:rsidRPr="006D3311">
        <w:rPr>
          <w:rFonts w:ascii="Century Gothic" w:eastAsia="Times New Roman" w:hAnsi="Century Gothic" w:cs="Arial"/>
          <w:sz w:val="20"/>
          <w:szCs w:val="20"/>
          <w:lang w:eastAsia="pt-BR"/>
        </w:rPr>
        <w:t>Anatomia Patológica, para viabilizar o funcionamento do</w:t>
      </w:r>
      <w:r w:rsidRPr="006D3311">
        <w:rPr>
          <w:rFonts w:ascii="Century Gothic" w:eastAsia="Arial" w:hAnsi="Century Gothic" w:cs="Arial"/>
          <w:sz w:val="20"/>
          <w:szCs w:val="20"/>
          <w:lang w:eastAsia="pt-BR"/>
        </w:rPr>
        <w:t xml:space="preserve"> Serviço de Verificação de Óbitos (SVO), para o Município de</w:t>
      </w:r>
      <w:r w:rsidR="00EA20B1" w:rsidRPr="008F3B0A">
        <w:rPr>
          <w:rFonts w:ascii="Century Gothic" w:eastAsia="Arial" w:hAnsi="Century Gothic" w:cs="Arial"/>
          <w:sz w:val="20"/>
          <w:szCs w:val="20"/>
          <w:lang w:eastAsia="pt-BR"/>
        </w:rPr>
        <w:t xml:space="preserve"> Jaguaruna</w:t>
      </w:r>
      <w:r w:rsidR="00C32D44" w:rsidRPr="008F3B0A">
        <w:rPr>
          <w:rFonts w:ascii="Century Gothic" w:eastAsia="Arial" w:hAnsi="Century Gothic" w:cs="Arial"/>
          <w:sz w:val="20"/>
          <w:szCs w:val="20"/>
          <w:lang w:eastAsia="pt-BR"/>
        </w:rPr>
        <w:t>/SC</w:t>
      </w:r>
      <w:r w:rsidRPr="006D3311">
        <w:rPr>
          <w:rFonts w:ascii="Century Gothic" w:eastAsia="Arial" w:hAnsi="Century Gothic" w:cs="Arial"/>
          <w:sz w:val="20"/>
          <w:szCs w:val="20"/>
          <w:lang w:eastAsia="pt-BR"/>
        </w:rPr>
        <w:t>.</w:t>
      </w:r>
    </w:p>
    <w:p w14:paraId="5357E3B3" w14:textId="77777777" w:rsidR="006D3311" w:rsidRPr="006D3311" w:rsidRDefault="006D3311" w:rsidP="006D3311">
      <w:pPr>
        <w:tabs>
          <w:tab w:val="left" w:pos="0"/>
        </w:tabs>
        <w:spacing w:after="0" w:line="240" w:lineRule="auto"/>
        <w:jc w:val="both"/>
        <w:rPr>
          <w:rFonts w:ascii="Century Gothic" w:eastAsia="Times New Roman" w:hAnsi="Century Gothic" w:cs="Arial"/>
          <w:b/>
          <w:color w:val="000000"/>
          <w:sz w:val="20"/>
          <w:szCs w:val="20"/>
          <w:lang w:eastAsia="pt-BR"/>
        </w:rPr>
      </w:pPr>
    </w:p>
    <w:p w14:paraId="6DC726F0" w14:textId="77777777" w:rsidR="006D3311" w:rsidRPr="006D3311" w:rsidRDefault="006D3311" w:rsidP="006D3311">
      <w:pPr>
        <w:tabs>
          <w:tab w:val="left" w:pos="0"/>
        </w:tabs>
        <w:spacing w:after="0" w:line="240" w:lineRule="auto"/>
        <w:jc w:val="both"/>
        <w:rPr>
          <w:rFonts w:ascii="Century Gothic" w:eastAsia="Times New Roman" w:hAnsi="Century Gothic" w:cs="Arial"/>
          <w:b/>
          <w:sz w:val="20"/>
          <w:szCs w:val="20"/>
          <w:lang w:eastAsia="pt-BR"/>
        </w:rPr>
      </w:pPr>
      <w:r w:rsidRPr="006D3311">
        <w:rPr>
          <w:rFonts w:ascii="Century Gothic" w:eastAsia="Times New Roman" w:hAnsi="Century Gothic" w:cs="Arial"/>
          <w:b/>
          <w:sz w:val="20"/>
          <w:szCs w:val="20"/>
          <w:lang w:eastAsia="pt-BR"/>
        </w:rPr>
        <w:t xml:space="preserve">02. DAS OBRIGAÇÕES: </w:t>
      </w:r>
    </w:p>
    <w:p w14:paraId="0C2DA805" w14:textId="77777777" w:rsidR="006D3311" w:rsidRPr="006D3311" w:rsidRDefault="006D3311" w:rsidP="006D3311">
      <w:pPr>
        <w:tabs>
          <w:tab w:val="left" w:pos="0"/>
        </w:tabs>
        <w:spacing w:after="0" w:line="240" w:lineRule="auto"/>
        <w:jc w:val="both"/>
        <w:rPr>
          <w:rFonts w:ascii="Century Gothic" w:eastAsia="Times New Roman" w:hAnsi="Century Gothic" w:cs="Arial"/>
          <w:b/>
          <w:sz w:val="20"/>
          <w:szCs w:val="20"/>
          <w:lang w:eastAsia="pt-BR"/>
        </w:rPr>
      </w:pPr>
    </w:p>
    <w:p w14:paraId="4E9391C5" w14:textId="77777777" w:rsidR="006D3311" w:rsidRPr="006D3311" w:rsidRDefault="006D3311" w:rsidP="006D3311">
      <w:pPr>
        <w:tabs>
          <w:tab w:val="left" w:pos="0"/>
        </w:tabs>
        <w:spacing w:after="0" w:line="240" w:lineRule="auto"/>
        <w:jc w:val="both"/>
        <w:rPr>
          <w:rFonts w:ascii="Century Gothic" w:eastAsia="Times New Roman" w:hAnsi="Century Gothic" w:cs="Arial"/>
          <w:b/>
          <w:sz w:val="20"/>
          <w:szCs w:val="20"/>
          <w:lang w:eastAsia="pt-BR"/>
        </w:rPr>
      </w:pPr>
      <w:r w:rsidRPr="006D3311">
        <w:rPr>
          <w:rFonts w:ascii="Century Gothic" w:eastAsia="Times New Roman" w:hAnsi="Century Gothic" w:cs="Arial"/>
          <w:b/>
          <w:sz w:val="20"/>
          <w:szCs w:val="20"/>
          <w:lang w:eastAsia="pt-BR"/>
        </w:rPr>
        <w:t>1. DO CONTRATANTE:</w:t>
      </w:r>
    </w:p>
    <w:p w14:paraId="0E4C1720" w14:textId="77777777" w:rsidR="006D3311" w:rsidRPr="006D3311" w:rsidRDefault="006D3311" w:rsidP="006D3311">
      <w:pPr>
        <w:tabs>
          <w:tab w:val="left" w:pos="0"/>
        </w:tabs>
        <w:spacing w:after="0" w:line="240" w:lineRule="auto"/>
        <w:ind w:right="-1"/>
        <w:jc w:val="both"/>
        <w:rPr>
          <w:rFonts w:ascii="Century Gothic" w:eastAsia="Times New Roman" w:hAnsi="Century Gothic" w:cs="Arial"/>
          <w:sz w:val="20"/>
          <w:szCs w:val="20"/>
          <w:lang w:eastAsia="pt-BR"/>
        </w:rPr>
      </w:pPr>
      <w:r w:rsidRPr="006D3311">
        <w:rPr>
          <w:rFonts w:ascii="Century Gothic" w:eastAsia="Times New Roman" w:hAnsi="Century Gothic" w:cs="Arial"/>
          <w:sz w:val="20"/>
          <w:szCs w:val="20"/>
          <w:lang w:eastAsia="pt-BR"/>
        </w:rPr>
        <w:t xml:space="preserve">1.1. Efetuar o pagamento conforme apresentação de nota fiscal/fatura dos procedimentos realizados pela </w:t>
      </w:r>
      <w:r w:rsidRPr="006D3311">
        <w:rPr>
          <w:rFonts w:ascii="Century Gothic" w:eastAsia="Times New Roman" w:hAnsi="Century Gothic" w:cs="Arial"/>
          <w:b/>
          <w:sz w:val="20"/>
          <w:szCs w:val="20"/>
          <w:lang w:eastAsia="pt-BR"/>
        </w:rPr>
        <w:t>CONTRATADA</w:t>
      </w:r>
      <w:r w:rsidRPr="006D3311">
        <w:rPr>
          <w:rFonts w:ascii="Century Gothic" w:eastAsia="Times New Roman" w:hAnsi="Century Gothic" w:cs="Arial"/>
          <w:sz w:val="20"/>
          <w:szCs w:val="20"/>
          <w:lang w:eastAsia="pt-BR"/>
        </w:rPr>
        <w:t>;</w:t>
      </w:r>
    </w:p>
    <w:p w14:paraId="181FD0F6" w14:textId="77777777" w:rsidR="006D3311" w:rsidRPr="006D3311" w:rsidRDefault="006D3311" w:rsidP="006D3311">
      <w:pPr>
        <w:tabs>
          <w:tab w:val="left" w:pos="0"/>
        </w:tabs>
        <w:spacing w:after="0" w:line="240" w:lineRule="auto"/>
        <w:jc w:val="both"/>
        <w:rPr>
          <w:rFonts w:ascii="Century Gothic" w:eastAsia="Times New Roman" w:hAnsi="Century Gothic" w:cs="Arial"/>
          <w:sz w:val="20"/>
          <w:szCs w:val="20"/>
          <w:lang w:eastAsia="pt-BR"/>
        </w:rPr>
      </w:pPr>
      <w:r w:rsidRPr="006D3311">
        <w:rPr>
          <w:rFonts w:ascii="Century Gothic" w:eastAsia="Times New Roman" w:hAnsi="Century Gothic" w:cs="Arial"/>
          <w:sz w:val="20"/>
          <w:szCs w:val="20"/>
          <w:lang w:eastAsia="pt-BR"/>
        </w:rPr>
        <w:t xml:space="preserve">1.2. Acompanhar e avaliar os serviços prestados pela </w:t>
      </w:r>
      <w:r w:rsidRPr="006D3311">
        <w:rPr>
          <w:rFonts w:ascii="Century Gothic" w:eastAsia="Times New Roman" w:hAnsi="Century Gothic" w:cs="Arial"/>
          <w:b/>
          <w:sz w:val="20"/>
          <w:szCs w:val="20"/>
          <w:lang w:eastAsia="pt-BR"/>
        </w:rPr>
        <w:t>CONTRATADA</w:t>
      </w:r>
      <w:r w:rsidRPr="006D3311">
        <w:rPr>
          <w:rFonts w:ascii="Century Gothic" w:eastAsia="Times New Roman" w:hAnsi="Century Gothic" w:cs="Arial"/>
          <w:sz w:val="20"/>
          <w:szCs w:val="20"/>
          <w:lang w:eastAsia="pt-BR"/>
        </w:rPr>
        <w:t>, referentes às  Necropsias e os procedimentos de Anatomia Patológicas relativo as análises  das vísceras  extraídas e examinadas  dos cadáveres oriundos de morte natural;</w:t>
      </w:r>
    </w:p>
    <w:p w14:paraId="17A038E6" w14:textId="77777777" w:rsidR="006D3311" w:rsidRPr="006D3311" w:rsidRDefault="006D3311" w:rsidP="006D3311">
      <w:pPr>
        <w:tabs>
          <w:tab w:val="left" w:pos="0"/>
        </w:tabs>
        <w:spacing w:after="0" w:line="240" w:lineRule="auto"/>
        <w:jc w:val="both"/>
        <w:rPr>
          <w:rFonts w:ascii="Century Gothic" w:eastAsia="Times New Roman" w:hAnsi="Century Gothic" w:cs="Arial"/>
          <w:sz w:val="20"/>
          <w:szCs w:val="20"/>
          <w:lang w:eastAsia="pt-BR"/>
        </w:rPr>
      </w:pPr>
      <w:r w:rsidRPr="006D3311">
        <w:rPr>
          <w:rFonts w:ascii="Century Gothic" w:eastAsia="Times New Roman" w:hAnsi="Century Gothic" w:cs="Arial"/>
          <w:sz w:val="20"/>
          <w:szCs w:val="20"/>
          <w:lang w:eastAsia="pt-BR"/>
        </w:rPr>
        <w:t>1.3. Responsabilizar-se pelo funcionamento do Serviço de Verificação de Óbitos - SVO indicando um profissional como supervisor dos serviços;</w:t>
      </w:r>
    </w:p>
    <w:p w14:paraId="78B386A0" w14:textId="77777777" w:rsidR="006D3311" w:rsidRPr="006D3311" w:rsidRDefault="006D3311" w:rsidP="006D3311">
      <w:pPr>
        <w:widowControl w:val="0"/>
        <w:tabs>
          <w:tab w:val="left" w:pos="0"/>
        </w:tabs>
        <w:autoSpaceDE w:val="0"/>
        <w:autoSpaceDN w:val="0"/>
        <w:adjustRightInd w:val="0"/>
        <w:spacing w:after="0" w:line="240" w:lineRule="auto"/>
        <w:jc w:val="both"/>
        <w:rPr>
          <w:rFonts w:ascii="Century Gothic" w:eastAsia="Times New Roman" w:hAnsi="Century Gothic" w:cs="Arial"/>
          <w:sz w:val="20"/>
          <w:szCs w:val="20"/>
          <w:lang w:eastAsia="pt-BR"/>
        </w:rPr>
      </w:pPr>
      <w:r w:rsidRPr="006D3311">
        <w:rPr>
          <w:rFonts w:ascii="Century Gothic" w:eastAsia="Times New Roman" w:hAnsi="Century Gothic" w:cs="Arial"/>
          <w:sz w:val="20"/>
          <w:szCs w:val="20"/>
          <w:lang w:eastAsia="pt-BR"/>
        </w:rPr>
        <w:t>1.4.Planejar, programar e acompanhar as atividades e ações necessárias para o bom funcionamento do serviço de verificação de óbitos;</w:t>
      </w:r>
    </w:p>
    <w:p w14:paraId="1A409560" w14:textId="77777777" w:rsidR="006D3311" w:rsidRPr="006D3311" w:rsidRDefault="006D3311" w:rsidP="006D3311">
      <w:pPr>
        <w:widowControl w:val="0"/>
        <w:tabs>
          <w:tab w:val="left" w:pos="0"/>
        </w:tabs>
        <w:autoSpaceDE w:val="0"/>
        <w:autoSpaceDN w:val="0"/>
        <w:adjustRightInd w:val="0"/>
        <w:spacing w:after="0" w:line="240" w:lineRule="auto"/>
        <w:jc w:val="both"/>
        <w:rPr>
          <w:rFonts w:ascii="Century Gothic" w:eastAsia="Times New Roman" w:hAnsi="Century Gothic" w:cs="Arial"/>
          <w:sz w:val="20"/>
          <w:szCs w:val="20"/>
          <w:lang w:eastAsia="pt-BR"/>
        </w:rPr>
      </w:pPr>
      <w:r w:rsidRPr="006D3311">
        <w:rPr>
          <w:rFonts w:ascii="Century Gothic" w:eastAsia="Times New Roman" w:hAnsi="Century Gothic" w:cs="Arial"/>
          <w:sz w:val="20"/>
          <w:szCs w:val="20"/>
          <w:lang w:eastAsia="pt-BR"/>
        </w:rPr>
        <w:t>1.5.Estabelecer normas, procedimentos e fluxos, visando à otimização de recursos, ao aumento da eficiência, à qualificação dos serviços prestados e ao funcionamento integrado.</w:t>
      </w:r>
    </w:p>
    <w:p w14:paraId="3AAF310F" w14:textId="77777777" w:rsidR="006D3311" w:rsidRPr="006D3311" w:rsidRDefault="006D3311" w:rsidP="006D3311">
      <w:pPr>
        <w:tabs>
          <w:tab w:val="left" w:pos="0"/>
        </w:tabs>
        <w:spacing w:after="0" w:line="240" w:lineRule="auto"/>
        <w:jc w:val="both"/>
        <w:rPr>
          <w:rFonts w:ascii="Century Gothic" w:eastAsia="Times New Roman" w:hAnsi="Century Gothic" w:cs="Arial"/>
          <w:b/>
          <w:sz w:val="20"/>
          <w:szCs w:val="20"/>
          <w:lang w:eastAsia="pt-BR"/>
        </w:rPr>
      </w:pPr>
      <w:r w:rsidRPr="006D3311">
        <w:rPr>
          <w:rFonts w:ascii="Century Gothic" w:eastAsia="Times New Roman" w:hAnsi="Century Gothic" w:cs="Arial"/>
          <w:b/>
          <w:sz w:val="20"/>
          <w:szCs w:val="20"/>
          <w:lang w:eastAsia="pt-BR"/>
        </w:rPr>
        <w:t>2. DA CONTRATADA</w:t>
      </w:r>
    </w:p>
    <w:p w14:paraId="6DF9D43A" w14:textId="77777777" w:rsidR="006D3311" w:rsidRPr="006D3311" w:rsidRDefault="006D3311" w:rsidP="006D3311">
      <w:pPr>
        <w:tabs>
          <w:tab w:val="left" w:pos="0"/>
        </w:tabs>
        <w:suppressAutoHyphens/>
        <w:spacing w:after="0" w:line="240" w:lineRule="auto"/>
        <w:ind w:right="-1"/>
        <w:jc w:val="both"/>
        <w:rPr>
          <w:rFonts w:ascii="Century Gothic" w:eastAsia="Times New Roman" w:hAnsi="Century Gothic" w:cs="Arial"/>
          <w:sz w:val="20"/>
          <w:szCs w:val="20"/>
          <w:lang w:eastAsia="pt-BR"/>
        </w:rPr>
      </w:pPr>
      <w:r w:rsidRPr="006D3311">
        <w:rPr>
          <w:rFonts w:ascii="Century Gothic" w:eastAsia="Times New Roman" w:hAnsi="Century Gothic" w:cs="Arial"/>
          <w:sz w:val="20"/>
          <w:szCs w:val="20"/>
          <w:lang w:eastAsia="pt-BR"/>
        </w:rPr>
        <w:t>2.1.Realizar necrópsia e fornecer atestado de óbito para pessoas falecidas de morte natural recente sem assistência médica ou por causa mal definida, inclusive as que lhe forem encaminhadas pelo Instituto Médico Legal – IML -, excetuando-se corpos em estado de decomposição e corpos localizados em via pública sob situações suspeitas, sendo que o encaminhamento de cadáveres pelo Instituto Médico Legal - IML - deve ser acompanhado de atestado emitido por autoridade policial competente, médico-legista ou delegado, comprovando a inexistência de suspeitas ou lesões de interesse médico-legal, inclusive de intoxicações exógenas;</w:t>
      </w:r>
    </w:p>
    <w:p w14:paraId="244FB5B9" w14:textId="77777777" w:rsidR="006D3311" w:rsidRPr="006D3311" w:rsidRDefault="006D3311" w:rsidP="006D3311">
      <w:pPr>
        <w:tabs>
          <w:tab w:val="left" w:pos="0"/>
        </w:tabs>
        <w:suppressAutoHyphens/>
        <w:spacing w:after="0" w:line="240" w:lineRule="auto"/>
        <w:ind w:right="-1"/>
        <w:jc w:val="both"/>
        <w:rPr>
          <w:rFonts w:ascii="Century Gothic" w:eastAsia="Times New Roman" w:hAnsi="Century Gothic" w:cs="Arial"/>
          <w:sz w:val="20"/>
          <w:szCs w:val="20"/>
          <w:lang w:eastAsia="pt-BR"/>
        </w:rPr>
      </w:pPr>
      <w:r w:rsidRPr="006D3311">
        <w:rPr>
          <w:rFonts w:ascii="Century Gothic" w:eastAsia="Times New Roman" w:hAnsi="Century Gothic" w:cs="Arial"/>
          <w:sz w:val="20"/>
          <w:szCs w:val="20"/>
          <w:lang w:eastAsia="pt-BR"/>
        </w:rPr>
        <w:t>2.2.Transferir ao IML os casos:</w:t>
      </w:r>
    </w:p>
    <w:p w14:paraId="20FB4F67" w14:textId="77777777" w:rsidR="006D3311" w:rsidRPr="006D3311" w:rsidRDefault="006D3311" w:rsidP="006D3311">
      <w:pPr>
        <w:tabs>
          <w:tab w:val="left" w:pos="0"/>
        </w:tabs>
        <w:spacing w:after="0" w:line="240" w:lineRule="auto"/>
        <w:ind w:right="-1"/>
        <w:jc w:val="both"/>
        <w:rPr>
          <w:rFonts w:ascii="Century Gothic" w:eastAsia="Times New Roman" w:hAnsi="Century Gothic" w:cs="Arial"/>
          <w:sz w:val="20"/>
          <w:szCs w:val="20"/>
          <w:lang w:eastAsia="pt-BR"/>
        </w:rPr>
      </w:pPr>
      <w:r w:rsidRPr="006D3311">
        <w:rPr>
          <w:rFonts w:ascii="Century Gothic" w:eastAsia="Times New Roman" w:hAnsi="Century Gothic" w:cs="Arial"/>
          <w:sz w:val="20"/>
          <w:szCs w:val="20"/>
          <w:lang w:eastAsia="pt-BR"/>
        </w:rPr>
        <w:t>- confirmados ou suspeitos de morte por causas externas, verificados antes ou no decorrer da necropsia;</w:t>
      </w:r>
    </w:p>
    <w:p w14:paraId="6421EA0C" w14:textId="77777777" w:rsidR="006D3311" w:rsidRPr="006D3311" w:rsidRDefault="006D3311" w:rsidP="006D3311">
      <w:pPr>
        <w:tabs>
          <w:tab w:val="left" w:pos="0"/>
          <w:tab w:val="left" w:pos="1800"/>
        </w:tabs>
        <w:spacing w:after="0" w:line="240" w:lineRule="auto"/>
        <w:jc w:val="both"/>
        <w:rPr>
          <w:rFonts w:ascii="Century Gothic" w:eastAsia="Times New Roman" w:hAnsi="Century Gothic" w:cs="Arial"/>
          <w:sz w:val="20"/>
          <w:szCs w:val="20"/>
          <w:lang w:eastAsia="pt-BR"/>
        </w:rPr>
      </w:pPr>
      <w:r w:rsidRPr="006D3311">
        <w:rPr>
          <w:rFonts w:ascii="Century Gothic" w:eastAsia="Times New Roman" w:hAnsi="Century Gothic" w:cs="Arial"/>
          <w:sz w:val="20"/>
          <w:szCs w:val="20"/>
          <w:lang w:eastAsia="pt-BR"/>
        </w:rPr>
        <w:t>- em estado avançado de decomposição; e</w:t>
      </w:r>
    </w:p>
    <w:p w14:paraId="041CC114" w14:textId="77777777" w:rsidR="006D3311" w:rsidRPr="006D3311" w:rsidRDefault="006D3311" w:rsidP="006D3311">
      <w:pPr>
        <w:tabs>
          <w:tab w:val="left" w:pos="0"/>
          <w:tab w:val="left" w:pos="1800"/>
        </w:tabs>
        <w:spacing w:after="0" w:line="240" w:lineRule="auto"/>
        <w:jc w:val="both"/>
        <w:rPr>
          <w:rFonts w:ascii="Century Gothic" w:eastAsia="Times New Roman" w:hAnsi="Century Gothic" w:cs="Arial"/>
          <w:sz w:val="20"/>
          <w:szCs w:val="20"/>
          <w:lang w:eastAsia="pt-BR"/>
        </w:rPr>
      </w:pPr>
      <w:r w:rsidRPr="006D3311">
        <w:rPr>
          <w:rFonts w:ascii="Century Gothic" w:eastAsia="Times New Roman" w:hAnsi="Century Gothic" w:cs="Arial"/>
          <w:sz w:val="20"/>
          <w:szCs w:val="20"/>
          <w:lang w:eastAsia="pt-BR"/>
        </w:rPr>
        <w:t>- de morte natural de identidade desconhecida;</w:t>
      </w:r>
    </w:p>
    <w:p w14:paraId="5E27D343" w14:textId="77777777" w:rsidR="006D3311" w:rsidRPr="006D3311" w:rsidRDefault="006D3311" w:rsidP="006D3311">
      <w:pPr>
        <w:tabs>
          <w:tab w:val="left" w:pos="0"/>
        </w:tabs>
        <w:spacing w:after="0" w:line="240" w:lineRule="auto"/>
        <w:jc w:val="both"/>
        <w:rPr>
          <w:rFonts w:ascii="Century Gothic" w:eastAsia="Times New Roman" w:hAnsi="Century Gothic" w:cs="Arial"/>
          <w:sz w:val="20"/>
          <w:szCs w:val="20"/>
          <w:lang w:eastAsia="pt-BR"/>
        </w:rPr>
      </w:pPr>
      <w:r w:rsidRPr="006D3311">
        <w:rPr>
          <w:rFonts w:ascii="Century Gothic" w:eastAsia="Times New Roman" w:hAnsi="Century Gothic" w:cs="Arial"/>
          <w:sz w:val="20"/>
          <w:szCs w:val="20"/>
          <w:lang w:eastAsia="pt-BR"/>
        </w:rPr>
        <w:t>2.3.Comunicar ao órgão municipal competente os casos de corpos de indigentes ou não-reclamados, após a realização da necropsia, para que seja efetuado o registro do óbito, no prazo determinado em lei, e o sepultamento;</w:t>
      </w:r>
    </w:p>
    <w:p w14:paraId="38E0979E" w14:textId="77777777" w:rsidR="006D3311" w:rsidRPr="006D3311" w:rsidRDefault="006D3311" w:rsidP="006D3311">
      <w:pPr>
        <w:tabs>
          <w:tab w:val="left" w:pos="0"/>
        </w:tabs>
        <w:spacing w:after="0" w:line="240" w:lineRule="auto"/>
        <w:jc w:val="both"/>
        <w:rPr>
          <w:rFonts w:ascii="Century Gothic" w:eastAsia="Times New Roman" w:hAnsi="Century Gothic" w:cs="Arial"/>
          <w:sz w:val="20"/>
          <w:szCs w:val="20"/>
          <w:lang w:eastAsia="pt-BR"/>
        </w:rPr>
      </w:pPr>
      <w:r w:rsidRPr="006D3311">
        <w:rPr>
          <w:rFonts w:ascii="Century Gothic" w:eastAsia="Times New Roman" w:hAnsi="Century Gothic" w:cs="Arial"/>
          <w:sz w:val="20"/>
          <w:szCs w:val="20"/>
          <w:lang w:eastAsia="pt-BR"/>
        </w:rPr>
        <w:t>2.4.Proceder às devidas notificações aos órgãos municipais e estaduais de epidemiologia;</w:t>
      </w:r>
    </w:p>
    <w:p w14:paraId="1B255FEB" w14:textId="77777777" w:rsidR="006D3311" w:rsidRPr="006D3311" w:rsidRDefault="006D3311" w:rsidP="006D3311">
      <w:pPr>
        <w:tabs>
          <w:tab w:val="left" w:pos="0"/>
        </w:tabs>
        <w:suppressAutoHyphens/>
        <w:spacing w:after="0" w:line="240" w:lineRule="auto"/>
        <w:jc w:val="both"/>
        <w:rPr>
          <w:rFonts w:ascii="Century Gothic" w:eastAsia="Times New Roman" w:hAnsi="Century Gothic" w:cs="Arial"/>
          <w:sz w:val="20"/>
          <w:szCs w:val="20"/>
          <w:lang w:eastAsia="pt-BR"/>
        </w:rPr>
      </w:pPr>
      <w:r w:rsidRPr="006D3311">
        <w:rPr>
          <w:rFonts w:ascii="Century Gothic" w:eastAsia="Times New Roman" w:hAnsi="Century Gothic" w:cs="Arial"/>
          <w:sz w:val="20"/>
          <w:szCs w:val="20"/>
          <w:lang w:eastAsia="pt-BR"/>
        </w:rPr>
        <w:t>2.5.Fiscalizar o embarque de cadáveres, para fora de cada município, expedindo o ATESTADO DE LIBERAÇÃO nos casos de morte natural;</w:t>
      </w:r>
    </w:p>
    <w:p w14:paraId="03DD73D8" w14:textId="77777777" w:rsidR="006D3311" w:rsidRPr="006D3311" w:rsidRDefault="006D3311" w:rsidP="006D3311">
      <w:pPr>
        <w:tabs>
          <w:tab w:val="left" w:pos="0"/>
        </w:tabs>
        <w:suppressAutoHyphens/>
        <w:spacing w:after="0" w:line="240" w:lineRule="auto"/>
        <w:jc w:val="both"/>
        <w:rPr>
          <w:rFonts w:ascii="Century Gothic" w:eastAsia="Times New Roman" w:hAnsi="Century Gothic" w:cs="Arial"/>
          <w:sz w:val="20"/>
          <w:szCs w:val="20"/>
          <w:lang w:eastAsia="pt-BR"/>
        </w:rPr>
      </w:pPr>
      <w:r w:rsidRPr="006D3311">
        <w:rPr>
          <w:rFonts w:ascii="Century Gothic" w:eastAsia="Times New Roman" w:hAnsi="Century Gothic" w:cs="Arial"/>
          <w:sz w:val="20"/>
          <w:szCs w:val="20"/>
          <w:lang w:eastAsia="pt-BR"/>
        </w:rPr>
        <w:t>2.6.Lacrar as urnas funerárias que se destinam ao exterior nos casos de morte natural;</w:t>
      </w:r>
    </w:p>
    <w:p w14:paraId="61B1E528" w14:textId="455EC40A" w:rsidR="006D3311" w:rsidRPr="006D3311" w:rsidRDefault="006D3311" w:rsidP="006D3311">
      <w:pPr>
        <w:tabs>
          <w:tab w:val="left" w:pos="0"/>
        </w:tabs>
        <w:suppressAutoHyphens/>
        <w:spacing w:after="0" w:line="240" w:lineRule="auto"/>
        <w:jc w:val="both"/>
        <w:rPr>
          <w:rFonts w:ascii="Century Gothic" w:eastAsia="Times New Roman" w:hAnsi="Century Gothic" w:cs="Arial"/>
          <w:sz w:val="20"/>
          <w:szCs w:val="20"/>
          <w:lang w:eastAsia="pt-BR"/>
        </w:rPr>
      </w:pPr>
      <w:r w:rsidRPr="006D3311">
        <w:rPr>
          <w:rFonts w:ascii="Century Gothic" w:eastAsia="Times New Roman" w:hAnsi="Century Gothic" w:cs="Arial"/>
          <w:sz w:val="20"/>
          <w:szCs w:val="20"/>
          <w:lang w:eastAsia="pt-BR"/>
        </w:rPr>
        <w:lastRenderedPageBreak/>
        <w:t xml:space="preserve">2.7.Comunicar à Secretaria do Sistema de Saúde do Município de </w:t>
      </w:r>
      <w:r w:rsidR="00BE5172" w:rsidRPr="008F3B0A">
        <w:rPr>
          <w:rFonts w:ascii="Century Gothic" w:eastAsia="Times New Roman" w:hAnsi="Century Gothic" w:cs="Arial"/>
          <w:sz w:val="20"/>
          <w:szCs w:val="20"/>
          <w:lang w:eastAsia="pt-BR"/>
        </w:rPr>
        <w:t>Jaguaruna</w:t>
      </w:r>
      <w:r w:rsidRPr="006D3311">
        <w:rPr>
          <w:rFonts w:ascii="Century Gothic" w:eastAsia="Times New Roman" w:hAnsi="Century Gothic" w:cs="Arial"/>
          <w:sz w:val="20"/>
          <w:szCs w:val="20"/>
          <w:lang w:eastAsia="pt-BR"/>
        </w:rPr>
        <w:t xml:space="preserve"> e, quando solicitado, a outros órgãos interessados, os casos em que, após exames complementares, for modificado ou completado o diagnóstico de causa básica da morte; </w:t>
      </w:r>
    </w:p>
    <w:p w14:paraId="00B11883" w14:textId="77777777" w:rsidR="006D3311" w:rsidRPr="006D3311" w:rsidRDefault="006D3311" w:rsidP="006D3311">
      <w:pPr>
        <w:tabs>
          <w:tab w:val="left" w:pos="0"/>
          <w:tab w:val="num" w:pos="720"/>
        </w:tabs>
        <w:suppressAutoHyphens/>
        <w:spacing w:after="0" w:line="240" w:lineRule="auto"/>
        <w:jc w:val="both"/>
        <w:rPr>
          <w:rFonts w:ascii="Century Gothic" w:eastAsia="Times New Roman" w:hAnsi="Century Gothic" w:cs="Arial"/>
          <w:sz w:val="20"/>
          <w:szCs w:val="20"/>
          <w:lang w:eastAsia="pt-BR"/>
        </w:rPr>
      </w:pPr>
      <w:r w:rsidRPr="006D3311">
        <w:rPr>
          <w:rFonts w:ascii="Century Gothic" w:eastAsia="Times New Roman" w:hAnsi="Century Gothic" w:cs="Arial"/>
          <w:sz w:val="20"/>
          <w:szCs w:val="20"/>
          <w:lang w:eastAsia="pt-BR"/>
        </w:rPr>
        <w:t>2.8.Atestar óbito nos termos da legislação vigente, em especial dentro dos parâmetros dispostos em resolução do Conselho Federal de Medicina;</w:t>
      </w:r>
    </w:p>
    <w:p w14:paraId="2505F910" w14:textId="77777777" w:rsidR="006D3311" w:rsidRPr="006D3311" w:rsidRDefault="006D3311" w:rsidP="006D3311">
      <w:pPr>
        <w:tabs>
          <w:tab w:val="left" w:pos="0"/>
          <w:tab w:val="num" w:pos="720"/>
        </w:tabs>
        <w:suppressAutoHyphens/>
        <w:spacing w:after="0" w:line="240" w:lineRule="auto"/>
        <w:jc w:val="both"/>
        <w:rPr>
          <w:rFonts w:ascii="Century Gothic" w:eastAsia="Times New Roman" w:hAnsi="Century Gothic" w:cs="Arial"/>
          <w:sz w:val="20"/>
          <w:szCs w:val="20"/>
          <w:lang w:eastAsia="pt-BR"/>
        </w:rPr>
      </w:pPr>
      <w:r w:rsidRPr="006D3311">
        <w:rPr>
          <w:rFonts w:ascii="Century Gothic" w:eastAsia="Times New Roman" w:hAnsi="Century Gothic" w:cs="Arial"/>
          <w:sz w:val="20"/>
          <w:szCs w:val="20"/>
          <w:lang w:eastAsia="pt-BR"/>
        </w:rPr>
        <w:t xml:space="preserve">2.9.Garantir todo o material de consumo relacionados no </w:t>
      </w:r>
      <w:r w:rsidRPr="006D3311">
        <w:rPr>
          <w:rFonts w:ascii="Century Gothic" w:eastAsia="Times New Roman" w:hAnsi="Century Gothic" w:cs="Arial"/>
          <w:b/>
          <w:bCs/>
          <w:sz w:val="20"/>
          <w:szCs w:val="20"/>
          <w:lang w:eastAsia="pt-BR"/>
        </w:rPr>
        <w:t>Anexo I</w:t>
      </w:r>
      <w:r w:rsidRPr="006D3311">
        <w:rPr>
          <w:rFonts w:ascii="Century Gothic" w:eastAsia="Times New Roman" w:hAnsi="Century Gothic" w:cs="Arial"/>
          <w:sz w:val="20"/>
          <w:szCs w:val="20"/>
          <w:lang w:eastAsia="pt-BR"/>
        </w:rPr>
        <w:t xml:space="preserve"> parte integrante deste instrumento, necessários para a execução dos serviços do SVO, devendo estar disponível nas dependências do SVO no início das atividades da </w:t>
      </w:r>
      <w:r w:rsidRPr="006D3311">
        <w:rPr>
          <w:rFonts w:ascii="Century Gothic" w:eastAsia="Times New Roman" w:hAnsi="Century Gothic" w:cs="Arial"/>
          <w:b/>
          <w:sz w:val="20"/>
          <w:szCs w:val="20"/>
          <w:lang w:eastAsia="pt-BR"/>
        </w:rPr>
        <w:t>CONTRATADA</w:t>
      </w:r>
      <w:r w:rsidRPr="006D3311">
        <w:rPr>
          <w:rFonts w:ascii="Century Gothic" w:eastAsia="Times New Roman" w:hAnsi="Century Gothic" w:cs="Arial"/>
          <w:sz w:val="20"/>
          <w:szCs w:val="20"/>
          <w:lang w:eastAsia="pt-BR"/>
        </w:rPr>
        <w:t>, de acordo com a escala de plantões;</w:t>
      </w:r>
    </w:p>
    <w:p w14:paraId="71309960" w14:textId="39511C05" w:rsidR="006D3311" w:rsidRPr="006D3311" w:rsidRDefault="006D3311" w:rsidP="006D3311">
      <w:pPr>
        <w:tabs>
          <w:tab w:val="left" w:pos="0"/>
          <w:tab w:val="num" w:pos="720"/>
        </w:tabs>
        <w:suppressAutoHyphens/>
        <w:spacing w:after="0" w:line="240" w:lineRule="auto"/>
        <w:jc w:val="both"/>
        <w:rPr>
          <w:rFonts w:ascii="Century Gothic" w:eastAsia="Times New Roman" w:hAnsi="Century Gothic" w:cs="Arial"/>
          <w:sz w:val="20"/>
          <w:szCs w:val="20"/>
          <w:lang w:eastAsia="pt-BR"/>
        </w:rPr>
      </w:pPr>
      <w:r w:rsidRPr="006D3311">
        <w:rPr>
          <w:rFonts w:ascii="Century Gothic" w:eastAsia="Times New Roman" w:hAnsi="Century Gothic" w:cs="Arial"/>
          <w:sz w:val="20"/>
          <w:szCs w:val="20"/>
          <w:lang w:eastAsia="pt-BR"/>
        </w:rPr>
        <w:t xml:space="preserve">2.10.Preencher o formulário constante do </w:t>
      </w:r>
      <w:r w:rsidRPr="006D3311">
        <w:rPr>
          <w:rFonts w:ascii="Century Gothic" w:eastAsia="Times New Roman" w:hAnsi="Century Gothic" w:cs="Arial"/>
          <w:b/>
          <w:sz w:val="20"/>
          <w:szCs w:val="20"/>
          <w:lang w:eastAsia="pt-BR"/>
        </w:rPr>
        <w:t>Anexo I</w:t>
      </w:r>
      <w:r w:rsidRPr="006D3311">
        <w:rPr>
          <w:rFonts w:ascii="Century Gothic" w:eastAsia="Times New Roman" w:hAnsi="Century Gothic" w:cs="Arial"/>
          <w:sz w:val="20"/>
          <w:szCs w:val="20"/>
          <w:lang w:eastAsia="pt-BR"/>
        </w:rPr>
        <w:t xml:space="preserve"> parte integrante deste instrumento, encaminhando cópia, mensalmente, à Secretaria do Sistema de Saúde do Município de </w:t>
      </w:r>
      <w:r w:rsidR="00BE5172" w:rsidRPr="008F3B0A">
        <w:rPr>
          <w:rFonts w:ascii="Century Gothic" w:eastAsia="Times New Roman" w:hAnsi="Century Gothic" w:cs="Arial"/>
          <w:sz w:val="20"/>
          <w:szCs w:val="20"/>
          <w:lang w:eastAsia="pt-BR"/>
        </w:rPr>
        <w:t>Jaguaruna</w:t>
      </w:r>
      <w:r w:rsidRPr="006D3311">
        <w:rPr>
          <w:rFonts w:ascii="Century Gothic" w:eastAsia="Times New Roman" w:hAnsi="Century Gothic" w:cs="Arial"/>
          <w:sz w:val="20"/>
          <w:szCs w:val="20"/>
          <w:lang w:eastAsia="pt-BR"/>
        </w:rPr>
        <w:t>, para posterior encaminhamento ao Instituto de Anatomia Patológica - IAP/SVO;</w:t>
      </w:r>
    </w:p>
    <w:p w14:paraId="7078F6EA" w14:textId="77777777" w:rsidR="006D3311" w:rsidRPr="006D3311" w:rsidRDefault="006D3311" w:rsidP="006D3311">
      <w:pPr>
        <w:tabs>
          <w:tab w:val="left" w:pos="0"/>
          <w:tab w:val="num" w:pos="720"/>
        </w:tabs>
        <w:spacing w:after="0" w:line="240" w:lineRule="auto"/>
        <w:jc w:val="both"/>
        <w:rPr>
          <w:rFonts w:ascii="Century Gothic" w:eastAsia="Times New Roman" w:hAnsi="Century Gothic" w:cs="Arial"/>
          <w:sz w:val="20"/>
          <w:szCs w:val="20"/>
          <w:lang w:eastAsia="pt-BR"/>
        </w:rPr>
      </w:pPr>
      <w:r w:rsidRPr="006D3311">
        <w:rPr>
          <w:rFonts w:ascii="Century Gothic" w:eastAsia="Times New Roman" w:hAnsi="Century Gothic" w:cs="Arial"/>
          <w:sz w:val="20"/>
          <w:szCs w:val="20"/>
          <w:lang w:eastAsia="pt-BR"/>
        </w:rPr>
        <w:t xml:space="preserve">2.11.Responsabilizar-se pela extração do material necessário, atentando ao rigor técnico para evitar contaminação de amostras, para a realização de exames anátomo e histopatológicos, para esclarecer a causa mortis, quando solicitado pelo </w:t>
      </w:r>
      <w:r w:rsidRPr="006D3311">
        <w:rPr>
          <w:rFonts w:ascii="Century Gothic" w:eastAsia="Times New Roman" w:hAnsi="Century Gothic" w:cs="Arial"/>
          <w:b/>
          <w:sz w:val="20"/>
          <w:szCs w:val="20"/>
          <w:lang w:eastAsia="pt-BR"/>
        </w:rPr>
        <w:t>CONTRATANTE</w:t>
      </w:r>
      <w:r w:rsidRPr="006D3311">
        <w:rPr>
          <w:rFonts w:ascii="Century Gothic" w:eastAsia="Times New Roman" w:hAnsi="Century Gothic" w:cs="Arial"/>
          <w:sz w:val="20"/>
          <w:szCs w:val="20"/>
          <w:lang w:eastAsia="pt-BR"/>
        </w:rPr>
        <w:t xml:space="preserve"> através da Diretoria de Vigilância e Departamento de Epidemiologia, ficando  este</w:t>
      </w:r>
      <w:r w:rsidRPr="006D3311">
        <w:rPr>
          <w:rFonts w:ascii="Century Gothic" w:eastAsia="Times New Roman" w:hAnsi="Century Gothic" w:cs="Arial"/>
          <w:b/>
          <w:sz w:val="20"/>
          <w:szCs w:val="20"/>
          <w:lang w:eastAsia="pt-BR"/>
        </w:rPr>
        <w:t xml:space="preserve"> </w:t>
      </w:r>
      <w:r w:rsidRPr="006D3311">
        <w:rPr>
          <w:rFonts w:ascii="Century Gothic" w:eastAsia="Times New Roman" w:hAnsi="Century Gothic" w:cs="Arial"/>
          <w:sz w:val="20"/>
          <w:szCs w:val="20"/>
          <w:lang w:eastAsia="pt-BR"/>
        </w:rPr>
        <w:t xml:space="preserve">responsável pelo transporte e envio da material para </w:t>
      </w:r>
      <w:proofErr w:type="spellStart"/>
      <w:r w:rsidRPr="006D3311">
        <w:rPr>
          <w:rFonts w:ascii="Century Gothic" w:eastAsia="Times New Roman" w:hAnsi="Century Gothic" w:cs="Arial"/>
          <w:sz w:val="20"/>
          <w:szCs w:val="20"/>
          <w:lang w:eastAsia="pt-BR"/>
        </w:rPr>
        <w:t>analise</w:t>
      </w:r>
      <w:proofErr w:type="spellEnd"/>
      <w:r w:rsidRPr="006D3311">
        <w:rPr>
          <w:rFonts w:ascii="Century Gothic" w:eastAsia="Times New Roman" w:hAnsi="Century Gothic" w:cs="Arial"/>
          <w:sz w:val="20"/>
          <w:szCs w:val="20"/>
          <w:lang w:eastAsia="pt-BR"/>
        </w:rPr>
        <w:t>;</w:t>
      </w:r>
    </w:p>
    <w:p w14:paraId="6BA55AFA" w14:textId="77777777" w:rsidR="006D3311" w:rsidRPr="006D3311" w:rsidRDefault="006D3311" w:rsidP="006D3311">
      <w:pPr>
        <w:tabs>
          <w:tab w:val="left" w:pos="0"/>
          <w:tab w:val="num" w:pos="720"/>
        </w:tabs>
        <w:spacing w:after="0" w:line="240" w:lineRule="auto"/>
        <w:jc w:val="both"/>
        <w:rPr>
          <w:rFonts w:ascii="Century Gothic" w:eastAsia="Times New Roman" w:hAnsi="Century Gothic" w:cs="Arial"/>
          <w:sz w:val="20"/>
          <w:szCs w:val="20"/>
          <w:lang w:eastAsia="pt-BR"/>
        </w:rPr>
      </w:pPr>
      <w:r w:rsidRPr="006D3311">
        <w:rPr>
          <w:rFonts w:ascii="Century Gothic" w:eastAsia="Times New Roman" w:hAnsi="Century Gothic" w:cs="Arial"/>
          <w:sz w:val="20"/>
          <w:szCs w:val="20"/>
          <w:lang w:eastAsia="pt-BR"/>
        </w:rPr>
        <w:t xml:space="preserve">2.12.Fornecer ao </w:t>
      </w:r>
      <w:r w:rsidRPr="006D3311">
        <w:rPr>
          <w:rFonts w:ascii="Century Gothic" w:eastAsia="Times New Roman" w:hAnsi="Century Gothic" w:cs="Arial"/>
          <w:b/>
          <w:sz w:val="20"/>
          <w:szCs w:val="20"/>
          <w:lang w:eastAsia="pt-BR"/>
        </w:rPr>
        <w:t>CONTRATANTE</w:t>
      </w:r>
      <w:r w:rsidRPr="006D3311">
        <w:rPr>
          <w:rFonts w:ascii="Century Gothic" w:eastAsia="Times New Roman" w:hAnsi="Century Gothic" w:cs="Arial"/>
          <w:sz w:val="20"/>
          <w:szCs w:val="20"/>
          <w:lang w:eastAsia="pt-BR"/>
        </w:rPr>
        <w:t>, sempre que solicitadas formalmente, informações adicionais sobre as atividades técnicas executadas deste Contrato;</w:t>
      </w:r>
    </w:p>
    <w:p w14:paraId="41A01F48" w14:textId="77777777" w:rsidR="006D3311" w:rsidRPr="006D3311" w:rsidRDefault="006D3311" w:rsidP="006D3311">
      <w:pPr>
        <w:tabs>
          <w:tab w:val="left" w:pos="0"/>
          <w:tab w:val="num" w:pos="720"/>
        </w:tabs>
        <w:spacing w:after="0" w:line="240" w:lineRule="auto"/>
        <w:jc w:val="both"/>
        <w:rPr>
          <w:rFonts w:ascii="Century Gothic" w:eastAsia="Times New Roman" w:hAnsi="Century Gothic" w:cs="Arial"/>
          <w:sz w:val="20"/>
          <w:szCs w:val="20"/>
          <w:lang w:eastAsia="pt-BR"/>
        </w:rPr>
      </w:pPr>
      <w:r w:rsidRPr="006D3311">
        <w:rPr>
          <w:rFonts w:ascii="Century Gothic" w:eastAsia="Times New Roman" w:hAnsi="Century Gothic" w:cs="Arial"/>
          <w:sz w:val="20"/>
          <w:szCs w:val="20"/>
          <w:lang w:eastAsia="pt-BR"/>
        </w:rPr>
        <w:t xml:space="preserve">2.13.Observar fielmente as obrigações estabelecidas neste Contrato e outras informações que formalmente lhe sejam solicitadas pelo </w:t>
      </w:r>
      <w:r w:rsidRPr="006D3311">
        <w:rPr>
          <w:rFonts w:ascii="Century Gothic" w:eastAsia="Times New Roman" w:hAnsi="Century Gothic" w:cs="Arial"/>
          <w:b/>
          <w:sz w:val="20"/>
          <w:szCs w:val="20"/>
          <w:lang w:eastAsia="pt-BR"/>
        </w:rPr>
        <w:t>CONTRATANTE</w:t>
      </w:r>
      <w:r w:rsidRPr="006D3311">
        <w:rPr>
          <w:rFonts w:ascii="Century Gothic" w:eastAsia="Times New Roman" w:hAnsi="Century Gothic" w:cs="Arial"/>
          <w:sz w:val="20"/>
          <w:szCs w:val="20"/>
          <w:lang w:eastAsia="pt-BR"/>
        </w:rPr>
        <w:t>;</w:t>
      </w:r>
    </w:p>
    <w:p w14:paraId="36DCEDBD" w14:textId="77777777" w:rsidR="006D3311" w:rsidRPr="006D3311" w:rsidRDefault="006D3311" w:rsidP="006D3311">
      <w:pPr>
        <w:tabs>
          <w:tab w:val="left" w:pos="0"/>
          <w:tab w:val="num" w:pos="720"/>
        </w:tabs>
        <w:spacing w:after="0" w:line="240" w:lineRule="auto"/>
        <w:jc w:val="both"/>
        <w:rPr>
          <w:rFonts w:ascii="Century Gothic" w:eastAsia="Times New Roman" w:hAnsi="Century Gothic" w:cs="Arial"/>
          <w:sz w:val="20"/>
          <w:szCs w:val="20"/>
          <w:lang w:eastAsia="pt-BR"/>
        </w:rPr>
      </w:pPr>
      <w:r w:rsidRPr="006D3311">
        <w:rPr>
          <w:rFonts w:ascii="Century Gothic" w:eastAsia="Times New Roman" w:hAnsi="Century Gothic" w:cs="Arial"/>
          <w:sz w:val="20"/>
          <w:szCs w:val="20"/>
          <w:lang w:eastAsia="pt-BR"/>
        </w:rPr>
        <w:t>2.14.Manter arquivo das lâminas dos exames anatomopatológicos e histopatológico, e cópias dos laudos assinados pelo responsável técnico, sob condições adequadas de temperatura, umidade, luminosidade, de acordo com as normas e legislação vigente por prazo não inferior a vinte (20) anos;</w:t>
      </w:r>
    </w:p>
    <w:p w14:paraId="54994AAB" w14:textId="77777777" w:rsidR="006D3311" w:rsidRPr="006D3311" w:rsidRDefault="006D3311" w:rsidP="006D3311">
      <w:pPr>
        <w:tabs>
          <w:tab w:val="left" w:pos="0"/>
          <w:tab w:val="num" w:pos="720"/>
        </w:tabs>
        <w:spacing w:after="0" w:line="240" w:lineRule="auto"/>
        <w:jc w:val="both"/>
        <w:rPr>
          <w:rFonts w:ascii="Century Gothic" w:eastAsia="Times New Roman" w:hAnsi="Century Gothic" w:cs="Arial"/>
          <w:sz w:val="20"/>
          <w:szCs w:val="20"/>
          <w:lang w:eastAsia="pt-BR"/>
        </w:rPr>
      </w:pPr>
      <w:r w:rsidRPr="006D3311">
        <w:rPr>
          <w:rFonts w:ascii="Century Gothic" w:eastAsia="Times New Roman" w:hAnsi="Century Gothic" w:cs="Arial"/>
          <w:sz w:val="20"/>
          <w:szCs w:val="20"/>
          <w:lang w:eastAsia="pt-BR"/>
        </w:rPr>
        <w:t xml:space="preserve">2.15.Em caso de solicitação das lâminas por parte do </w:t>
      </w:r>
      <w:r w:rsidRPr="006D3311">
        <w:rPr>
          <w:rFonts w:ascii="Century Gothic" w:eastAsia="Times New Roman" w:hAnsi="Century Gothic" w:cs="Arial"/>
          <w:b/>
          <w:sz w:val="20"/>
          <w:szCs w:val="20"/>
          <w:lang w:eastAsia="pt-BR"/>
        </w:rPr>
        <w:t>CONTRATANTE</w:t>
      </w:r>
      <w:r w:rsidRPr="006D3311">
        <w:rPr>
          <w:rFonts w:ascii="Century Gothic" w:eastAsia="Times New Roman" w:hAnsi="Century Gothic" w:cs="Arial"/>
          <w:sz w:val="20"/>
          <w:szCs w:val="20"/>
          <w:lang w:eastAsia="pt-BR"/>
        </w:rPr>
        <w:t xml:space="preserve"> a </w:t>
      </w:r>
      <w:r w:rsidRPr="006D3311">
        <w:rPr>
          <w:rFonts w:ascii="Century Gothic" w:eastAsia="Times New Roman" w:hAnsi="Century Gothic" w:cs="Arial"/>
          <w:b/>
          <w:sz w:val="20"/>
          <w:szCs w:val="20"/>
          <w:lang w:eastAsia="pt-BR"/>
        </w:rPr>
        <w:t xml:space="preserve">CONTRATADA </w:t>
      </w:r>
      <w:r w:rsidRPr="006D3311">
        <w:rPr>
          <w:rFonts w:ascii="Century Gothic" w:eastAsia="Times New Roman" w:hAnsi="Century Gothic" w:cs="Arial"/>
          <w:sz w:val="20"/>
          <w:szCs w:val="20"/>
          <w:lang w:eastAsia="pt-BR"/>
        </w:rPr>
        <w:t>deverá providenciar a entrega das mesmas no prazo máximo de 48 (quarenta e oito) horas, contados a partir da solicitação;</w:t>
      </w:r>
    </w:p>
    <w:p w14:paraId="17D26840" w14:textId="77777777" w:rsidR="006D3311" w:rsidRPr="006D3311" w:rsidRDefault="006D3311" w:rsidP="006D3311">
      <w:pPr>
        <w:tabs>
          <w:tab w:val="left" w:pos="0"/>
        </w:tabs>
        <w:spacing w:after="0" w:line="240" w:lineRule="auto"/>
        <w:jc w:val="both"/>
        <w:rPr>
          <w:rFonts w:ascii="Century Gothic" w:eastAsia="Times New Roman" w:hAnsi="Century Gothic" w:cs="Arial"/>
          <w:sz w:val="20"/>
          <w:szCs w:val="20"/>
          <w:lang w:eastAsia="pt-BR"/>
        </w:rPr>
      </w:pPr>
      <w:r w:rsidRPr="006D3311">
        <w:rPr>
          <w:rFonts w:ascii="Century Gothic" w:eastAsia="Times New Roman" w:hAnsi="Century Gothic" w:cs="Arial"/>
          <w:sz w:val="20"/>
          <w:szCs w:val="20"/>
          <w:lang w:eastAsia="pt-BR"/>
        </w:rPr>
        <w:t>2.16.Obedecer a Resolução RDC n. 306 de 07 de dezembro de 2004 da Agência Nacional de Vigilância Sanitária (ANVISA) que dispõe sobre o regulamento técnico para o gerenciamento de resíduos de serviços de saúde; e</w:t>
      </w:r>
    </w:p>
    <w:p w14:paraId="7DF628D3" w14:textId="77777777" w:rsidR="006D3311" w:rsidRPr="006D3311" w:rsidRDefault="006D3311" w:rsidP="006D3311">
      <w:pPr>
        <w:tabs>
          <w:tab w:val="left" w:pos="0"/>
        </w:tabs>
        <w:spacing w:after="0" w:line="240" w:lineRule="auto"/>
        <w:jc w:val="both"/>
        <w:rPr>
          <w:rFonts w:ascii="Century Gothic" w:eastAsia="Times New Roman" w:hAnsi="Century Gothic" w:cs="Arial"/>
          <w:sz w:val="20"/>
          <w:szCs w:val="20"/>
          <w:lang w:eastAsia="pt-BR"/>
        </w:rPr>
      </w:pPr>
      <w:r w:rsidRPr="006D3311">
        <w:rPr>
          <w:rFonts w:ascii="Century Gothic" w:eastAsia="Times New Roman" w:hAnsi="Century Gothic" w:cs="Arial"/>
          <w:sz w:val="20"/>
          <w:szCs w:val="20"/>
          <w:lang w:eastAsia="pt-BR"/>
        </w:rPr>
        <w:t xml:space="preserve">2.17.Requerer do </w:t>
      </w:r>
      <w:r w:rsidRPr="006D3311">
        <w:rPr>
          <w:rFonts w:ascii="Century Gothic" w:eastAsia="Times New Roman" w:hAnsi="Century Gothic" w:cs="Arial"/>
          <w:b/>
          <w:sz w:val="20"/>
          <w:szCs w:val="20"/>
          <w:lang w:eastAsia="pt-BR"/>
        </w:rPr>
        <w:t xml:space="preserve">CONTRATANTE </w:t>
      </w:r>
      <w:r w:rsidRPr="006D3311">
        <w:rPr>
          <w:rFonts w:ascii="Century Gothic" w:eastAsia="Times New Roman" w:hAnsi="Century Gothic" w:cs="Arial"/>
          <w:sz w:val="20"/>
          <w:szCs w:val="20"/>
          <w:lang w:eastAsia="pt-BR"/>
        </w:rPr>
        <w:t>os formulários de declaração de óbito para preenchimento.</w:t>
      </w:r>
    </w:p>
    <w:p w14:paraId="67893517" w14:textId="77777777" w:rsidR="006D3311" w:rsidRPr="006D3311" w:rsidRDefault="006D3311" w:rsidP="006D3311">
      <w:pPr>
        <w:keepNext/>
        <w:tabs>
          <w:tab w:val="left" w:pos="0"/>
        </w:tabs>
        <w:spacing w:before="240" w:after="60" w:line="240" w:lineRule="auto"/>
        <w:jc w:val="both"/>
        <w:outlineLvl w:val="0"/>
        <w:rPr>
          <w:rFonts w:ascii="Century Gothic" w:eastAsia="Times New Roman" w:hAnsi="Century Gothic" w:cs="Arial"/>
          <w:b/>
          <w:bCs/>
          <w:kern w:val="32"/>
          <w:sz w:val="20"/>
          <w:szCs w:val="20"/>
          <w:lang w:eastAsia="pt-BR"/>
        </w:rPr>
      </w:pPr>
      <w:r w:rsidRPr="006D3311">
        <w:rPr>
          <w:rFonts w:ascii="Century Gothic" w:eastAsia="Times New Roman" w:hAnsi="Century Gothic" w:cs="Arial"/>
          <w:b/>
          <w:bCs/>
          <w:kern w:val="32"/>
          <w:sz w:val="20"/>
          <w:szCs w:val="20"/>
          <w:lang w:eastAsia="pt-BR"/>
        </w:rPr>
        <w:t>3. DA EXECUÇÃO DOS SERVIÇOS:</w:t>
      </w:r>
    </w:p>
    <w:p w14:paraId="15C698BD" w14:textId="77777777" w:rsidR="006D3311" w:rsidRPr="006D3311" w:rsidRDefault="006D3311" w:rsidP="006D3311">
      <w:pPr>
        <w:tabs>
          <w:tab w:val="left" w:pos="0"/>
        </w:tabs>
        <w:spacing w:after="0" w:line="240" w:lineRule="auto"/>
        <w:jc w:val="both"/>
        <w:rPr>
          <w:rFonts w:ascii="Century Gothic" w:eastAsia="Times New Roman" w:hAnsi="Century Gothic" w:cs="Arial"/>
          <w:sz w:val="20"/>
          <w:szCs w:val="20"/>
          <w:lang w:eastAsia="pt-BR"/>
        </w:rPr>
      </w:pPr>
    </w:p>
    <w:p w14:paraId="7EDE34EB" w14:textId="77777777" w:rsidR="006D3311" w:rsidRPr="006D3311" w:rsidRDefault="006D3311" w:rsidP="006D3311">
      <w:pPr>
        <w:tabs>
          <w:tab w:val="left" w:pos="0"/>
        </w:tabs>
        <w:spacing w:after="0" w:line="240" w:lineRule="auto"/>
        <w:ind w:right="-1"/>
        <w:jc w:val="both"/>
        <w:rPr>
          <w:rFonts w:ascii="Century Gothic" w:eastAsia="Times New Roman" w:hAnsi="Century Gothic" w:cs="Arial"/>
          <w:sz w:val="20"/>
          <w:szCs w:val="20"/>
          <w:lang w:eastAsia="pt-BR"/>
        </w:rPr>
      </w:pPr>
      <w:r w:rsidRPr="006D3311">
        <w:rPr>
          <w:rFonts w:ascii="Century Gothic" w:eastAsia="Times New Roman" w:hAnsi="Century Gothic" w:cs="Arial"/>
          <w:sz w:val="20"/>
          <w:szCs w:val="20"/>
          <w:lang w:eastAsia="pt-BR"/>
        </w:rPr>
        <w:t xml:space="preserve">03.01 – Os Serviços de Verificação de Óbito e Esclarecimento da </w:t>
      </w:r>
      <w:r w:rsidRPr="006D3311">
        <w:rPr>
          <w:rFonts w:ascii="Century Gothic" w:eastAsia="Times New Roman" w:hAnsi="Century Gothic" w:cs="Arial"/>
          <w:i/>
          <w:iCs/>
          <w:sz w:val="20"/>
          <w:szCs w:val="20"/>
          <w:lang w:eastAsia="pt-BR"/>
        </w:rPr>
        <w:t xml:space="preserve">Causa Mortis </w:t>
      </w:r>
      <w:r w:rsidRPr="006D3311">
        <w:rPr>
          <w:rFonts w:ascii="Century Gothic" w:eastAsia="Times New Roman" w:hAnsi="Century Gothic" w:cs="Arial"/>
          <w:sz w:val="20"/>
          <w:szCs w:val="20"/>
          <w:lang w:eastAsia="pt-BR"/>
        </w:rPr>
        <w:t xml:space="preserve">- SVO devem contar com </w:t>
      </w:r>
      <w:proofErr w:type="spellStart"/>
      <w:r w:rsidRPr="006D3311">
        <w:rPr>
          <w:rFonts w:ascii="Century Gothic" w:eastAsia="Times New Roman" w:hAnsi="Century Gothic" w:cs="Arial"/>
          <w:sz w:val="20"/>
          <w:szCs w:val="20"/>
          <w:lang w:eastAsia="pt-BR"/>
        </w:rPr>
        <w:t>infra-estrutura</w:t>
      </w:r>
      <w:proofErr w:type="spellEnd"/>
      <w:r w:rsidRPr="006D3311">
        <w:rPr>
          <w:rFonts w:ascii="Century Gothic" w:eastAsia="Times New Roman" w:hAnsi="Century Gothic" w:cs="Arial"/>
          <w:sz w:val="20"/>
          <w:szCs w:val="20"/>
          <w:lang w:eastAsia="pt-BR"/>
        </w:rPr>
        <w:t xml:space="preserve"> adequada para assegurar a realização de atividades com rapidez, segurança e eficácia, sendo que seu projeto físico de construção, reforma ou adequação deve ser realizado de acordo com as normas e padrões estabelecidos nas Resoluções RDC n</w:t>
      </w:r>
      <w:r w:rsidRPr="006D3311">
        <w:rPr>
          <w:rFonts w:ascii="Century Gothic" w:eastAsia="Times New Roman" w:hAnsi="Century Gothic" w:cs="Arial"/>
          <w:strike/>
          <w:sz w:val="20"/>
          <w:szCs w:val="20"/>
          <w:lang w:eastAsia="pt-BR"/>
        </w:rPr>
        <w:t>º</w:t>
      </w:r>
      <w:r w:rsidRPr="006D3311">
        <w:rPr>
          <w:rFonts w:ascii="Century Gothic" w:eastAsia="Times New Roman" w:hAnsi="Century Gothic" w:cs="Arial"/>
          <w:sz w:val="20"/>
          <w:szCs w:val="20"/>
          <w:lang w:eastAsia="pt-BR"/>
        </w:rPr>
        <w:t xml:space="preserve"> 50, de 21 de fevereiro de 2002, e n</w:t>
      </w:r>
      <w:r w:rsidRPr="006D3311">
        <w:rPr>
          <w:rFonts w:ascii="Century Gothic" w:eastAsia="Times New Roman" w:hAnsi="Century Gothic" w:cs="Arial"/>
          <w:strike/>
          <w:sz w:val="20"/>
          <w:szCs w:val="20"/>
          <w:lang w:eastAsia="pt-BR"/>
        </w:rPr>
        <w:t>º</w:t>
      </w:r>
      <w:r w:rsidRPr="006D3311">
        <w:rPr>
          <w:rFonts w:ascii="Century Gothic" w:eastAsia="Times New Roman" w:hAnsi="Century Gothic" w:cs="Arial"/>
          <w:sz w:val="20"/>
          <w:szCs w:val="20"/>
          <w:lang w:eastAsia="pt-BR"/>
        </w:rPr>
        <w:t xml:space="preserve"> 189, de 18 de julho de 2003, da Agência Nacional de Vigilância Sanitária - ANVISA, ou a que vier substituí-las, e previamente analisado e aprovado pela Vigilância Sanitária M</w:t>
      </w:r>
      <w:r w:rsidRPr="006D3311">
        <w:rPr>
          <w:rFonts w:ascii="Century Gothic" w:eastAsia="Times New Roman" w:hAnsi="Century Gothic" w:cs="Arial"/>
          <w:bCs/>
          <w:sz w:val="20"/>
          <w:szCs w:val="20"/>
          <w:lang w:eastAsia="pt-BR"/>
        </w:rPr>
        <w:t xml:space="preserve">unicipal e, quando não couber, pela Vigilância Sanitária  Estadual. </w:t>
      </w:r>
    </w:p>
    <w:p w14:paraId="2DA1064C" w14:textId="77777777" w:rsidR="006D3311" w:rsidRPr="006D3311" w:rsidRDefault="006D3311" w:rsidP="006D3311">
      <w:pPr>
        <w:tabs>
          <w:tab w:val="left" w:pos="0"/>
        </w:tabs>
        <w:spacing w:after="0" w:line="240" w:lineRule="auto"/>
        <w:ind w:right="-1"/>
        <w:jc w:val="both"/>
        <w:rPr>
          <w:rFonts w:ascii="Century Gothic" w:eastAsia="Times New Roman" w:hAnsi="Century Gothic" w:cs="Arial"/>
          <w:sz w:val="20"/>
          <w:szCs w:val="20"/>
          <w:lang w:eastAsia="pt-BR"/>
        </w:rPr>
      </w:pPr>
      <w:r w:rsidRPr="006D3311">
        <w:rPr>
          <w:rFonts w:ascii="Century Gothic" w:eastAsia="Times New Roman" w:hAnsi="Century Gothic" w:cs="Arial"/>
          <w:sz w:val="20"/>
          <w:szCs w:val="20"/>
          <w:lang w:eastAsia="pt-BR"/>
        </w:rPr>
        <w:t xml:space="preserve">03.02 – O </w:t>
      </w:r>
      <w:r w:rsidRPr="006D3311">
        <w:rPr>
          <w:rFonts w:ascii="Century Gothic" w:eastAsia="Times New Roman" w:hAnsi="Century Gothic" w:cs="Arial"/>
          <w:b/>
          <w:sz w:val="20"/>
          <w:szCs w:val="20"/>
          <w:lang w:eastAsia="pt-BR"/>
        </w:rPr>
        <w:t>CONTRATADO</w:t>
      </w:r>
      <w:r w:rsidRPr="006D3311">
        <w:rPr>
          <w:rFonts w:ascii="Century Gothic" w:eastAsia="Times New Roman" w:hAnsi="Century Gothic" w:cs="Arial"/>
          <w:sz w:val="20"/>
          <w:szCs w:val="20"/>
          <w:lang w:eastAsia="pt-BR"/>
        </w:rPr>
        <w:t xml:space="preserve"> deverá ser atender as seguintes condições:</w:t>
      </w:r>
    </w:p>
    <w:p w14:paraId="157B4CE1" w14:textId="77777777" w:rsidR="006D3311" w:rsidRPr="006D3311" w:rsidRDefault="006D3311" w:rsidP="006D3311">
      <w:pPr>
        <w:tabs>
          <w:tab w:val="left" w:pos="0"/>
        </w:tabs>
        <w:spacing w:after="0" w:line="240" w:lineRule="auto"/>
        <w:jc w:val="both"/>
        <w:rPr>
          <w:rFonts w:ascii="Century Gothic" w:eastAsia="Times New Roman" w:hAnsi="Century Gothic" w:cs="Arial"/>
          <w:sz w:val="20"/>
          <w:szCs w:val="20"/>
          <w:lang w:eastAsia="pt-BR"/>
        </w:rPr>
      </w:pPr>
      <w:r w:rsidRPr="006D3311">
        <w:rPr>
          <w:rFonts w:ascii="Century Gothic" w:eastAsia="Times New Roman" w:hAnsi="Century Gothic" w:cs="Arial"/>
          <w:sz w:val="20"/>
          <w:szCs w:val="20"/>
          <w:lang w:eastAsia="pt-BR"/>
        </w:rPr>
        <w:t>I – dispor de uma equipe composta por no mínimo:</w:t>
      </w:r>
    </w:p>
    <w:p w14:paraId="36412137" w14:textId="77777777" w:rsidR="006D3311" w:rsidRPr="006D3311" w:rsidRDefault="006D3311" w:rsidP="006D3311">
      <w:pPr>
        <w:tabs>
          <w:tab w:val="left" w:pos="0"/>
        </w:tabs>
        <w:spacing w:after="0" w:line="240" w:lineRule="auto"/>
        <w:jc w:val="both"/>
        <w:rPr>
          <w:rFonts w:ascii="Century Gothic" w:eastAsia="Times New Roman" w:hAnsi="Century Gothic" w:cs="Arial"/>
          <w:sz w:val="20"/>
          <w:szCs w:val="20"/>
          <w:lang w:eastAsia="pt-BR"/>
        </w:rPr>
      </w:pPr>
      <w:r w:rsidRPr="006D3311">
        <w:rPr>
          <w:rFonts w:ascii="Century Gothic" w:eastAsia="Times New Roman" w:hAnsi="Century Gothic" w:cs="Arial"/>
          <w:sz w:val="20"/>
          <w:szCs w:val="20"/>
          <w:lang w:eastAsia="pt-BR"/>
        </w:rPr>
        <w:t>a) 1 (um) auxiliar administrativo, durante todo o horário de funcionamento;</w:t>
      </w:r>
    </w:p>
    <w:p w14:paraId="7BA40DC6" w14:textId="77777777" w:rsidR="006D3311" w:rsidRPr="006D3311" w:rsidRDefault="006D3311" w:rsidP="006D3311">
      <w:pPr>
        <w:tabs>
          <w:tab w:val="left" w:pos="0"/>
        </w:tabs>
        <w:spacing w:after="0" w:line="240" w:lineRule="auto"/>
        <w:jc w:val="both"/>
        <w:rPr>
          <w:rFonts w:ascii="Century Gothic" w:eastAsia="Times New Roman" w:hAnsi="Century Gothic" w:cs="Arial"/>
          <w:sz w:val="20"/>
          <w:szCs w:val="20"/>
          <w:lang w:eastAsia="pt-BR"/>
        </w:rPr>
      </w:pPr>
      <w:r w:rsidRPr="006D3311">
        <w:rPr>
          <w:rFonts w:ascii="Century Gothic" w:eastAsia="Times New Roman" w:hAnsi="Century Gothic" w:cs="Arial"/>
          <w:sz w:val="20"/>
          <w:szCs w:val="20"/>
          <w:lang w:eastAsia="pt-BR"/>
        </w:rPr>
        <w:t>b) 1 (um) médico patologista, durante todo o horário de funcionamento do plantão técnico;</w:t>
      </w:r>
    </w:p>
    <w:p w14:paraId="5FB15A1E" w14:textId="77777777" w:rsidR="006D3311" w:rsidRPr="006D3311" w:rsidRDefault="006D3311" w:rsidP="006D3311">
      <w:pPr>
        <w:tabs>
          <w:tab w:val="left" w:pos="0"/>
        </w:tabs>
        <w:spacing w:after="0" w:line="240" w:lineRule="auto"/>
        <w:jc w:val="both"/>
        <w:rPr>
          <w:rFonts w:ascii="Century Gothic" w:eastAsia="Times New Roman" w:hAnsi="Century Gothic" w:cs="Arial"/>
          <w:sz w:val="20"/>
          <w:szCs w:val="20"/>
          <w:lang w:eastAsia="pt-BR"/>
        </w:rPr>
      </w:pPr>
      <w:r w:rsidRPr="006D3311">
        <w:rPr>
          <w:rFonts w:ascii="Century Gothic" w:eastAsia="Times New Roman" w:hAnsi="Century Gothic" w:cs="Arial"/>
          <w:sz w:val="20"/>
          <w:szCs w:val="20"/>
          <w:lang w:eastAsia="pt-BR"/>
        </w:rPr>
        <w:lastRenderedPageBreak/>
        <w:t>c) 1 (um) técnico de necropsia, durante todo o horário de funcionamento do plantão técnico; e</w:t>
      </w:r>
    </w:p>
    <w:p w14:paraId="31DB0E09" w14:textId="77777777" w:rsidR="006D3311" w:rsidRPr="006D3311" w:rsidRDefault="006D3311" w:rsidP="006D3311">
      <w:pPr>
        <w:tabs>
          <w:tab w:val="left" w:pos="0"/>
        </w:tabs>
        <w:spacing w:after="0" w:line="240" w:lineRule="auto"/>
        <w:jc w:val="both"/>
        <w:rPr>
          <w:rFonts w:ascii="Century Gothic" w:eastAsia="Times New Roman" w:hAnsi="Century Gothic" w:cs="Arial"/>
          <w:sz w:val="20"/>
          <w:szCs w:val="20"/>
          <w:lang w:eastAsia="pt-BR"/>
        </w:rPr>
      </w:pPr>
      <w:r w:rsidRPr="006D3311">
        <w:rPr>
          <w:rFonts w:ascii="Century Gothic" w:eastAsia="Times New Roman" w:hAnsi="Century Gothic" w:cs="Arial"/>
          <w:sz w:val="20"/>
          <w:szCs w:val="20"/>
          <w:lang w:eastAsia="pt-BR"/>
        </w:rPr>
        <w:t xml:space="preserve">d) 1 (um) </w:t>
      </w:r>
      <w:proofErr w:type="spellStart"/>
      <w:r w:rsidRPr="006D3311">
        <w:rPr>
          <w:rFonts w:ascii="Century Gothic" w:eastAsia="Times New Roman" w:hAnsi="Century Gothic" w:cs="Arial"/>
          <w:sz w:val="20"/>
          <w:szCs w:val="20"/>
          <w:lang w:eastAsia="pt-BR"/>
        </w:rPr>
        <w:t>histotécnico</w:t>
      </w:r>
      <w:proofErr w:type="spellEnd"/>
      <w:r w:rsidRPr="006D3311">
        <w:rPr>
          <w:rFonts w:ascii="Century Gothic" w:eastAsia="Times New Roman" w:hAnsi="Century Gothic" w:cs="Arial"/>
          <w:sz w:val="20"/>
          <w:szCs w:val="20"/>
          <w:lang w:eastAsia="pt-BR"/>
        </w:rPr>
        <w:t>, dispensável, caso o Serviço não realize os exames histopatológicos em suas dependências;</w:t>
      </w:r>
    </w:p>
    <w:p w14:paraId="3BB640A4" w14:textId="77777777" w:rsidR="006D3311" w:rsidRPr="006D3311" w:rsidRDefault="006D3311" w:rsidP="006D3311">
      <w:pPr>
        <w:tabs>
          <w:tab w:val="left" w:pos="0"/>
        </w:tabs>
        <w:spacing w:after="0" w:line="240" w:lineRule="auto"/>
        <w:jc w:val="both"/>
        <w:rPr>
          <w:rFonts w:ascii="Century Gothic" w:eastAsia="Times New Roman" w:hAnsi="Century Gothic" w:cs="Arial"/>
          <w:sz w:val="20"/>
          <w:szCs w:val="20"/>
          <w:lang w:eastAsia="pt-BR"/>
        </w:rPr>
      </w:pPr>
      <w:r w:rsidRPr="006D3311">
        <w:rPr>
          <w:rFonts w:ascii="Century Gothic" w:eastAsia="Times New Roman" w:hAnsi="Century Gothic" w:cs="Arial"/>
          <w:sz w:val="20"/>
          <w:szCs w:val="20"/>
          <w:lang w:eastAsia="pt-BR"/>
        </w:rPr>
        <w:t>II - manter grade de horário para funcionamento de seus plantões técnico e administrativo, conforme o seguinte quadro descritivo:</w:t>
      </w:r>
    </w:p>
    <w:p w14:paraId="59DAB775" w14:textId="77777777" w:rsidR="006D3311" w:rsidRPr="006D3311" w:rsidRDefault="006D3311" w:rsidP="006D3311">
      <w:pPr>
        <w:tabs>
          <w:tab w:val="left" w:pos="0"/>
        </w:tabs>
        <w:spacing w:after="0" w:line="240" w:lineRule="auto"/>
        <w:rPr>
          <w:rFonts w:ascii="Century Gothic" w:eastAsia="Times New Roman" w:hAnsi="Century Gothic" w:cs="Arial"/>
          <w:sz w:val="20"/>
          <w:szCs w:val="20"/>
          <w:lang w:eastAsia="pt-BR"/>
        </w:rPr>
      </w:pPr>
      <w:r w:rsidRPr="006D3311">
        <w:rPr>
          <w:rFonts w:ascii="Century Gothic" w:eastAsia="Times New Roman" w:hAnsi="Century Gothic" w:cs="Arial"/>
          <w:sz w:val="20"/>
          <w:szCs w:val="20"/>
          <w:lang w:eastAsia="pt-BR"/>
        </w:rPr>
        <w:t> </w:t>
      </w:r>
    </w:p>
    <w:tbl>
      <w:tblPr>
        <w:tblW w:w="8568"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5116"/>
        <w:gridCol w:w="3452"/>
      </w:tblGrid>
      <w:tr w:rsidR="006D3311" w:rsidRPr="006D3311" w14:paraId="1C1131DD" w14:textId="77777777" w:rsidTr="00315C58">
        <w:trPr>
          <w:trHeight w:val="170"/>
        </w:trPr>
        <w:tc>
          <w:tcPr>
            <w:tcW w:w="5116" w:type="dxa"/>
            <w:tcBorders>
              <w:top w:val="single" w:sz="4" w:space="0" w:color="auto"/>
              <w:left w:val="nil"/>
              <w:bottom w:val="single" w:sz="4" w:space="0" w:color="auto"/>
              <w:right w:val="nil"/>
            </w:tcBorders>
            <w:tcMar>
              <w:top w:w="0" w:type="dxa"/>
              <w:left w:w="108" w:type="dxa"/>
              <w:bottom w:w="0" w:type="dxa"/>
              <w:right w:w="108" w:type="dxa"/>
            </w:tcMar>
            <w:vAlign w:val="center"/>
          </w:tcPr>
          <w:p w14:paraId="36BCE237" w14:textId="77777777" w:rsidR="006D3311" w:rsidRPr="006D3311" w:rsidRDefault="006D3311" w:rsidP="006D3311">
            <w:pPr>
              <w:keepNext/>
              <w:tabs>
                <w:tab w:val="left" w:pos="0"/>
              </w:tabs>
              <w:suppressAutoHyphens/>
              <w:spacing w:after="0" w:line="240" w:lineRule="auto"/>
              <w:outlineLvl w:val="2"/>
              <w:rPr>
                <w:rFonts w:ascii="Century Gothic" w:eastAsia="Times New Roman" w:hAnsi="Century Gothic" w:cs="Arial"/>
                <w:b/>
                <w:bCs/>
                <w:sz w:val="20"/>
                <w:szCs w:val="20"/>
                <w:lang w:eastAsia="ar-SA"/>
              </w:rPr>
            </w:pPr>
            <w:r w:rsidRPr="006D3311">
              <w:rPr>
                <w:rFonts w:ascii="Century Gothic" w:eastAsia="Times New Roman" w:hAnsi="Century Gothic" w:cs="Arial"/>
                <w:b/>
                <w:bCs/>
                <w:sz w:val="20"/>
                <w:szCs w:val="20"/>
                <w:lang w:eastAsia="ar-SA"/>
              </w:rPr>
              <w:t>Atividades</w:t>
            </w:r>
          </w:p>
        </w:tc>
        <w:tc>
          <w:tcPr>
            <w:tcW w:w="3452" w:type="dxa"/>
            <w:tcBorders>
              <w:top w:val="single" w:sz="4" w:space="0" w:color="auto"/>
              <w:left w:val="nil"/>
              <w:bottom w:val="single" w:sz="4" w:space="0" w:color="auto"/>
              <w:right w:val="nil"/>
            </w:tcBorders>
            <w:tcMar>
              <w:top w:w="0" w:type="dxa"/>
              <w:left w:w="108" w:type="dxa"/>
              <w:bottom w:w="0" w:type="dxa"/>
              <w:right w:w="108" w:type="dxa"/>
            </w:tcMar>
            <w:vAlign w:val="center"/>
          </w:tcPr>
          <w:p w14:paraId="073F223D" w14:textId="77777777" w:rsidR="006D3311" w:rsidRPr="006D3311" w:rsidRDefault="006D3311" w:rsidP="006D3311">
            <w:pPr>
              <w:keepNext/>
              <w:tabs>
                <w:tab w:val="left" w:pos="0"/>
              </w:tabs>
              <w:spacing w:after="0" w:line="240" w:lineRule="auto"/>
              <w:ind w:right="-1"/>
              <w:jc w:val="both"/>
              <w:outlineLvl w:val="1"/>
              <w:rPr>
                <w:rFonts w:ascii="Century Gothic" w:eastAsia="Times New Roman" w:hAnsi="Century Gothic" w:cs="Arial"/>
                <w:b/>
                <w:i/>
                <w:sz w:val="20"/>
                <w:szCs w:val="20"/>
                <w:lang w:eastAsia="pt-BR"/>
              </w:rPr>
            </w:pPr>
            <w:r w:rsidRPr="006D3311">
              <w:rPr>
                <w:rFonts w:ascii="Century Gothic" w:eastAsia="Times New Roman" w:hAnsi="Century Gothic" w:cs="Arial"/>
                <w:b/>
                <w:i/>
                <w:sz w:val="20"/>
                <w:szCs w:val="20"/>
                <w:lang w:eastAsia="pt-BR"/>
              </w:rPr>
              <w:t>Horário</w:t>
            </w:r>
          </w:p>
        </w:tc>
      </w:tr>
      <w:tr w:rsidR="006D3311" w:rsidRPr="006D3311" w14:paraId="68887C64" w14:textId="77777777" w:rsidTr="00315C58">
        <w:trPr>
          <w:trHeight w:val="170"/>
        </w:trPr>
        <w:tc>
          <w:tcPr>
            <w:tcW w:w="5116" w:type="dxa"/>
            <w:tcBorders>
              <w:top w:val="single" w:sz="4" w:space="0" w:color="auto"/>
              <w:left w:val="nil"/>
              <w:bottom w:val="nil"/>
              <w:right w:val="nil"/>
            </w:tcBorders>
            <w:tcMar>
              <w:top w:w="0" w:type="dxa"/>
              <w:left w:w="108" w:type="dxa"/>
              <w:bottom w:w="0" w:type="dxa"/>
              <w:right w:w="108" w:type="dxa"/>
            </w:tcMar>
            <w:vAlign w:val="center"/>
          </w:tcPr>
          <w:p w14:paraId="5AB2AB7F" w14:textId="77777777" w:rsidR="006D3311" w:rsidRPr="006D3311" w:rsidRDefault="006D3311" w:rsidP="006D3311">
            <w:pPr>
              <w:tabs>
                <w:tab w:val="left" w:pos="0"/>
                <w:tab w:val="left" w:pos="708"/>
                <w:tab w:val="center" w:pos="4419"/>
                <w:tab w:val="right" w:pos="8838"/>
              </w:tabs>
              <w:spacing w:after="0" w:line="240" w:lineRule="auto"/>
              <w:rPr>
                <w:rFonts w:ascii="Century Gothic" w:eastAsia="Times New Roman" w:hAnsi="Century Gothic" w:cs="Arial"/>
                <w:sz w:val="20"/>
                <w:szCs w:val="20"/>
                <w:lang w:eastAsia="pt-BR"/>
              </w:rPr>
            </w:pPr>
            <w:r w:rsidRPr="006D3311">
              <w:rPr>
                <w:rFonts w:ascii="Century Gothic" w:eastAsia="Times New Roman" w:hAnsi="Century Gothic" w:cs="Arial"/>
                <w:sz w:val="20"/>
                <w:szCs w:val="20"/>
                <w:lang w:eastAsia="pt-BR"/>
              </w:rPr>
              <w:t>Recepção de corpos (plantão administrativo)</w:t>
            </w:r>
          </w:p>
        </w:tc>
        <w:tc>
          <w:tcPr>
            <w:tcW w:w="3452" w:type="dxa"/>
            <w:tcBorders>
              <w:top w:val="single" w:sz="4" w:space="0" w:color="auto"/>
              <w:left w:val="nil"/>
              <w:bottom w:val="nil"/>
              <w:right w:val="nil"/>
            </w:tcBorders>
            <w:tcMar>
              <w:top w:w="0" w:type="dxa"/>
              <w:left w:w="108" w:type="dxa"/>
              <w:bottom w:w="0" w:type="dxa"/>
              <w:right w:w="108" w:type="dxa"/>
            </w:tcMar>
            <w:vAlign w:val="center"/>
          </w:tcPr>
          <w:p w14:paraId="136A1A88" w14:textId="77777777" w:rsidR="006D3311" w:rsidRPr="006D3311" w:rsidRDefault="006D3311" w:rsidP="006D3311">
            <w:pPr>
              <w:tabs>
                <w:tab w:val="left" w:pos="0"/>
              </w:tabs>
              <w:spacing w:after="0" w:line="240" w:lineRule="auto"/>
              <w:jc w:val="right"/>
              <w:rPr>
                <w:rFonts w:ascii="Century Gothic" w:eastAsia="Times New Roman" w:hAnsi="Century Gothic" w:cs="Arial"/>
                <w:sz w:val="20"/>
                <w:szCs w:val="20"/>
                <w:lang w:eastAsia="pt-BR"/>
              </w:rPr>
            </w:pPr>
            <w:r w:rsidRPr="006D3311">
              <w:rPr>
                <w:rFonts w:ascii="Century Gothic" w:eastAsia="Times New Roman" w:hAnsi="Century Gothic" w:cs="Arial"/>
                <w:sz w:val="20"/>
                <w:szCs w:val="20"/>
                <w:lang w:eastAsia="pt-BR"/>
              </w:rPr>
              <w:t>00-24h</w:t>
            </w:r>
          </w:p>
        </w:tc>
      </w:tr>
      <w:tr w:rsidR="006D3311" w:rsidRPr="006D3311" w14:paraId="00C291A2" w14:textId="77777777" w:rsidTr="00315C58">
        <w:trPr>
          <w:trHeight w:val="170"/>
        </w:trPr>
        <w:tc>
          <w:tcPr>
            <w:tcW w:w="5116" w:type="dxa"/>
            <w:tcBorders>
              <w:top w:val="nil"/>
              <w:left w:val="nil"/>
              <w:bottom w:val="single" w:sz="4" w:space="0" w:color="auto"/>
              <w:right w:val="nil"/>
            </w:tcBorders>
            <w:tcMar>
              <w:top w:w="0" w:type="dxa"/>
              <w:left w:w="108" w:type="dxa"/>
              <w:bottom w:w="0" w:type="dxa"/>
              <w:right w:w="108" w:type="dxa"/>
            </w:tcMar>
            <w:vAlign w:val="center"/>
          </w:tcPr>
          <w:p w14:paraId="5718EFE1" w14:textId="77777777" w:rsidR="006D3311" w:rsidRPr="006D3311" w:rsidRDefault="006D3311" w:rsidP="006D3311">
            <w:pPr>
              <w:tabs>
                <w:tab w:val="left" w:pos="0"/>
              </w:tabs>
              <w:spacing w:after="0" w:line="240" w:lineRule="auto"/>
              <w:rPr>
                <w:rFonts w:ascii="Century Gothic" w:eastAsia="Times New Roman" w:hAnsi="Century Gothic" w:cs="Arial"/>
                <w:sz w:val="20"/>
                <w:szCs w:val="20"/>
                <w:lang w:eastAsia="pt-BR"/>
              </w:rPr>
            </w:pPr>
            <w:r w:rsidRPr="006D3311">
              <w:rPr>
                <w:rFonts w:ascii="Century Gothic" w:eastAsia="Times New Roman" w:hAnsi="Century Gothic" w:cs="Arial"/>
                <w:sz w:val="20"/>
                <w:szCs w:val="20"/>
                <w:lang w:eastAsia="pt-BR"/>
              </w:rPr>
              <w:t>Plantão técnico (*)</w:t>
            </w:r>
          </w:p>
        </w:tc>
        <w:tc>
          <w:tcPr>
            <w:tcW w:w="3452" w:type="dxa"/>
            <w:tcBorders>
              <w:top w:val="nil"/>
              <w:left w:val="nil"/>
              <w:bottom w:val="single" w:sz="4" w:space="0" w:color="auto"/>
              <w:right w:val="nil"/>
            </w:tcBorders>
            <w:tcMar>
              <w:top w:w="0" w:type="dxa"/>
              <w:left w:w="108" w:type="dxa"/>
              <w:bottom w:w="0" w:type="dxa"/>
              <w:right w:w="108" w:type="dxa"/>
            </w:tcMar>
            <w:vAlign w:val="center"/>
          </w:tcPr>
          <w:p w14:paraId="72B765A0" w14:textId="77777777" w:rsidR="006D3311" w:rsidRPr="006D3311" w:rsidRDefault="006D3311" w:rsidP="006D3311">
            <w:pPr>
              <w:tabs>
                <w:tab w:val="left" w:pos="0"/>
              </w:tabs>
              <w:spacing w:after="0" w:line="240" w:lineRule="auto"/>
              <w:jc w:val="right"/>
              <w:rPr>
                <w:rFonts w:ascii="Century Gothic" w:eastAsia="Times New Roman" w:hAnsi="Century Gothic" w:cs="Arial"/>
                <w:sz w:val="20"/>
                <w:szCs w:val="20"/>
                <w:lang w:eastAsia="pt-BR"/>
              </w:rPr>
            </w:pPr>
            <w:r w:rsidRPr="006D3311">
              <w:rPr>
                <w:rFonts w:ascii="Century Gothic" w:eastAsia="Times New Roman" w:hAnsi="Century Gothic" w:cs="Arial"/>
                <w:sz w:val="20"/>
                <w:szCs w:val="20"/>
                <w:lang w:eastAsia="pt-BR"/>
              </w:rPr>
              <w:t>07-23h</w:t>
            </w:r>
          </w:p>
        </w:tc>
      </w:tr>
    </w:tbl>
    <w:p w14:paraId="4359938C" w14:textId="77777777" w:rsidR="006D3311" w:rsidRPr="006D3311" w:rsidRDefault="006D3311" w:rsidP="006D3311">
      <w:pPr>
        <w:tabs>
          <w:tab w:val="left" w:pos="0"/>
        </w:tabs>
        <w:spacing w:after="0" w:line="240" w:lineRule="auto"/>
        <w:rPr>
          <w:rFonts w:ascii="Century Gothic" w:eastAsia="Times New Roman" w:hAnsi="Century Gothic" w:cs="Arial"/>
          <w:sz w:val="20"/>
          <w:szCs w:val="20"/>
          <w:lang w:eastAsia="pt-BR"/>
        </w:rPr>
      </w:pPr>
      <w:r w:rsidRPr="006D3311">
        <w:rPr>
          <w:rFonts w:ascii="Century Gothic" w:eastAsia="Times New Roman" w:hAnsi="Century Gothic" w:cs="Arial"/>
          <w:sz w:val="20"/>
          <w:szCs w:val="20"/>
          <w:lang w:eastAsia="pt-BR"/>
        </w:rPr>
        <w:t>(*) Médico Patologista e Técnico/ Auxiliar de Necrópsia.</w:t>
      </w:r>
    </w:p>
    <w:p w14:paraId="5E7E3554" w14:textId="77777777" w:rsidR="006D3311" w:rsidRPr="006D3311" w:rsidRDefault="006D3311" w:rsidP="006D3311">
      <w:pPr>
        <w:tabs>
          <w:tab w:val="left" w:pos="0"/>
        </w:tabs>
        <w:spacing w:after="0" w:line="240" w:lineRule="auto"/>
        <w:jc w:val="both"/>
        <w:rPr>
          <w:rFonts w:ascii="Century Gothic" w:eastAsia="Times New Roman" w:hAnsi="Century Gothic" w:cs="Arial"/>
          <w:sz w:val="20"/>
          <w:szCs w:val="20"/>
          <w:lang w:eastAsia="pt-BR"/>
        </w:rPr>
      </w:pPr>
    </w:p>
    <w:p w14:paraId="2AD0CA28" w14:textId="77777777" w:rsidR="006D3311" w:rsidRPr="006D3311" w:rsidRDefault="006D3311" w:rsidP="006D3311">
      <w:pPr>
        <w:tabs>
          <w:tab w:val="left" w:pos="0"/>
        </w:tabs>
        <w:spacing w:after="0" w:line="240" w:lineRule="auto"/>
        <w:jc w:val="both"/>
        <w:rPr>
          <w:rFonts w:ascii="Century Gothic" w:eastAsia="Times New Roman" w:hAnsi="Century Gothic" w:cs="Arial"/>
          <w:sz w:val="20"/>
          <w:szCs w:val="20"/>
          <w:lang w:eastAsia="pt-BR"/>
        </w:rPr>
      </w:pPr>
      <w:r w:rsidRPr="006D3311">
        <w:rPr>
          <w:rFonts w:ascii="Century Gothic" w:eastAsia="Times New Roman" w:hAnsi="Century Gothic" w:cs="Arial"/>
          <w:sz w:val="20"/>
          <w:szCs w:val="20"/>
          <w:lang w:eastAsia="pt-BR"/>
        </w:rPr>
        <w:t xml:space="preserve">03.03 – Os exames histopatológicos, hematológicos, bioquímicos, de microbiologia, toxicológicos, sorológicos e </w:t>
      </w:r>
      <w:proofErr w:type="spellStart"/>
      <w:r w:rsidRPr="006D3311">
        <w:rPr>
          <w:rFonts w:ascii="Century Gothic" w:eastAsia="Times New Roman" w:hAnsi="Century Gothic" w:cs="Arial"/>
          <w:sz w:val="20"/>
          <w:szCs w:val="20"/>
          <w:lang w:eastAsia="pt-BR"/>
        </w:rPr>
        <w:t>imuno-histoquímicos</w:t>
      </w:r>
      <w:proofErr w:type="spellEnd"/>
      <w:r w:rsidRPr="006D3311">
        <w:rPr>
          <w:rFonts w:ascii="Century Gothic" w:eastAsia="Times New Roman" w:hAnsi="Century Gothic" w:cs="Arial"/>
          <w:sz w:val="20"/>
          <w:szCs w:val="20"/>
          <w:lang w:eastAsia="pt-BR"/>
        </w:rPr>
        <w:t xml:space="preserve"> poderão ser realizados fora das dependências da </w:t>
      </w:r>
      <w:r w:rsidRPr="006D3311">
        <w:rPr>
          <w:rFonts w:ascii="Century Gothic" w:eastAsia="Times New Roman" w:hAnsi="Century Gothic" w:cs="Arial"/>
          <w:b/>
          <w:sz w:val="20"/>
          <w:szCs w:val="20"/>
          <w:lang w:eastAsia="pt-BR"/>
        </w:rPr>
        <w:t>CONTRATADO</w:t>
      </w:r>
      <w:r w:rsidRPr="006D3311">
        <w:rPr>
          <w:rFonts w:ascii="Century Gothic" w:eastAsia="Times New Roman" w:hAnsi="Century Gothic" w:cs="Arial"/>
          <w:sz w:val="20"/>
          <w:szCs w:val="20"/>
          <w:lang w:eastAsia="pt-BR"/>
        </w:rPr>
        <w:t>, em laboratórios públicos ou privados, legalmente registrados no órgão de vigilância sanitária competente e nos conselhos regionais de profissionais do correspondente Estado.</w:t>
      </w:r>
    </w:p>
    <w:p w14:paraId="26E836ED" w14:textId="77777777" w:rsidR="006D3311" w:rsidRPr="006D3311" w:rsidRDefault="006D3311" w:rsidP="006D3311">
      <w:pPr>
        <w:tabs>
          <w:tab w:val="left" w:pos="0"/>
        </w:tabs>
        <w:spacing w:after="0" w:line="240" w:lineRule="auto"/>
        <w:jc w:val="both"/>
        <w:rPr>
          <w:rFonts w:ascii="Century Gothic" w:eastAsia="Times New Roman" w:hAnsi="Century Gothic" w:cs="Arial"/>
          <w:sz w:val="20"/>
          <w:szCs w:val="20"/>
          <w:lang w:eastAsia="pt-BR"/>
        </w:rPr>
      </w:pPr>
      <w:r w:rsidRPr="006D3311">
        <w:rPr>
          <w:rFonts w:ascii="Century Gothic" w:eastAsia="Times New Roman" w:hAnsi="Century Gothic" w:cs="Arial"/>
          <w:sz w:val="20"/>
          <w:szCs w:val="20"/>
          <w:lang w:eastAsia="pt-BR"/>
        </w:rPr>
        <w:t xml:space="preserve">03.04 - </w:t>
      </w:r>
    </w:p>
    <w:p w14:paraId="358FE622" w14:textId="77777777" w:rsidR="006D3311" w:rsidRPr="006D3311" w:rsidRDefault="006D3311" w:rsidP="006D331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center"/>
        <w:rPr>
          <w:rFonts w:ascii="Century Gothic" w:eastAsia="Times New Roman" w:hAnsi="Century Gothic" w:cs="Arial"/>
          <w:b/>
          <w:bCs/>
          <w:spacing w:val="-2"/>
          <w:sz w:val="20"/>
          <w:szCs w:val="20"/>
          <w:lang w:eastAsia="pt-BR"/>
        </w:rPr>
      </w:pPr>
    </w:p>
    <w:p w14:paraId="6C7C7D7E" w14:textId="77777777" w:rsidR="006D3311" w:rsidRPr="006D3311" w:rsidRDefault="006D3311" w:rsidP="006D331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center"/>
        <w:rPr>
          <w:rFonts w:ascii="Arial" w:eastAsia="Times New Roman" w:hAnsi="Arial" w:cs="Arial"/>
          <w:b/>
          <w:bCs/>
          <w:spacing w:val="-2"/>
          <w:sz w:val="16"/>
          <w:szCs w:val="16"/>
          <w:lang w:eastAsia="pt-BR"/>
        </w:rPr>
      </w:pPr>
    </w:p>
    <w:p w14:paraId="7EE72E20" w14:textId="77777777" w:rsidR="006D3311" w:rsidRPr="006D3311" w:rsidRDefault="006D3311" w:rsidP="006D331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center"/>
        <w:rPr>
          <w:rFonts w:ascii="Arial" w:eastAsia="Times New Roman" w:hAnsi="Arial" w:cs="Arial"/>
          <w:b/>
          <w:bCs/>
          <w:spacing w:val="-2"/>
          <w:sz w:val="16"/>
          <w:szCs w:val="16"/>
          <w:lang w:eastAsia="pt-BR"/>
        </w:rPr>
      </w:pPr>
    </w:p>
    <w:p w14:paraId="05E17C70" w14:textId="77777777" w:rsidR="006D3311" w:rsidRPr="006D3311" w:rsidRDefault="006D3311" w:rsidP="006D331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center"/>
        <w:rPr>
          <w:rFonts w:ascii="Arial" w:eastAsia="Times New Roman" w:hAnsi="Arial" w:cs="Arial"/>
          <w:b/>
          <w:bCs/>
          <w:spacing w:val="-2"/>
          <w:sz w:val="16"/>
          <w:szCs w:val="16"/>
          <w:lang w:eastAsia="pt-BR"/>
        </w:rPr>
      </w:pPr>
    </w:p>
    <w:p w14:paraId="366F7D13" w14:textId="77777777" w:rsidR="006D3311" w:rsidRPr="006D3311" w:rsidRDefault="006D3311" w:rsidP="006D331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center"/>
        <w:rPr>
          <w:rFonts w:ascii="Arial" w:eastAsia="Times New Roman" w:hAnsi="Arial" w:cs="Arial"/>
          <w:b/>
          <w:bCs/>
          <w:spacing w:val="-2"/>
          <w:sz w:val="16"/>
          <w:szCs w:val="16"/>
          <w:lang w:eastAsia="pt-BR"/>
        </w:rPr>
      </w:pPr>
    </w:p>
    <w:p w14:paraId="6E1E1811" w14:textId="77777777" w:rsidR="006D3311" w:rsidRPr="006D3311" w:rsidRDefault="006D3311" w:rsidP="006D331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center"/>
        <w:rPr>
          <w:rFonts w:ascii="Arial" w:eastAsia="Times New Roman" w:hAnsi="Arial" w:cs="Arial"/>
          <w:b/>
          <w:bCs/>
          <w:spacing w:val="-2"/>
          <w:sz w:val="16"/>
          <w:szCs w:val="16"/>
          <w:lang w:eastAsia="pt-BR"/>
        </w:rPr>
      </w:pPr>
    </w:p>
    <w:p w14:paraId="138E4009" w14:textId="77777777" w:rsidR="006D3311" w:rsidRPr="006D3311" w:rsidRDefault="006D3311" w:rsidP="006D331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center"/>
        <w:rPr>
          <w:rFonts w:ascii="Arial" w:eastAsia="Times New Roman" w:hAnsi="Arial" w:cs="Arial"/>
          <w:b/>
          <w:bCs/>
          <w:spacing w:val="-2"/>
          <w:sz w:val="16"/>
          <w:szCs w:val="16"/>
          <w:lang w:eastAsia="pt-BR"/>
        </w:rPr>
      </w:pPr>
    </w:p>
    <w:p w14:paraId="533B567C" w14:textId="77777777" w:rsidR="006D3311" w:rsidRPr="006D3311" w:rsidRDefault="006D3311" w:rsidP="006D331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center"/>
        <w:rPr>
          <w:rFonts w:ascii="Arial" w:eastAsia="Times New Roman" w:hAnsi="Arial" w:cs="Arial"/>
          <w:b/>
          <w:bCs/>
          <w:spacing w:val="-2"/>
          <w:sz w:val="16"/>
          <w:szCs w:val="16"/>
          <w:lang w:eastAsia="pt-BR"/>
        </w:rPr>
      </w:pPr>
    </w:p>
    <w:p w14:paraId="2671BC40"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6"/>
          <w:szCs w:val="16"/>
          <w:lang w:eastAsia="pt-BR"/>
        </w:rPr>
      </w:pPr>
    </w:p>
    <w:p w14:paraId="744F979F"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6"/>
          <w:szCs w:val="16"/>
          <w:lang w:eastAsia="pt-BR"/>
        </w:rPr>
      </w:pPr>
    </w:p>
    <w:p w14:paraId="2C78ADB1"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6"/>
          <w:szCs w:val="16"/>
          <w:lang w:eastAsia="pt-BR"/>
        </w:rPr>
      </w:pPr>
    </w:p>
    <w:p w14:paraId="2CAC2DC1"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6"/>
          <w:szCs w:val="16"/>
          <w:lang w:eastAsia="pt-BR"/>
        </w:rPr>
      </w:pPr>
    </w:p>
    <w:p w14:paraId="6463FF68"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6"/>
          <w:szCs w:val="16"/>
          <w:lang w:eastAsia="pt-BR"/>
        </w:rPr>
      </w:pPr>
    </w:p>
    <w:p w14:paraId="6B4A1EC2"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6"/>
          <w:szCs w:val="16"/>
          <w:lang w:eastAsia="pt-BR"/>
        </w:rPr>
      </w:pPr>
    </w:p>
    <w:p w14:paraId="158ADA7C"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6"/>
          <w:szCs w:val="16"/>
          <w:lang w:eastAsia="pt-BR"/>
        </w:rPr>
      </w:pPr>
    </w:p>
    <w:p w14:paraId="0AEC9101"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6"/>
          <w:szCs w:val="16"/>
          <w:lang w:eastAsia="pt-BR"/>
        </w:rPr>
      </w:pPr>
    </w:p>
    <w:p w14:paraId="3083918E"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6"/>
          <w:szCs w:val="16"/>
          <w:lang w:eastAsia="pt-BR"/>
        </w:rPr>
      </w:pPr>
    </w:p>
    <w:p w14:paraId="4273C549"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6"/>
          <w:szCs w:val="16"/>
          <w:lang w:eastAsia="pt-BR"/>
        </w:rPr>
      </w:pPr>
    </w:p>
    <w:p w14:paraId="6E644D0B"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6"/>
          <w:szCs w:val="16"/>
          <w:lang w:eastAsia="pt-BR"/>
        </w:rPr>
      </w:pPr>
    </w:p>
    <w:p w14:paraId="18ECA2CC"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6"/>
          <w:szCs w:val="16"/>
          <w:lang w:eastAsia="pt-BR"/>
        </w:rPr>
      </w:pPr>
    </w:p>
    <w:p w14:paraId="492E3311"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6"/>
          <w:szCs w:val="16"/>
          <w:lang w:eastAsia="pt-BR"/>
        </w:rPr>
      </w:pPr>
    </w:p>
    <w:p w14:paraId="0C69ED8B"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6"/>
          <w:szCs w:val="16"/>
          <w:lang w:eastAsia="pt-BR"/>
        </w:rPr>
      </w:pPr>
    </w:p>
    <w:p w14:paraId="56CAA338"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6"/>
          <w:szCs w:val="16"/>
          <w:lang w:eastAsia="pt-BR"/>
        </w:rPr>
      </w:pPr>
    </w:p>
    <w:p w14:paraId="36E47E40"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6"/>
          <w:szCs w:val="16"/>
          <w:lang w:eastAsia="pt-BR"/>
        </w:rPr>
      </w:pPr>
    </w:p>
    <w:p w14:paraId="76CC2E18"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6"/>
          <w:szCs w:val="16"/>
          <w:lang w:eastAsia="pt-BR"/>
        </w:rPr>
      </w:pPr>
    </w:p>
    <w:p w14:paraId="12114E8D"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6"/>
          <w:szCs w:val="16"/>
          <w:lang w:eastAsia="pt-BR"/>
        </w:rPr>
      </w:pPr>
    </w:p>
    <w:p w14:paraId="3CFF2634"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6"/>
          <w:szCs w:val="16"/>
          <w:lang w:eastAsia="pt-BR"/>
        </w:rPr>
      </w:pPr>
    </w:p>
    <w:p w14:paraId="23696E76"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6"/>
          <w:szCs w:val="16"/>
          <w:lang w:eastAsia="pt-BR"/>
        </w:rPr>
      </w:pPr>
    </w:p>
    <w:p w14:paraId="1EBF68FB"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6"/>
          <w:szCs w:val="16"/>
          <w:lang w:eastAsia="pt-BR"/>
        </w:rPr>
      </w:pPr>
    </w:p>
    <w:p w14:paraId="302B1CEE"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6"/>
          <w:szCs w:val="16"/>
          <w:lang w:eastAsia="pt-BR"/>
        </w:rPr>
      </w:pPr>
    </w:p>
    <w:p w14:paraId="0101B5B3"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6"/>
          <w:szCs w:val="16"/>
          <w:lang w:eastAsia="pt-BR"/>
        </w:rPr>
      </w:pPr>
    </w:p>
    <w:p w14:paraId="39A44255"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6"/>
          <w:szCs w:val="16"/>
          <w:lang w:eastAsia="pt-BR"/>
        </w:rPr>
      </w:pPr>
    </w:p>
    <w:p w14:paraId="6D919A75"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6"/>
          <w:szCs w:val="16"/>
          <w:lang w:eastAsia="pt-BR"/>
        </w:rPr>
      </w:pPr>
    </w:p>
    <w:p w14:paraId="05DF6F2C"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6"/>
          <w:szCs w:val="16"/>
          <w:lang w:eastAsia="pt-BR"/>
        </w:rPr>
      </w:pPr>
    </w:p>
    <w:p w14:paraId="67B8976A"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6"/>
          <w:szCs w:val="16"/>
          <w:lang w:eastAsia="pt-BR"/>
        </w:rPr>
      </w:pPr>
    </w:p>
    <w:p w14:paraId="2F95B2B2"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6"/>
          <w:szCs w:val="16"/>
          <w:lang w:eastAsia="pt-BR"/>
        </w:rPr>
      </w:pPr>
    </w:p>
    <w:p w14:paraId="1CF533CD"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6"/>
          <w:szCs w:val="16"/>
          <w:lang w:eastAsia="pt-BR"/>
        </w:rPr>
      </w:pPr>
    </w:p>
    <w:p w14:paraId="05D110D9"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6"/>
          <w:szCs w:val="16"/>
          <w:lang w:eastAsia="pt-BR"/>
        </w:rPr>
      </w:pPr>
    </w:p>
    <w:p w14:paraId="40801259"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6"/>
          <w:szCs w:val="16"/>
          <w:lang w:eastAsia="pt-BR"/>
        </w:rPr>
      </w:pPr>
    </w:p>
    <w:p w14:paraId="0C4CBF0B"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6"/>
          <w:szCs w:val="16"/>
          <w:lang w:eastAsia="pt-BR"/>
        </w:rPr>
      </w:pPr>
    </w:p>
    <w:p w14:paraId="7749D33F"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6"/>
          <w:szCs w:val="16"/>
          <w:lang w:eastAsia="pt-BR"/>
        </w:rPr>
      </w:pPr>
    </w:p>
    <w:p w14:paraId="663A1850"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6"/>
          <w:szCs w:val="16"/>
          <w:lang w:eastAsia="pt-BR"/>
        </w:rPr>
      </w:pPr>
    </w:p>
    <w:p w14:paraId="58762C8F" w14:textId="77777777" w:rsidR="009D5C85" w:rsidRDefault="009D5C85"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b/>
          <w:sz w:val="24"/>
          <w:szCs w:val="24"/>
          <w:lang w:eastAsia="pt-BR"/>
        </w:rPr>
      </w:pPr>
      <w:r>
        <w:rPr>
          <w:rFonts w:ascii="Arial" w:eastAsia="Times New Roman" w:hAnsi="Arial" w:cs="Arial"/>
          <w:b/>
          <w:sz w:val="24"/>
          <w:szCs w:val="24"/>
          <w:lang w:eastAsia="pt-BR"/>
        </w:rPr>
        <w:br w:type="page"/>
      </w:r>
    </w:p>
    <w:p w14:paraId="5DC39BCA" w14:textId="5DBDE139"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b/>
          <w:sz w:val="24"/>
          <w:szCs w:val="24"/>
          <w:lang w:eastAsia="pt-BR"/>
        </w:rPr>
      </w:pPr>
      <w:r w:rsidRPr="006D3311">
        <w:rPr>
          <w:rFonts w:ascii="Arial" w:eastAsia="Times New Roman" w:hAnsi="Arial" w:cs="Arial"/>
          <w:b/>
          <w:sz w:val="24"/>
          <w:szCs w:val="24"/>
          <w:lang w:eastAsia="pt-BR"/>
        </w:rPr>
        <w:lastRenderedPageBreak/>
        <w:t>ANEXO I – Ao Termo de Referencia</w:t>
      </w:r>
    </w:p>
    <w:p w14:paraId="343C6F59"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24"/>
          <w:szCs w:val="24"/>
          <w:lang w:eastAsia="pt-BR"/>
        </w:rPr>
      </w:pPr>
    </w:p>
    <w:p w14:paraId="0D887071"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24"/>
          <w:szCs w:val="24"/>
          <w:lang w:eastAsia="pt-BR"/>
        </w:rPr>
      </w:pPr>
    </w:p>
    <w:p w14:paraId="464E60FD" w14:textId="77777777" w:rsidR="006D3311" w:rsidRPr="006D3311" w:rsidRDefault="006D3311" w:rsidP="006D3311">
      <w:pPr>
        <w:tabs>
          <w:tab w:val="left" w:pos="0"/>
        </w:tabs>
        <w:spacing w:after="0" w:line="240" w:lineRule="auto"/>
        <w:jc w:val="center"/>
        <w:rPr>
          <w:rFonts w:ascii="Arial" w:eastAsia="Times New Roman" w:hAnsi="Arial" w:cs="Arial"/>
          <w:b/>
          <w:bCs/>
          <w:sz w:val="24"/>
          <w:szCs w:val="24"/>
          <w:lang w:eastAsia="pt-BR"/>
        </w:rPr>
      </w:pPr>
      <w:r w:rsidRPr="006D3311">
        <w:rPr>
          <w:rFonts w:ascii="Arial" w:eastAsia="Times New Roman" w:hAnsi="Arial" w:cs="Arial"/>
          <w:b/>
          <w:bCs/>
          <w:sz w:val="24"/>
          <w:szCs w:val="24"/>
          <w:lang w:eastAsia="pt-BR"/>
        </w:rPr>
        <w:t>MATERIAIS DE CONSUMO SOB A RESPONSABILIDADE DA CONTRATADA</w:t>
      </w:r>
    </w:p>
    <w:p w14:paraId="47EB9DC1" w14:textId="77777777" w:rsidR="006D3311" w:rsidRPr="006D3311" w:rsidRDefault="006D3311" w:rsidP="006D3311">
      <w:pPr>
        <w:tabs>
          <w:tab w:val="left" w:pos="0"/>
        </w:tabs>
        <w:spacing w:after="0" w:line="240" w:lineRule="auto"/>
        <w:jc w:val="both"/>
        <w:rPr>
          <w:rFonts w:ascii="Arial" w:eastAsia="Times New Roman" w:hAnsi="Arial" w:cs="Arial"/>
          <w:sz w:val="24"/>
          <w:szCs w:val="24"/>
          <w:lang w:eastAsia="pt-BR"/>
        </w:rPr>
      </w:pPr>
    </w:p>
    <w:p w14:paraId="350FD8C5" w14:textId="77777777" w:rsidR="006D3311" w:rsidRPr="006D3311" w:rsidRDefault="006D3311" w:rsidP="006D3311">
      <w:pPr>
        <w:tabs>
          <w:tab w:val="left" w:pos="0"/>
        </w:tabs>
        <w:spacing w:after="0" w:line="240" w:lineRule="auto"/>
        <w:jc w:val="both"/>
        <w:rPr>
          <w:rFonts w:ascii="Arial" w:eastAsia="Times New Roman" w:hAnsi="Arial" w:cs="Arial"/>
          <w:sz w:val="24"/>
          <w:szCs w:val="24"/>
          <w:lang w:eastAsia="pt-BR"/>
        </w:rPr>
      </w:pPr>
    </w:p>
    <w:p w14:paraId="3BFBC75F" w14:textId="77777777" w:rsidR="006D3311" w:rsidRPr="006D3311" w:rsidRDefault="006D3311" w:rsidP="006D3311">
      <w:pPr>
        <w:tabs>
          <w:tab w:val="left" w:pos="0"/>
        </w:tabs>
        <w:spacing w:after="0" w:line="240" w:lineRule="auto"/>
        <w:ind w:hanging="360"/>
        <w:jc w:val="both"/>
        <w:rPr>
          <w:rFonts w:ascii="Arial" w:eastAsia="Times New Roman" w:hAnsi="Arial" w:cs="Arial"/>
          <w:sz w:val="24"/>
          <w:szCs w:val="24"/>
          <w:lang w:eastAsia="pt-BR"/>
        </w:rPr>
      </w:pPr>
      <w:r w:rsidRPr="006D3311">
        <w:rPr>
          <w:rFonts w:ascii="Arial" w:eastAsia="Times New Roman" w:hAnsi="Arial" w:cs="Arial"/>
          <w:sz w:val="24"/>
          <w:szCs w:val="24"/>
          <w:lang w:eastAsia="pt-BR"/>
        </w:rPr>
        <w:t xml:space="preserve">    1 – Linhas de algodão (Carretel: 183m, 100% algodão, </w:t>
      </w:r>
      <w:proofErr w:type="spellStart"/>
      <w:r w:rsidRPr="006D3311">
        <w:rPr>
          <w:rFonts w:ascii="Arial" w:eastAsia="Times New Roman" w:hAnsi="Arial" w:cs="Arial"/>
          <w:sz w:val="24"/>
          <w:szCs w:val="24"/>
          <w:lang w:eastAsia="pt-BR"/>
        </w:rPr>
        <w:t>extra-forte</w:t>
      </w:r>
      <w:proofErr w:type="spellEnd"/>
      <w:r w:rsidRPr="006D3311">
        <w:rPr>
          <w:rFonts w:ascii="Arial" w:eastAsia="Times New Roman" w:hAnsi="Arial" w:cs="Arial"/>
          <w:sz w:val="24"/>
          <w:szCs w:val="24"/>
          <w:lang w:eastAsia="pt-BR"/>
        </w:rPr>
        <w:t>, espessura 0, cor branca) para sutura de cadáveres;</w:t>
      </w:r>
    </w:p>
    <w:p w14:paraId="451C5E21" w14:textId="77777777" w:rsidR="006D3311" w:rsidRPr="006D3311" w:rsidRDefault="006D3311" w:rsidP="006D3311">
      <w:pPr>
        <w:tabs>
          <w:tab w:val="left" w:pos="0"/>
        </w:tabs>
        <w:spacing w:after="0" w:line="240" w:lineRule="auto"/>
        <w:ind w:hanging="360"/>
        <w:jc w:val="both"/>
        <w:rPr>
          <w:rFonts w:ascii="Arial" w:eastAsia="Times New Roman" w:hAnsi="Arial" w:cs="Arial"/>
          <w:sz w:val="24"/>
          <w:szCs w:val="24"/>
          <w:lang w:eastAsia="pt-BR"/>
        </w:rPr>
      </w:pPr>
    </w:p>
    <w:p w14:paraId="6C53F0ED" w14:textId="77777777" w:rsidR="006D3311" w:rsidRPr="006D3311" w:rsidRDefault="006D3311" w:rsidP="006D3311">
      <w:pPr>
        <w:tabs>
          <w:tab w:val="left" w:pos="0"/>
        </w:tabs>
        <w:spacing w:after="0" w:line="240" w:lineRule="auto"/>
        <w:ind w:hanging="360"/>
        <w:jc w:val="both"/>
        <w:rPr>
          <w:rFonts w:ascii="Arial" w:eastAsia="Times New Roman" w:hAnsi="Arial" w:cs="Arial"/>
          <w:sz w:val="24"/>
          <w:szCs w:val="24"/>
          <w:lang w:eastAsia="pt-BR"/>
        </w:rPr>
      </w:pPr>
      <w:r w:rsidRPr="006D3311">
        <w:rPr>
          <w:rFonts w:ascii="Arial" w:eastAsia="Times New Roman" w:hAnsi="Arial" w:cs="Arial"/>
          <w:sz w:val="24"/>
          <w:szCs w:val="24"/>
          <w:lang w:eastAsia="pt-BR"/>
        </w:rPr>
        <w:t xml:space="preserve">    2 – Sacos plásticos (Peça: 0,60 X </w:t>
      </w:r>
      <w:smartTag w:uri="urn:schemas-microsoft-com:office:smarttags" w:element="metricconverter">
        <w:smartTagPr>
          <w:attr w:name="ProductID" w:val="0,40 cm"/>
        </w:smartTagPr>
        <w:r w:rsidRPr="006D3311">
          <w:rPr>
            <w:rFonts w:ascii="Arial" w:eastAsia="Times New Roman" w:hAnsi="Arial" w:cs="Arial"/>
            <w:sz w:val="24"/>
            <w:szCs w:val="24"/>
            <w:lang w:eastAsia="pt-BR"/>
          </w:rPr>
          <w:t>0,40 cm</w:t>
        </w:r>
      </w:smartTag>
      <w:r w:rsidRPr="006D3311">
        <w:rPr>
          <w:rFonts w:ascii="Arial" w:eastAsia="Times New Roman" w:hAnsi="Arial" w:cs="Arial"/>
          <w:sz w:val="24"/>
          <w:szCs w:val="24"/>
          <w:lang w:eastAsia="pt-BR"/>
        </w:rPr>
        <w:t>, espessura 15 micra) para acondicionamento das vísceras;</w:t>
      </w:r>
    </w:p>
    <w:p w14:paraId="6B4EA53D" w14:textId="77777777" w:rsidR="006D3311" w:rsidRPr="006D3311" w:rsidRDefault="006D3311" w:rsidP="006D3311">
      <w:pPr>
        <w:tabs>
          <w:tab w:val="left" w:pos="0"/>
        </w:tabs>
        <w:spacing w:after="0" w:line="240" w:lineRule="auto"/>
        <w:ind w:hanging="360"/>
        <w:jc w:val="both"/>
        <w:rPr>
          <w:rFonts w:ascii="Arial" w:eastAsia="Times New Roman" w:hAnsi="Arial" w:cs="Arial"/>
          <w:sz w:val="24"/>
          <w:szCs w:val="24"/>
          <w:lang w:eastAsia="pt-BR"/>
        </w:rPr>
      </w:pPr>
    </w:p>
    <w:p w14:paraId="4325F9CA" w14:textId="77777777" w:rsidR="006D3311" w:rsidRPr="006D3311" w:rsidRDefault="006D3311" w:rsidP="006D3311">
      <w:pPr>
        <w:tabs>
          <w:tab w:val="left" w:pos="0"/>
        </w:tabs>
        <w:spacing w:after="0" w:line="240" w:lineRule="auto"/>
        <w:jc w:val="both"/>
        <w:rPr>
          <w:rFonts w:ascii="Arial" w:eastAsia="Times New Roman" w:hAnsi="Arial" w:cs="Arial"/>
          <w:sz w:val="24"/>
          <w:szCs w:val="24"/>
          <w:lang w:eastAsia="pt-BR"/>
        </w:rPr>
      </w:pPr>
      <w:r w:rsidRPr="006D3311">
        <w:rPr>
          <w:rFonts w:ascii="Arial" w:eastAsia="Times New Roman" w:hAnsi="Arial" w:cs="Arial"/>
          <w:sz w:val="24"/>
          <w:szCs w:val="24"/>
          <w:lang w:eastAsia="pt-BR"/>
        </w:rPr>
        <w:t>3 – Agulhas para sutura (GE 212/3 e GE 212/4);</w:t>
      </w:r>
    </w:p>
    <w:p w14:paraId="22EC9220" w14:textId="77777777" w:rsidR="006D3311" w:rsidRPr="006D3311" w:rsidRDefault="006D3311" w:rsidP="006D3311">
      <w:pPr>
        <w:tabs>
          <w:tab w:val="left" w:pos="0"/>
        </w:tabs>
        <w:spacing w:after="0" w:line="240" w:lineRule="auto"/>
        <w:jc w:val="both"/>
        <w:rPr>
          <w:rFonts w:ascii="Arial" w:eastAsia="Times New Roman" w:hAnsi="Arial" w:cs="Arial"/>
          <w:sz w:val="24"/>
          <w:szCs w:val="24"/>
          <w:lang w:eastAsia="pt-BR"/>
        </w:rPr>
      </w:pPr>
    </w:p>
    <w:p w14:paraId="68AEA3FF" w14:textId="77777777" w:rsidR="006D3311" w:rsidRPr="006D3311" w:rsidRDefault="006D3311" w:rsidP="006D3311">
      <w:pPr>
        <w:tabs>
          <w:tab w:val="left" w:pos="0"/>
        </w:tabs>
        <w:spacing w:after="0" w:line="240" w:lineRule="auto"/>
        <w:jc w:val="both"/>
        <w:rPr>
          <w:rFonts w:ascii="Arial" w:eastAsia="Times New Roman" w:hAnsi="Arial" w:cs="Arial"/>
          <w:sz w:val="24"/>
          <w:szCs w:val="24"/>
          <w:lang w:eastAsia="pt-BR"/>
        </w:rPr>
      </w:pPr>
      <w:r w:rsidRPr="006D3311">
        <w:rPr>
          <w:rFonts w:ascii="Arial" w:eastAsia="Times New Roman" w:hAnsi="Arial" w:cs="Arial"/>
          <w:sz w:val="24"/>
          <w:szCs w:val="24"/>
          <w:lang w:eastAsia="pt-BR"/>
        </w:rPr>
        <w:t>4 – Formol;</w:t>
      </w:r>
    </w:p>
    <w:p w14:paraId="0ED66DB1" w14:textId="77777777" w:rsidR="006D3311" w:rsidRPr="006D3311" w:rsidRDefault="006D3311" w:rsidP="006D3311">
      <w:pPr>
        <w:tabs>
          <w:tab w:val="left" w:pos="0"/>
        </w:tabs>
        <w:spacing w:after="0" w:line="240" w:lineRule="auto"/>
        <w:jc w:val="both"/>
        <w:rPr>
          <w:rFonts w:ascii="Arial" w:eastAsia="Times New Roman" w:hAnsi="Arial" w:cs="Arial"/>
          <w:sz w:val="24"/>
          <w:szCs w:val="24"/>
          <w:lang w:eastAsia="pt-BR"/>
        </w:rPr>
      </w:pPr>
    </w:p>
    <w:p w14:paraId="533AE309" w14:textId="77777777" w:rsidR="006D3311" w:rsidRPr="006D3311" w:rsidRDefault="006D3311" w:rsidP="006D3311">
      <w:pPr>
        <w:tabs>
          <w:tab w:val="left" w:pos="0"/>
        </w:tabs>
        <w:spacing w:after="0" w:line="240" w:lineRule="auto"/>
        <w:jc w:val="both"/>
        <w:rPr>
          <w:rFonts w:ascii="Arial" w:eastAsia="Times New Roman" w:hAnsi="Arial" w:cs="Arial"/>
          <w:sz w:val="24"/>
          <w:szCs w:val="24"/>
          <w:lang w:eastAsia="pt-BR"/>
        </w:rPr>
      </w:pPr>
      <w:r w:rsidRPr="006D3311">
        <w:rPr>
          <w:rFonts w:ascii="Arial" w:eastAsia="Times New Roman" w:hAnsi="Arial" w:cs="Arial"/>
          <w:sz w:val="24"/>
          <w:szCs w:val="24"/>
          <w:lang w:eastAsia="pt-BR"/>
        </w:rPr>
        <w:t>5 – Algodão;</w:t>
      </w:r>
    </w:p>
    <w:p w14:paraId="1524B1E7" w14:textId="77777777" w:rsidR="006D3311" w:rsidRPr="006D3311" w:rsidRDefault="006D3311" w:rsidP="006D3311">
      <w:pPr>
        <w:tabs>
          <w:tab w:val="left" w:pos="0"/>
        </w:tabs>
        <w:spacing w:after="0" w:line="240" w:lineRule="auto"/>
        <w:jc w:val="both"/>
        <w:rPr>
          <w:rFonts w:ascii="Arial" w:eastAsia="Times New Roman" w:hAnsi="Arial" w:cs="Arial"/>
          <w:sz w:val="24"/>
          <w:szCs w:val="24"/>
          <w:lang w:eastAsia="pt-BR"/>
        </w:rPr>
      </w:pPr>
    </w:p>
    <w:p w14:paraId="3BC9B865" w14:textId="77777777" w:rsidR="006D3311" w:rsidRPr="006D3311" w:rsidRDefault="006D3311" w:rsidP="006D3311">
      <w:pPr>
        <w:tabs>
          <w:tab w:val="left" w:pos="0"/>
        </w:tabs>
        <w:spacing w:after="0" w:line="240" w:lineRule="auto"/>
        <w:ind w:hanging="360"/>
        <w:jc w:val="both"/>
        <w:rPr>
          <w:rFonts w:ascii="Arial" w:eastAsia="Times New Roman" w:hAnsi="Arial" w:cs="Arial"/>
          <w:sz w:val="24"/>
          <w:szCs w:val="24"/>
          <w:lang w:eastAsia="pt-BR"/>
        </w:rPr>
      </w:pPr>
      <w:r w:rsidRPr="006D3311">
        <w:rPr>
          <w:rFonts w:ascii="Arial" w:eastAsia="Times New Roman" w:hAnsi="Arial" w:cs="Arial"/>
          <w:sz w:val="24"/>
          <w:szCs w:val="24"/>
          <w:lang w:eastAsia="pt-BR"/>
        </w:rPr>
        <w:t xml:space="preserve">     6 – Equipamentos de proteção individual para os médicos patologistas usarem durante o ato de necropsia, sendo:</w:t>
      </w:r>
    </w:p>
    <w:p w14:paraId="44B3CD7D" w14:textId="77777777" w:rsidR="006D3311" w:rsidRPr="006D3311" w:rsidRDefault="006D3311" w:rsidP="006D3311">
      <w:pPr>
        <w:tabs>
          <w:tab w:val="left" w:pos="0"/>
        </w:tabs>
        <w:spacing w:after="0" w:line="240" w:lineRule="auto"/>
        <w:ind w:hanging="360"/>
        <w:jc w:val="both"/>
        <w:rPr>
          <w:rFonts w:ascii="Arial" w:eastAsia="Times New Roman" w:hAnsi="Arial" w:cs="Arial"/>
          <w:sz w:val="24"/>
          <w:szCs w:val="24"/>
          <w:lang w:eastAsia="pt-BR"/>
        </w:rPr>
      </w:pPr>
    </w:p>
    <w:p w14:paraId="40DF033C" w14:textId="77777777" w:rsidR="006D3311" w:rsidRPr="006D3311" w:rsidRDefault="006D3311" w:rsidP="006D3311">
      <w:pPr>
        <w:numPr>
          <w:ilvl w:val="0"/>
          <w:numId w:val="22"/>
        </w:numPr>
        <w:tabs>
          <w:tab w:val="left" w:pos="0"/>
          <w:tab w:val="left" w:pos="1440"/>
        </w:tabs>
        <w:suppressAutoHyphens/>
        <w:spacing w:after="0" w:line="240" w:lineRule="auto"/>
        <w:jc w:val="both"/>
        <w:rPr>
          <w:rFonts w:ascii="Arial" w:eastAsia="Times New Roman" w:hAnsi="Arial" w:cs="Arial"/>
          <w:sz w:val="24"/>
          <w:szCs w:val="24"/>
          <w:lang w:eastAsia="pt-BR"/>
        </w:rPr>
      </w:pPr>
      <w:r w:rsidRPr="006D3311">
        <w:rPr>
          <w:rFonts w:ascii="Arial" w:eastAsia="Times New Roman" w:hAnsi="Arial" w:cs="Arial"/>
          <w:sz w:val="24"/>
          <w:szCs w:val="24"/>
          <w:lang w:eastAsia="pt-BR"/>
        </w:rPr>
        <w:t>Luvas estéreis cirúrgicas de tamanhos variados (7.0, 7.5 e 8.0);</w:t>
      </w:r>
    </w:p>
    <w:p w14:paraId="468BF1EF" w14:textId="77777777" w:rsidR="006D3311" w:rsidRPr="006D3311" w:rsidRDefault="006D3311" w:rsidP="006D3311">
      <w:pPr>
        <w:numPr>
          <w:ilvl w:val="0"/>
          <w:numId w:val="22"/>
        </w:numPr>
        <w:tabs>
          <w:tab w:val="left" w:pos="0"/>
          <w:tab w:val="left" w:pos="1440"/>
        </w:tabs>
        <w:suppressAutoHyphens/>
        <w:spacing w:after="0" w:line="240" w:lineRule="auto"/>
        <w:jc w:val="both"/>
        <w:rPr>
          <w:rFonts w:ascii="Arial" w:eastAsia="Times New Roman" w:hAnsi="Arial" w:cs="Arial"/>
          <w:sz w:val="24"/>
          <w:szCs w:val="24"/>
          <w:lang w:eastAsia="pt-BR"/>
        </w:rPr>
      </w:pPr>
      <w:r w:rsidRPr="006D3311">
        <w:rPr>
          <w:rFonts w:ascii="Arial" w:eastAsia="Times New Roman" w:hAnsi="Arial" w:cs="Arial"/>
          <w:sz w:val="24"/>
          <w:szCs w:val="24"/>
          <w:lang w:eastAsia="pt-BR"/>
        </w:rPr>
        <w:t>Gorros descartáveis;</w:t>
      </w:r>
    </w:p>
    <w:p w14:paraId="01CD2F33" w14:textId="77777777" w:rsidR="006D3311" w:rsidRPr="006D3311" w:rsidRDefault="006D3311" w:rsidP="006D3311">
      <w:pPr>
        <w:numPr>
          <w:ilvl w:val="0"/>
          <w:numId w:val="22"/>
        </w:numPr>
        <w:tabs>
          <w:tab w:val="left" w:pos="0"/>
          <w:tab w:val="left" w:pos="1440"/>
        </w:tabs>
        <w:suppressAutoHyphens/>
        <w:spacing w:after="0" w:line="240" w:lineRule="auto"/>
        <w:jc w:val="both"/>
        <w:rPr>
          <w:rFonts w:ascii="Arial" w:eastAsia="Times New Roman" w:hAnsi="Arial" w:cs="Arial"/>
          <w:sz w:val="24"/>
          <w:szCs w:val="24"/>
          <w:lang w:eastAsia="pt-BR"/>
        </w:rPr>
      </w:pPr>
      <w:r w:rsidRPr="006D3311">
        <w:rPr>
          <w:rFonts w:ascii="Arial" w:eastAsia="Times New Roman" w:hAnsi="Arial" w:cs="Arial"/>
          <w:sz w:val="24"/>
          <w:szCs w:val="24"/>
          <w:lang w:eastAsia="pt-BR"/>
        </w:rPr>
        <w:t>Máscaras cirúrgicas comuns;</w:t>
      </w:r>
    </w:p>
    <w:p w14:paraId="3798750B" w14:textId="77777777" w:rsidR="006D3311" w:rsidRPr="006D3311" w:rsidRDefault="006D3311" w:rsidP="006D3311">
      <w:pPr>
        <w:numPr>
          <w:ilvl w:val="0"/>
          <w:numId w:val="22"/>
        </w:numPr>
        <w:tabs>
          <w:tab w:val="left" w:pos="0"/>
          <w:tab w:val="left" w:pos="1440"/>
        </w:tabs>
        <w:suppressAutoHyphens/>
        <w:spacing w:after="0" w:line="240" w:lineRule="auto"/>
        <w:jc w:val="both"/>
        <w:rPr>
          <w:rFonts w:ascii="Arial" w:eastAsia="Times New Roman" w:hAnsi="Arial" w:cs="Arial"/>
          <w:sz w:val="24"/>
          <w:szCs w:val="24"/>
          <w:lang w:eastAsia="pt-BR"/>
        </w:rPr>
      </w:pPr>
      <w:r w:rsidRPr="006D3311">
        <w:rPr>
          <w:rFonts w:ascii="Arial" w:eastAsia="Times New Roman" w:hAnsi="Arial" w:cs="Arial"/>
          <w:sz w:val="24"/>
          <w:szCs w:val="24"/>
          <w:lang w:eastAsia="pt-BR"/>
        </w:rPr>
        <w:t>Máscaras do tipo PFF2 ou N95 ou similares, para as necropsias especiais;</w:t>
      </w:r>
    </w:p>
    <w:p w14:paraId="6ECF05B5" w14:textId="77777777" w:rsidR="006D3311" w:rsidRPr="006D3311" w:rsidRDefault="006D3311" w:rsidP="006D3311">
      <w:pPr>
        <w:numPr>
          <w:ilvl w:val="0"/>
          <w:numId w:val="22"/>
        </w:numPr>
        <w:tabs>
          <w:tab w:val="left" w:pos="0"/>
          <w:tab w:val="left" w:pos="1440"/>
        </w:tabs>
        <w:suppressAutoHyphens/>
        <w:spacing w:after="0" w:line="240" w:lineRule="auto"/>
        <w:jc w:val="both"/>
        <w:rPr>
          <w:rFonts w:ascii="Arial" w:eastAsia="Times New Roman" w:hAnsi="Arial" w:cs="Arial"/>
          <w:sz w:val="24"/>
          <w:szCs w:val="24"/>
          <w:lang w:eastAsia="pt-BR"/>
        </w:rPr>
      </w:pPr>
      <w:r w:rsidRPr="006D3311">
        <w:rPr>
          <w:rFonts w:ascii="Arial" w:eastAsia="Times New Roman" w:hAnsi="Arial" w:cs="Arial"/>
          <w:sz w:val="24"/>
          <w:szCs w:val="24"/>
          <w:lang w:eastAsia="pt-BR"/>
        </w:rPr>
        <w:t>Botas plásticas de cano longo;</w:t>
      </w:r>
    </w:p>
    <w:p w14:paraId="171AD203" w14:textId="77777777" w:rsidR="006D3311" w:rsidRPr="006D3311" w:rsidRDefault="006D3311" w:rsidP="006D3311">
      <w:pPr>
        <w:numPr>
          <w:ilvl w:val="0"/>
          <w:numId w:val="22"/>
        </w:numPr>
        <w:tabs>
          <w:tab w:val="left" w:pos="0"/>
          <w:tab w:val="left" w:pos="1440"/>
        </w:tabs>
        <w:suppressAutoHyphens/>
        <w:spacing w:after="0" w:line="240" w:lineRule="auto"/>
        <w:jc w:val="both"/>
        <w:rPr>
          <w:rFonts w:ascii="Arial" w:eastAsia="Times New Roman" w:hAnsi="Arial" w:cs="Arial"/>
          <w:sz w:val="24"/>
          <w:szCs w:val="24"/>
          <w:lang w:eastAsia="pt-BR"/>
        </w:rPr>
      </w:pPr>
      <w:r w:rsidRPr="006D3311">
        <w:rPr>
          <w:rFonts w:ascii="Arial" w:eastAsia="Times New Roman" w:hAnsi="Arial" w:cs="Arial"/>
          <w:sz w:val="24"/>
          <w:szCs w:val="24"/>
          <w:lang w:eastAsia="pt-BR"/>
        </w:rPr>
        <w:t>Óculos de proteção individuais;</w:t>
      </w:r>
    </w:p>
    <w:p w14:paraId="7AF78E3C" w14:textId="77777777" w:rsidR="006D3311" w:rsidRPr="006D3311" w:rsidRDefault="006D3311" w:rsidP="006D3311">
      <w:pPr>
        <w:numPr>
          <w:ilvl w:val="0"/>
          <w:numId w:val="22"/>
        </w:numPr>
        <w:tabs>
          <w:tab w:val="left" w:pos="0"/>
          <w:tab w:val="left" w:pos="1440"/>
        </w:tabs>
        <w:suppressAutoHyphens/>
        <w:autoSpaceDE w:val="0"/>
        <w:spacing w:after="0" w:line="240" w:lineRule="auto"/>
        <w:jc w:val="both"/>
        <w:rPr>
          <w:rFonts w:ascii="Arial" w:eastAsia="Arial" w:hAnsi="Arial" w:cs="Arial"/>
          <w:sz w:val="24"/>
          <w:szCs w:val="24"/>
          <w:lang w:eastAsia="pt-BR"/>
        </w:rPr>
      </w:pPr>
      <w:r w:rsidRPr="006D3311">
        <w:rPr>
          <w:rFonts w:ascii="Arial" w:eastAsia="Arial" w:hAnsi="Arial" w:cs="Arial"/>
          <w:sz w:val="24"/>
          <w:szCs w:val="24"/>
          <w:lang w:eastAsia="pt-BR"/>
        </w:rPr>
        <w:t>Jalecos de manga longa descartáveis.</w:t>
      </w:r>
    </w:p>
    <w:p w14:paraId="06188923" w14:textId="77777777" w:rsidR="006D3311" w:rsidRPr="006D3311" w:rsidRDefault="006D3311" w:rsidP="006D3311">
      <w:pPr>
        <w:tabs>
          <w:tab w:val="left" w:pos="0"/>
        </w:tabs>
        <w:autoSpaceDE w:val="0"/>
        <w:spacing w:after="0" w:line="360" w:lineRule="auto"/>
        <w:jc w:val="both"/>
        <w:rPr>
          <w:rFonts w:ascii="Arial" w:eastAsia="Arial" w:hAnsi="Arial" w:cs="Arial"/>
          <w:sz w:val="16"/>
          <w:szCs w:val="16"/>
          <w:lang w:eastAsia="pt-BR"/>
        </w:rPr>
      </w:pPr>
    </w:p>
    <w:p w14:paraId="7651C892" w14:textId="77777777" w:rsidR="006D3311" w:rsidRPr="006D3311" w:rsidRDefault="006D3311" w:rsidP="006D3311">
      <w:pPr>
        <w:tabs>
          <w:tab w:val="left" w:pos="0"/>
        </w:tabs>
        <w:autoSpaceDE w:val="0"/>
        <w:spacing w:after="0" w:line="360" w:lineRule="auto"/>
        <w:jc w:val="both"/>
        <w:rPr>
          <w:rFonts w:ascii="Arial" w:eastAsia="Arial" w:hAnsi="Arial" w:cs="Arial"/>
          <w:sz w:val="16"/>
          <w:szCs w:val="16"/>
          <w:lang w:eastAsia="pt-BR"/>
        </w:rPr>
      </w:pPr>
    </w:p>
    <w:p w14:paraId="3A888678" w14:textId="77777777" w:rsidR="006D3311" w:rsidRPr="006D3311" w:rsidRDefault="006D3311" w:rsidP="006D3311">
      <w:pPr>
        <w:tabs>
          <w:tab w:val="left" w:pos="0"/>
        </w:tabs>
        <w:autoSpaceDE w:val="0"/>
        <w:spacing w:after="0" w:line="360" w:lineRule="auto"/>
        <w:jc w:val="both"/>
        <w:rPr>
          <w:rFonts w:ascii="Arial" w:eastAsia="Arial" w:hAnsi="Arial" w:cs="Arial"/>
          <w:sz w:val="16"/>
          <w:szCs w:val="16"/>
          <w:lang w:eastAsia="pt-BR"/>
        </w:rPr>
      </w:pPr>
    </w:p>
    <w:p w14:paraId="229B8622" w14:textId="77777777" w:rsidR="006D3311" w:rsidRPr="006D3311" w:rsidRDefault="006D3311" w:rsidP="006D3311">
      <w:pPr>
        <w:tabs>
          <w:tab w:val="left" w:pos="0"/>
        </w:tabs>
        <w:autoSpaceDE w:val="0"/>
        <w:spacing w:after="0" w:line="200" w:lineRule="exact"/>
        <w:jc w:val="both"/>
        <w:rPr>
          <w:rFonts w:ascii="Arial" w:eastAsia="Arial" w:hAnsi="Arial" w:cs="Arial"/>
          <w:sz w:val="16"/>
          <w:szCs w:val="16"/>
          <w:lang w:eastAsia="pt-BR"/>
        </w:rPr>
      </w:pPr>
    </w:p>
    <w:p w14:paraId="43758657"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exact"/>
        <w:jc w:val="center"/>
        <w:rPr>
          <w:rFonts w:ascii="Arial" w:eastAsia="Times New Roman" w:hAnsi="Arial" w:cs="Arial"/>
          <w:b/>
          <w:sz w:val="24"/>
          <w:szCs w:val="24"/>
          <w:lang w:eastAsia="pt-BR"/>
        </w:rPr>
      </w:pPr>
    </w:p>
    <w:p w14:paraId="0EAF9618"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exact"/>
        <w:jc w:val="center"/>
        <w:rPr>
          <w:rFonts w:ascii="Arial" w:eastAsia="Times New Roman" w:hAnsi="Arial" w:cs="Arial"/>
          <w:b/>
          <w:sz w:val="24"/>
          <w:szCs w:val="24"/>
          <w:lang w:eastAsia="pt-BR"/>
        </w:rPr>
      </w:pPr>
    </w:p>
    <w:p w14:paraId="011DCC12"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exact"/>
        <w:jc w:val="center"/>
        <w:rPr>
          <w:rFonts w:ascii="Arial" w:eastAsia="Times New Roman" w:hAnsi="Arial" w:cs="Arial"/>
          <w:b/>
          <w:sz w:val="24"/>
          <w:szCs w:val="24"/>
          <w:lang w:eastAsia="pt-BR"/>
        </w:rPr>
      </w:pPr>
    </w:p>
    <w:p w14:paraId="6F2A8E9A"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exact"/>
        <w:jc w:val="center"/>
        <w:rPr>
          <w:rFonts w:ascii="Arial" w:eastAsia="Times New Roman" w:hAnsi="Arial" w:cs="Arial"/>
          <w:b/>
          <w:sz w:val="24"/>
          <w:szCs w:val="24"/>
          <w:lang w:eastAsia="pt-BR"/>
        </w:rPr>
      </w:pPr>
    </w:p>
    <w:p w14:paraId="4EAD8F66"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exact"/>
        <w:jc w:val="center"/>
        <w:rPr>
          <w:rFonts w:ascii="Arial" w:eastAsia="Times New Roman" w:hAnsi="Arial" w:cs="Arial"/>
          <w:b/>
          <w:sz w:val="24"/>
          <w:szCs w:val="24"/>
          <w:lang w:eastAsia="pt-BR"/>
        </w:rPr>
      </w:pPr>
    </w:p>
    <w:p w14:paraId="73631F2F"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exact"/>
        <w:jc w:val="center"/>
        <w:rPr>
          <w:rFonts w:ascii="Arial" w:eastAsia="Times New Roman" w:hAnsi="Arial" w:cs="Arial"/>
          <w:b/>
          <w:sz w:val="24"/>
          <w:szCs w:val="24"/>
          <w:lang w:eastAsia="pt-BR"/>
        </w:rPr>
      </w:pPr>
    </w:p>
    <w:p w14:paraId="3CB033D4"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exact"/>
        <w:jc w:val="center"/>
        <w:rPr>
          <w:rFonts w:ascii="Arial" w:eastAsia="Times New Roman" w:hAnsi="Arial" w:cs="Arial"/>
          <w:b/>
          <w:sz w:val="24"/>
          <w:szCs w:val="24"/>
          <w:lang w:eastAsia="pt-BR"/>
        </w:rPr>
      </w:pPr>
    </w:p>
    <w:p w14:paraId="4EC11944"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exact"/>
        <w:jc w:val="center"/>
        <w:rPr>
          <w:rFonts w:ascii="Arial" w:eastAsia="Times New Roman" w:hAnsi="Arial" w:cs="Arial"/>
          <w:b/>
          <w:sz w:val="24"/>
          <w:szCs w:val="24"/>
          <w:lang w:eastAsia="pt-BR"/>
        </w:rPr>
      </w:pPr>
    </w:p>
    <w:p w14:paraId="60F329F5"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exact"/>
        <w:jc w:val="center"/>
        <w:rPr>
          <w:rFonts w:ascii="Arial" w:eastAsia="Times New Roman" w:hAnsi="Arial" w:cs="Arial"/>
          <w:b/>
          <w:sz w:val="24"/>
          <w:szCs w:val="24"/>
          <w:lang w:eastAsia="pt-BR"/>
        </w:rPr>
      </w:pPr>
    </w:p>
    <w:p w14:paraId="6B9D7730"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exact"/>
        <w:jc w:val="center"/>
        <w:rPr>
          <w:rFonts w:ascii="Arial" w:eastAsia="Times New Roman" w:hAnsi="Arial" w:cs="Arial"/>
          <w:b/>
          <w:sz w:val="24"/>
          <w:szCs w:val="24"/>
          <w:lang w:eastAsia="pt-BR"/>
        </w:rPr>
      </w:pPr>
    </w:p>
    <w:p w14:paraId="12F26ED1"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exact"/>
        <w:jc w:val="center"/>
        <w:rPr>
          <w:rFonts w:ascii="Arial" w:eastAsia="Times New Roman" w:hAnsi="Arial" w:cs="Arial"/>
          <w:b/>
          <w:sz w:val="24"/>
          <w:szCs w:val="24"/>
          <w:lang w:eastAsia="pt-BR"/>
        </w:rPr>
      </w:pPr>
    </w:p>
    <w:p w14:paraId="7991FD7F"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exact"/>
        <w:jc w:val="center"/>
        <w:rPr>
          <w:rFonts w:ascii="Arial" w:eastAsia="Times New Roman" w:hAnsi="Arial" w:cs="Arial"/>
          <w:b/>
          <w:sz w:val="24"/>
          <w:szCs w:val="24"/>
          <w:lang w:eastAsia="pt-BR"/>
        </w:rPr>
      </w:pPr>
    </w:p>
    <w:p w14:paraId="70B6EC77"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exact"/>
        <w:jc w:val="center"/>
        <w:rPr>
          <w:rFonts w:ascii="Arial" w:eastAsia="Times New Roman" w:hAnsi="Arial" w:cs="Arial"/>
          <w:b/>
          <w:sz w:val="24"/>
          <w:szCs w:val="24"/>
          <w:lang w:eastAsia="pt-BR"/>
        </w:rPr>
      </w:pPr>
    </w:p>
    <w:p w14:paraId="349A90D6"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exact"/>
        <w:jc w:val="center"/>
        <w:rPr>
          <w:rFonts w:ascii="Arial" w:eastAsia="Times New Roman" w:hAnsi="Arial" w:cs="Arial"/>
          <w:b/>
          <w:sz w:val="24"/>
          <w:szCs w:val="24"/>
          <w:lang w:eastAsia="pt-BR"/>
        </w:rPr>
      </w:pPr>
    </w:p>
    <w:p w14:paraId="28B3221B"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exact"/>
        <w:jc w:val="center"/>
        <w:rPr>
          <w:rFonts w:ascii="Arial" w:eastAsia="Times New Roman" w:hAnsi="Arial" w:cs="Arial"/>
          <w:b/>
          <w:sz w:val="24"/>
          <w:szCs w:val="24"/>
          <w:lang w:eastAsia="pt-BR"/>
        </w:rPr>
      </w:pPr>
    </w:p>
    <w:p w14:paraId="45ED332A" w14:textId="77777777" w:rsidR="00A10C0B" w:rsidRPr="006D3311" w:rsidRDefault="00A10C0B" w:rsidP="00A10C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exact"/>
        <w:jc w:val="center"/>
        <w:rPr>
          <w:rFonts w:ascii="Arial" w:eastAsia="Times New Roman" w:hAnsi="Arial" w:cs="Arial"/>
          <w:b/>
          <w:sz w:val="24"/>
          <w:szCs w:val="24"/>
          <w:lang w:eastAsia="pt-BR"/>
        </w:rPr>
      </w:pPr>
      <w:r w:rsidRPr="006D3311">
        <w:rPr>
          <w:rFonts w:ascii="Arial" w:eastAsia="Times New Roman" w:hAnsi="Arial" w:cs="Arial"/>
          <w:b/>
          <w:sz w:val="24"/>
          <w:szCs w:val="24"/>
          <w:lang w:eastAsia="pt-BR"/>
        </w:rPr>
        <w:lastRenderedPageBreak/>
        <w:t>ANEXO II ao termo de referencia</w:t>
      </w:r>
    </w:p>
    <w:p w14:paraId="257F275C" w14:textId="77777777" w:rsidR="00A10C0B" w:rsidRDefault="00A10C0B"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exact"/>
        <w:jc w:val="center"/>
        <w:rPr>
          <w:rFonts w:ascii="Arial" w:eastAsia="Times New Roman" w:hAnsi="Arial" w:cs="Arial"/>
          <w:b/>
          <w:sz w:val="24"/>
          <w:szCs w:val="24"/>
          <w:lang w:eastAsia="pt-BR"/>
        </w:rPr>
      </w:pPr>
    </w:p>
    <w:p w14:paraId="1A15B2B1" w14:textId="77777777" w:rsidR="00A10C0B" w:rsidRDefault="00A10C0B"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exact"/>
        <w:jc w:val="center"/>
        <w:rPr>
          <w:rFonts w:ascii="Arial" w:eastAsia="Times New Roman" w:hAnsi="Arial" w:cs="Arial"/>
          <w:b/>
          <w:sz w:val="24"/>
          <w:szCs w:val="24"/>
          <w:lang w:eastAsia="pt-BR"/>
        </w:rPr>
      </w:pPr>
    </w:p>
    <w:p w14:paraId="4944504A" w14:textId="4013FF16" w:rsidR="00A10C0B" w:rsidRDefault="00A10C0B"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exact"/>
        <w:jc w:val="center"/>
        <w:rPr>
          <w:rFonts w:ascii="Arial" w:eastAsia="Times New Roman" w:hAnsi="Arial" w:cs="Arial"/>
          <w:b/>
          <w:sz w:val="24"/>
          <w:szCs w:val="24"/>
          <w:lang w:eastAsia="pt-BR"/>
        </w:rPr>
      </w:pPr>
      <w:r w:rsidRPr="00A52A5D">
        <w:rPr>
          <w:rFonts w:ascii="Arial" w:eastAsia="Times New Roman" w:hAnsi="Arial" w:cs="Arial"/>
          <w:b/>
          <w:sz w:val="24"/>
          <w:szCs w:val="24"/>
          <w:u w:val="single"/>
          <w:lang w:eastAsia="pt-BR"/>
        </w:rPr>
        <w:t>ESTIMATIVA POPULACIONAL</w:t>
      </w:r>
      <w:r w:rsidR="00954FFD">
        <w:rPr>
          <w:rFonts w:ascii="Arial" w:eastAsia="Times New Roman" w:hAnsi="Arial" w:cs="Arial"/>
          <w:b/>
          <w:sz w:val="24"/>
          <w:szCs w:val="24"/>
          <w:u w:val="single"/>
          <w:lang w:eastAsia="pt-BR"/>
        </w:rPr>
        <w:t xml:space="preserve"> e VALOR MÁXIMO PELA CONTRATAÇÃO</w:t>
      </w:r>
    </w:p>
    <w:p w14:paraId="5CC9109B" w14:textId="77777777" w:rsidR="00A10C0B" w:rsidRDefault="00A10C0B"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exact"/>
        <w:jc w:val="center"/>
        <w:rPr>
          <w:rFonts w:ascii="Arial" w:eastAsia="Times New Roman" w:hAnsi="Arial" w:cs="Arial"/>
          <w:b/>
          <w:sz w:val="24"/>
          <w:szCs w:val="24"/>
          <w:lang w:eastAsia="pt-BR"/>
        </w:rPr>
      </w:pPr>
    </w:p>
    <w:p w14:paraId="288EEF77" w14:textId="77777777" w:rsidR="00A10C0B" w:rsidRDefault="00A10C0B"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exact"/>
        <w:jc w:val="center"/>
        <w:rPr>
          <w:rFonts w:ascii="Arial" w:eastAsia="Times New Roman" w:hAnsi="Arial" w:cs="Arial"/>
          <w:b/>
          <w:sz w:val="24"/>
          <w:szCs w:val="24"/>
          <w:lang w:eastAsia="pt-BR"/>
        </w:rPr>
      </w:pPr>
    </w:p>
    <w:p w14:paraId="354F9DEA" w14:textId="71B6CF79" w:rsidR="00A10C0B" w:rsidRPr="00A52A5D" w:rsidRDefault="00A10C0B" w:rsidP="00A10C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exact"/>
        <w:jc w:val="both"/>
        <w:rPr>
          <w:rFonts w:ascii="Arial" w:eastAsia="Times New Roman" w:hAnsi="Arial" w:cs="Arial"/>
          <w:sz w:val="24"/>
          <w:szCs w:val="24"/>
          <w:lang w:eastAsia="pt-BR"/>
        </w:rPr>
      </w:pPr>
      <w:r w:rsidRPr="00A52A5D">
        <w:rPr>
          <w:rFonts w:ascii="Arial" w:eastAsia="Times New Roman" w:hAnsi="Arial" w:cs="Arial"/>
          <w:sz w:val="24"/>
          <w:szCs w:val="24"/>
          <w:lang w:eastAsia="pt-BR"/>
        </w:rPr>
        <w:t>POPULAÇÃO ESTIMADA.........................................................20.288 pessoas</w:t>
      </w:r>
    </w:p>
    <w:p w14:paraId="4D0436EE" w14:textId="6EB3CEEA" w:rsidR="00A10C0B" w:rsidRPr="00A52A5D" w:rsidRDefault="00A10C0B" w:rsidP="00A10C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exact"/>
        <w:jc w:val="both"/>
        <w:rPr>
          <w:rFonts w:ascii="Arial" w:eastAsia="Times New Roman" w:hAnsi="Arial" w:cs="Arial"/>
          <w:sz w:val="24"/>
          <w:szCs w:val="24"/>
          <w:lang w:eastAsia="pt-BR"/>
        </w:rPr>
      </w:pPr>
      <w:r w:rsidRPr="00A52A5D">
        <w:rPr>
          <w:rFonts w:ascii="Arial" w:eastAsia="Times New Roman" w:hAnsi="Arial" w:cs="Arial"/>
          <w:sz w:val="24"/>
          <w:szCs w:val="24"/>
          <w:lang w:eastAsia="pt-BR"/>
        </w:rPr>
        <w:t>POPULAÇÃO NO ÚLTIMO CENSO.............</w:t>
      </w:r>
      <w:r w:rsidR="008573D4">
        <w:rPr>
          <w:rFonts w:ascii="Arial" w:eastAsia="Times New Roman" w:hAnsi="Arial" w:cs="Arial"/>
          <w:sz w:val="24"/>
          <w:szCs w:val="24"/>
          <w:lang w:eastAsia="pt-BR"/>
        </w:rPr>
        <w:t>.</w:t>
      </w:r>
      <w:r w:rsidRPr="00A52A5D">
        <w:rPr>
          <w:rFonts w:ascii="Arial" w:eastAsia="Times New Roman" w:hAnsi="Arial" w:cs="Arial"/>
          <w:sz w:val="24"/>
          <w:szCs w:val="24"/>
          <w:lang w:eastAsia="pt-BR"/>
        </w:rPr>
        <w:t>............................17.290 pessoas</w:t>
      </w:r>
    </w:p>
    <w:p w14:paraId="22172DE2" w14:textId="0315EA83" w:rsidR="005D390F" w:rsidRPr="00A52A5D" w:rsidRDefault="00A10C0B" w:rsidP="00A10C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exact"/>
        <w:jc w:val="both"/>
        <w:rPr>
          <w:rFonts w:ascii="Arial" w:eastAsia="Times New Roman" w:hAnsi="Arial" w:cs="Arial"/>
          <w:sz w:val="24"/>
          <w:szCs w:val="24"/>
          <w:lang w:eastAsia="pt-BR"/>
        </w:rPr>
      </w:pPr>
      <w:r w:rsidRPr="00A52A5D">
        <w:rPr>
          <w:rFonts w:ascii="Arial" w:eastAsia="Times New Roman" w:hAnsi="Arial" w:cs="Arial"/>
          <w:sz w:val="24"/>
          <w:szCs w:val="24"/>
          <w:lang w:eastAsia="pt-BR"/>
        </w:rPr>
        <w:t>DENSIDADE DEMOGRÁFICA......................</w:t>
      </w:r>
      <w:r w:rsidR="008573D4">
        <w:rPr>
          <w:rFonts w:ascii="Arial" w:eastAsia="Times New Roman" w:hAnsi="Arial" w:cs="Arial"/>
          <w:sz w:val="24"/>
          <w:szCs w:val="24"/>
          <w:lang w:eastAsia="pt-BR"/>
        </w:rPr>
        <w:t>.</w:t>
      </w:r>
      <w:r w:rsidRPr="00A52A5D">
        <w:rPr>
          <w:rFonts w:ascii="Arial" w:eastAsia="Times New Roman" w:hAnsi="Arial" w:cs="Arial"/>
          <w:sz w:val="24"/>
          <w:szCs w:val="24"/>
          <w:lang w:eastAsia="pt-BR"/>
        </w:rPr>
        <w:t>...........................52,66hab/km²</w:t>
      </w:r>
    </w:p>
    <w:p w14:paraId="5843FE55" w14:textId="77777777" w:rsidR="005D390F" w:rsidRDefault="005D390F" w:rsidP="00A10C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exact"/>
        <w:jc w:val="both"/>
        <w:rPr>
          <w:rFonts w:ascii="Arial" w:eastAsia="Times New Roman" w:hAnsi="Arial" w:cs="Arial"/>
          <w:b/>
          <w:sz w:val="24"/>
          <w:szCs w:val="24"/>
          <w:lang w:eastAsia="pt-BR"/>
        </w:rPr>
      </w:pPr>
    </w:p>
    <w:p w14:paraId="4380EC9A" w14:textId="77777777" w:rsidR="005D390F" w:rsidRDefault="005D390F" w:rsidP="00A10C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exact"/>
        <w:jc w:val="both"/>
        <w:rPr>
          <w:rFonts w:ascii="Arial" w:eastAsia="Times New Roman" w:hAnsi="Arial" w:cs="Arial"/>
          <w:b/>
          <w:sz w:val="24"/>
          <w:szCs w:val="24"/>
          <w:lang w:eastAsia="pt-BR"/>
        </w:rPr>
      </w:pPr>
    </w:p>
    <w:p w14:paraId="4401B519" w14:textId="77777777" w:rsidR="005D390F" w:rsidRDefault="005D390F" w:rsidP="00A10C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exact"/>
        <w:jc w:val="both"/>
        <w:rPr>
          <w:rFonts w:ascii="Arial" w:eastAsia="Times New Roman" w:hAnsi="Arial" w:cs="Arial"/>
          <w:b/>
          <w:sz w:val="24"/>
          <w:szCs w:val="24"/>
          <w:lang w:eastAsia="pt-BR"/>
        </w:rPr>
      </w:pPr>
    </w:p>
    <w:p w14:paraId="2F7ED384" w14:textId="7DE57081" w:rsidR="005D390F" w:rsidRDefault="005D390F" w:rsidP="00A10C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exact"/>
        <w:jc w:val="both"/>
        <w:rPr>
          <w:rFonts w:ascii="Arial" w:eastAsia="Times New Roman" w:hAnsi="Arial" w:cs="Arial"/>
          <w:b/>
          <w:sz w:val="24"/>
          <w:szCs w:val="24"/>
          <w:lang w:eastAsia="pt-BR"/>
        </w:rPr>
      </w:pPr>
      <w:r>
        <w:rPr>
          <w:rFonts w:ascii="Arial" w:eastAsia="Times New Roman" w:hAnsi="Arial" w:cs="Arial"/>
          <w:b/>
          <w:sz w:val="24"/>
          <w:szCs w:val="24"/>
          <w:lang w:eastAsia="pt-BR"/>
        </w:rPr>
        <w:t xml:space="preserve">Fonte: </w:t>
      </w:r>
      <w:hyperlink r:id="rId12" w:history="1">
        <w:r w:rsidRPr="00335798">
          <w:rPr>
            <w:rStyle w:val="Hyperlink"/>
            <w:rFonts w:ascii="Arial" w:eastAsia="Times New Roman" w:hAnsi="Arial" w:cs="Arial"/>
            <w:b/>
            <w:sz w:val="24"/>
            <w:szCs w:val="24"/>
            <w:lang w:eastAsia="pt-BR"/>
          </w:rPr>
          <w:t>https://cidades.ibge.gov.br/brasil/sc/jaguaruna/panorama</w:t>
        </w:r>
      </w:hyperlink>
    </w:p>
    <w:p w14:paraId="6D41549B" w14:textId="77777777" w:rsidR="00954FFD" w:rsidRDefault="005D390F" w:rsidP="00A10C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exact"/>
        <w:jc w:val="both"/>
        <w:rPr>
          <w:rFonts w:ascii="Arial" w:eastAsia="Times New Roman" w:hAnsi="Arial" w:cs="Arial"/>
          <w:b/>
          <w:sz w:val="24"/>
          <w:szCs w:val="24"/>
          <w:lang w:eastAsia="pt-BR"/>
        </w:rPr>
      </w:pPr>
      <w:r>
        <w:rPr>
          <w:rFonts w:ascii="Arial" w:eastAsia="Times New Roman" w:hAnsi="Arial" w:cs="Arial"/>
          <w:b/>
          <w:sz w:val="24"/>
          <w:szCs w:val="24"/>
          <w:lang w:eastAsia="pt-BR"/>
        </w:rPr>
        <w:t>Em 26/01/2021</w:t>
      </w:r>
      <w:r w:rsidR="00233163">
        <w:rPr>
          <w:rFonts w:ascii="Arial" w:eastAsia="Times New Roman" w:hAnsi="Arial" w:cs="Arial"/>
          <w:b/>
          <w:sz w:val="24"/>
          <w:szCs w:val="24"/>
          <w:lang w:eastAsia="pt-BR"/>
        </w:rPr>
        <w:t>.</w:t>
      </w:r>
    </w:p>
    <w:p w14:paraId="041B1D09" w14:textId="77777777" w:rsidR="00954FFD" w:rsidRDefault="00954FFD" w:rsidP="00A10C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exact"/>
        <w:jc w:val="both"/>
        <w:rPr>
          <w:rFonts w:ascii="Arial" w:eastAsia="Times New Roman" w:hAnsi="Arial" w:cs="Arial"/>
          <w:b/>
          <w:sz w:val="24"/>
          <w:szCs w:val="24"/>
          <w:lang w:eastAsia="pt-BR"/>
        </w:rPr>
      </w:pPr>
    </w:p>
    <w:p w14:paraId="1F358EDB" w14:textId="77777777" w:rsidR="00954FFD" w:rsidRDefault="00954FFD" w:rsidP="00A10C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exact"/>
        <w:jc w:val="both"/>
        <w:rPr>
          <w:rFonts w:ascii="Arial" w:eastAsia="Times New Roman" w:hAnsi="Arial" w:cs="Arial"/>
          <w:b/>
          <w:sz w:val="24"/>
          <w:szCs w:val="24"/>
          <w:lang w:eastAsia="pt-BR"/>
        </w:rPr>
      </w:pPr>
    </w:p>
    <w:p w14:paraId="64B61DF4" w14:textId="77777777" w:rsidR="00954FFD" w:rsidRDefault="00954FFD" w:rsidP="00A10C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exact"/>
        <w:jc w:val="both"/>
        <w:rPr>
          <w:rFonts w:ascii="Arial" w:eastAsia="Times New Roman" w:hAnsi="Arial" w:cs="Arial"/>
          <w:b/>
          <w:sz w:val="24"/>
          <w:szCs w:val="24"/>
          <w:lang w:eastAsia="pt-BR"/>
        </w:rPr>
      </w:pPr>
    </w:p>
    <w:p w14:paraId="39A814E6" w14:textId="77777777" w:rsidR="00954FFD" w:rsidRDefault="00954FFD" w:rsidP="00A10C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exact"/>
        <w:jc w:val="both"/>
        <w:rPr>
          <w:rFonts w:ascii="Arial" w:eastAsia="Times New Roman" w:hAnsi="Arial" w:cs="Arial"/>
          <w:b/>
          <w:sz w:val="24"/>
          <w:szCs w:val="24"/>
          <w:lang w:eastAsia="pt-BR"/>
        </w:rPr>
      </w:pPr>
    </w:p>
    <w:p w14:paraId="7B3040C5" w14:textId="5CE07060" w:rsidR="00A10C0B" w:rsidRPr="00954FFD" w:rsidRDefault="00954FFD" w:rsidP="00A10C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exact"/>
        <w:jc w:val="both"/>
        <w:rPr>
          <w:rFonts w:ascii="Arial" w:eastAsia="Times New Roman" w:hAnsi="Arial" w:cs="Arial"/>
          <w:sz w:val="24"/>
          <w:szCs w:val="24"/>
          <w:lang w:eastAsia="pt-BR"/>
        </w:rPr>
      </w:pPr>
      <w:r w:rsidRPr="00954FFD">
        <w:rPr>
          <w:rFonts w:ascii="Arial" w:eastAsia="Times New Roman" w:hAnsi="Arial" w:cs="Arial"/>
          <w:b/>
          <w:sz w:val="24"/>
          <w:szCs w:val="24"/>
          <w:lang w:eastAsia="pt-BR"/>
        </w:rPr>
        <w:t xml:space="preserve">Valor máximo de referência deste edital será o de R$ 0,14 </w:t>
      </w:r>
      <w:r w:rsidRPr="00954FFD">
        <w:rPr>
          <w:rFonts w:ascii="Arial" w:eastAsia="Times New Roman" w:hAnsi="Arial" w:cs="Arial"/>
          <w:sz w:val="24"/>
          <w:szCs w:val="24"/>
          <w:lang w:eastAsia="pt-BR"/>
        </w:rPr>
        <w:t xml:space="preserve">(quatorze centavos) </w:t>
      </w:r>
      <w:r w:rsidRPr="00954FFD">
        <w:rPr>
          <w:rFonts w:ascii="Arial" w:eastAsia="Times New Roman" w:hAnsi="Arial" w:cs="Arial"/>
          <w:b/>
          <w:sz w:val="24"/>
          <w:szCs w:val="24"/>
          <w:lang w:eastAsia="pt-BR"/>
        </w:rPr>
        <w:t>por habitante, por mês</w:t>
      </w:r>
      <w:r w:rsidRPr="00954FFD">
        <w:rPr>
          <w:rFonts w:ascii="Arial" w:eastAsia="Times New Roman" w:hAnsi="Arial" w:cs="Arial"/>
          <w:sz w:val="24"/>
          <w:szCs w:val="24"/>
          <w:lang w:eastAsia="pt-BR"/>
        </w:rPr>
        <w:t xml:space="preserve">. Esse montante, no cenário atual é equivalente ao valor de </w:t>
      </w:r>
      <w:r w:rsidRPr="00954FFD">
        <w:rPr>
          <w:rFonts w:ascii="Arial" w:eastAsia="Times New Roman" w:hAnsi="Arial" w:cs="Arial"/>
          <w:b/>
          <w:sz w:val="24"/>
          <w:szCs w:val="24"/>
          <w:lang w:eastAsia="pt-BR"/>
        </w:rPr>
        <w:t>R$ 2.840,32</w:t>
      </w:r>
      <w:r>
        <w:rPr>
          <w:rFonts w:ascii="Arial" w:eastAsia="Times New Roman" w:hAnsi="Arial" w:cs="Arial"/>
          <w:b/>
          <w:sz w:val="24"/>
          <w:szCs w:val="24"/>
          <w:lang w:eastAsia="pt-BR"/>
        </w:rPr>
        <w:t>/mês</w:t>
      </w:r>
      <w:r w:rsidRPr="00954FFD">
        <w:rPr>
          <w:rFonts w:ascii="Arial" w:eastAsia="Times New Roman" w:hAnsi="Arial" w:cs="Arial"/>
          <w:sz w:val="24"/>
          <w:szCs w:val="24"/>
          <w:lang w:eastAsia="pt-BR"/>
        </w:rPr>
        <w:t xml:space="preserve"> (dois mil oitocentos e quarenta </w:t>
      </w:r>
      <w:r>
        <w:rPr>
          <w:rFonts w:ascii="Arial" w:eastAsia="Times New Roman" w:hAnsi="Arial" w:cs="Arial"/>
          <w:sz w:val="24"/>
          <w:szCs w:val="24"/>
          <w:lang w:eastAsia="pt-BR"/>
        </w:rPr>
        <w:t>reais e trinta e dois centavos), e o total de R$ 34.083,84 (trinta e quatro mil oitenta e três reais e oitenta e quatro centavos) para o período de 12 (doze) meses.</w:t>
      </w:r>
    </w:p>
    <w:p w14:paraId="154EDE05" w14:textId="77777777" w:rsidR="00954FFD" w:rsidRDefault="00954FFD" w:rsidP="00A10C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exact"/>
        <w:jc w:val="both"/>
        <w:rPr>
          <w:rFonts w:ascii="Arial" w:eastAsia="Times New Roman" w:hAnsi="Arial" w:cs="Arial"/>
          <w:b/>
          <w:sz w:val="24"/>
          <w:szCs w:val="24"/>
          <w:lang w:eastAsia="pt-BR"/>
        </w:rPr>
      </w:pPr>
    </w:p>
    <w:p w14:paraId="03891350" w14:textId="77777777" w:rsidR="00954FFD" w:rsidRDefault="00954FFD" w:rsidP="00A10C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exact"/>
        <w:jc w:val="both"/>
        <w:rPr>
          <w:rFonts w:ascii="Arial" w:eastAsia="Times New Roman" w:hAnsi="Arial" w:cs="Arial"/>
          <w:b/>
          <w:sz w:val="24"/>
          <w:szCs w:val="24"/>
          <w:lang w:eastAsia="pt-BR"/>
        </w:rPr>
      </w:pPr>
    </w:p>
    <w:p w14:paraId="26A0EF26" w14:textId="77777777" w:rsidR="005D390F" w:rsidRDefault="005D390F" w:rsidP="00A10C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exact"/>
        <w:jc w:val="both"/>
        <w:rPr>
          <w:rFonts w:ascii="Arial" w:eastAsia="Times New Roman" w:hAnsi="Arial" w:cs="Arial"/>
          <w:b/>
          <w:sz w:val="24"/>
          <w:szCs w:val="24"/>
          <w:lang w:eastAsia="pt-BR"/>
        </w:rPr>
      </w:pPr>
    </w:p>
    <w:p w14:paraId="07033BBB" w14:textId="77777777" w:rsidR="005D390F" w:rsidRDefault="005D390F" w:rsidP="00A10C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exact"/>
        <w:jc w:val="both"/>
        <w:rPr>
          <w:rFonts w:ascii="Arial" w:eastAsia="Times New Roman" w:hAnsi="Arial" w:cs="Arial"/>
          <w:b/>
          <w:sz w:val="24"/>
          <w:szCs w:val="24"/>
          <w:lang w:eastAsia="pt-BR"/>
        </w:rPr>
      </w:pPr>
    </w:p>
    <w:p w14:paraId="2EDF41D4" w14:textId="77777777"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exact"/>
        <w:jc w:val="center"/>
        <w:rPr>
          <w:rFonts w:ascii="Arial" w:eastAsia="Times New Roman" w:hAnsi="Arial" w:cs="Arial"/>
          <w:b/>
          <w:sz w:val="24"/>
          <w:szCs w:val="24"/>
          <w:lang w:eastAsia="pt-BR"/>
        </w:rPr>
      </w:pPr>
    </w:p>
    <w:p w14:paraId="2ADA0505" w14:textId="77777777" w:rsidR="00954FFD" w:rsidRDefault="00954FFD"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exact"/>
        <w:jc w:val="center"/>
        <w:rPr>
          <w:rFonts w:ascii="Arial" w:eastAsia="Times New Roman" w:hAnsi="Arial" w:cs="Arial"/>
          <w:b/>
          <w:sz w:val="24"/>
          <w:szCs w:val="24"/>
          <w:lang w:eastAsia="pt-BR"/>
        </w:rPr>
      </w:pPr>
      <w:r>
        <w:rPr>
          <w:rFonts w:ascii="Arial" w:eastAsia="Times New Roman" w:hAnsi="Arial" w:cs="Arial"/>
          <w:b/>
          <w:sz w:val="24"/>
          <w:szCs w:val="24"/>
          <w:lang w:eastAsia="pt-BR"/>
        </w:rPr>
        <w:br w:type="page"/>
      </w:r>
    </w:p>
    <w:p w14:paraId="0531B30A" w14:textId="429009F0" w:rsidR="006D3311" w:rsidRPr="006D3311" w:rsidRDefault="006D3311" w:rsidP="006D33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exact"/>
        <w:jc w:val="center"/>
        <w:rPr>
          <w:rFonts w:ascii="Arial" w:eastAsia="Times New Roman" w:hAnsi="Arial" w:cs="Arial"/>
          <w:b/>
          <w:sz w:val="24"/>
          <w:szCs w:val="24"/>
          <w:lang w:eastAsia="pt-BR"/>
        </w:rPr>
      </w:pPr>
      <w:r w:rsidRPr="006D3311">
        <w:rPr>
          <w:rFonts w:ascii="Arial" w:eastAsia="Times New Roman" w:hAnsi="Arial" w:cs="Arial"/>
          <w:b/>
          <w:sz w:val="24"/>
          <w:szCs w:val="24"/>
          <w:lang w:eastAsia="pt-BR"/>
        </w:rPr>
        <w:lastRenderedPageBreak/>
        <w:t>ANEXO II</w:t>
      </w:r>
      <w:r w:rsidR="005C2E6B">
        <w:rPr>
          <w:rFonts w:ascii="Arial" w:eastAsia="Times New Roman" w:hAnsi="Arial" w:cs="Arial"/>
          <w:b/>
          <w:sz w:val="24"/>
          <w:szCs w:val="24"/>
          <w:lang w:eastAsia="pt-BR"/>
        </w:rPr>
        <w:t>I</w:t>
      </w:r>
      <w:r w:rsidRPr="006D3311">
        <w:rPr>
          <w:rFonts w:ascii="Arial" w:eastAsia="Times New Roman" w:hAnsi="Arial" w:cs="Arial"/>
          <w:b/>
          <w:sz w:val="24"/>
          <w:szCs w:val="24"/>
          <w:lang w:eastAsia="pt-BR"/>
        </w:rPr>
        <w:t xml:space="preserve"> ao termo de referencia</w:t>
      </w:r>
    </w:p>
    <w:p w14:paraId="5EAE48A5" w14:textId="77777777" w:rsidR="006D3311" w:rsidRPr="006D3311" w:rsidRDefault="006D3311" w:rsidP="006D3311">
      <w:pPr>
        <w:tabs>
          <w:tab w:val="left" w:pos="0"/>
        </w:tabs>
        <w:suppressAutoHyphens/>
        <w:spacing w:after="0" w:line="200" w:lineRule="exact"/>
        <w:ind w:firstLine="2608"/>
        <w:rPr>
          <w:rFonts w:ascii="Arial" w:eastAsia="Times New Roman" w:hAnsi="Arial" w:cs="Arial"/>
          <w:sz w:val="16"/>
          <w:szCs w:val="16"/>
          <w:lang w:eastAsia="pt-BR"/>
        </w:rPr>
      </w:pPr>
    </w:p>
    <w:p w14:paraId="5F25BCC1" w14:textId="77777777" w:rsidR="006D3311" w:rsidRPr="006D3311" w:rsidRDefault="006D3311" w:rsidP="006D3311">
      <w:pPr>
        <w:tabs>
          <w:tab w:val="left" w:pos="0"/>
        </w:tabs>
        <w:spacing w:before="240" w:after="60" w:line="200" w:lineRule="exact"/>
        <w:jc w:val="center"/>
        <w:outlineLvl w:val="5"/>
        <w:rPr>
          <w:rFonts w:ascii="Arial" w:eastAsia="Times New Roman" w:hAnsi="Arial" w:cs="Arial"/>
          <w:b/>
          <w:bCs/>
          <w:sz w:val="16"/>
          <w:szCs w:val="16"/>
          <w:lang w:eastAsia="pt-BR"/>
        </w:rPr>
      </w:pPr>
      <w:r w:rsidRPr="006D3311">
        <w:rPr>
          <w:rFonts w:ascii="Arial" w:eastAsia="Times New Roman" w:hAnsi="Arial" w:cs="Arial"/>
          <w:b/>
          <w:bCs/>
          <w:sz w:val="16"/>
          <w:szCs w:val="16"/>
          <w:lang w:eastAsia="pt-BR"/>
        </w:rPr>
        <w:t>NECRÓPSIA – IAP/SVO N</w:t>
      </w:r>
      <w:r w:rsidRPr="006D3311">
        <w:rPr>
          <w:rFonts w:ascii="Arial" w:eastAsia="Times New Roman" w:hAnsi="Arial" w:cs="Arial"/>
          <w:b/>
          <w:bCs/>
          <w:strike/>
          <w:sz w:val="16"/>
          <w:szCs w:val="16"/>
          <w:lang w:eastAsia="pt-BR"/>
        </w:rPr>
        <w:t>º</w:t>
      </w:r>
      <w:r w:rsidRPr="006D3311">
        <w:rPr>
          <w:rFonts w:ascii="Arial" w:eastAsia="Times New Roman" w:hAnsi="Arial" w:cs="Arial"/>
          <w:b/>
          <w:bCs/>
          <w:sz w:val="16"/>
          <w:szCs w:val="16"/>
          <w:lang w:eastAsia="pt-BR"/>
        </w:rPr>
        <w:t>.  _____________/ ______________</w:t>
      </w:r>
    </w:p>
    <w:p w14:paraId="45C717A6"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tbl>
      <w:tblPr>
        <w:tblW w:w="10632"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851"/>
        <w:gridCol w:w="283"/>
        <w:gridCol w:w="1701"/>
        <w:gridCol w:w="284"/>
        <w:gridCol w:w="850"/>
        <w:gridCol w:w="426"/>
        <w:gridCol w:w="566"/>
        <w:gridCol w:w="426"/>
        <w:gridCol w:w="283"/>
        <w:gridCol w:w="1985"/>
        <w:gridCol w:w="850"/>
      </w:tblGrid>
      <w:tr w:rsidR="006D3311" w:rsidRPr="006D3311" w14:paraId="7D563924" w14:textId="77777777" w:rsidTr="00315C58">
        <w:trPr>
          <w:cantSplit/>
          <w:trHeight w:val="251"/>
        </w:trPr>
        <w:tc>
          <w:tcPr>
            <w:tcW w:w="10632" w:type="dxa"/>
            <w:gridSpan w:val="12"/>
          </w:tcPr>
          <w:p w14:paraId="01E3057D" w14:textId="77777777" w:rsidR="006D3311" w:rsidRPr="006D3311" w:rsidRDefault="006D3311" w:rsidP="006D3311">
            <w:pPr>
              <w:keepNext/>
              <w:tabs>
                <w:tab w:val="left" w:pos="0"/>
              </w:tabs>
              <w:spacing w:after="0" w:line="200" w:lineRule="exact"/>
              <w:jc w:val="both"/>
              <w:outlineLvl w:val="1"/>
              <w:rPr>
                <w:rFonts w:ascii="Arial" w:eastAsia="Times New Roman" w:hAnsi="Arial" w:cs="Arial"/>
                <w:sz w:val="16"/>
                <w:szCs w:val="16"/>
                <w:lang w:eastAsia="pt-BR"/>
              </w:rPr>
            </w:pPr>
            <w:r w:rsidRPr="006D3311">
              <w:rPr>
                <w:rFonts w:ascii="Arial" w:eastAsia="Times New Roman" w:hAnsi="Arial" w:cs="Arial"/>
                <w:sz w:val="16"/>
                <w:szCs w:val="16"/>
                <w:lang w:eastAsia="pt-BR"/>
              </w:rPr>
              <w:t>I – I D E N T I F I C A Ç Ã O</w:t>
            </w:r>
          </w:p>
        </w:tc>
      </w:tr>
      <w:tr w:rsidR="006D3311" w:rsidRPr="006D3311" w14:paraId="517FF907" w14:textId="77777777" w:rsidTr="00315C58">
        <w:trPr>
          <w:cantSplit/>
        </w:trPr>
        <w:tc>
          <w:tcPr>
            <w:tcW w:w="10632" w:type="dxa"/>
            <w:gridSpan w:val="12"/>
          </w:tcPr>
          <w:p w14:paraId="6FDB04C7"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r w:rsidRPr="006D3311">
              <w:rPr>
                <w:rFonts w:ascii="Arial" w:eastAsia="Times New Roman" w:hAnsi="Arial" w:cs="Arial"/>
                <w:sz w:val="16"/>
                <w:szCs w:val="16"/>
                <w:lang w:eastAsia="pt-BR"/>
              </w:rPr>
              <w:t>Nome :</w:t>
            </w:r>
          </w:p>
          <w:p w14:paraId="40532A06"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tc>
      </w:tr>
      <w:tr w:rsidR="006D3311" w:rsidRPr="006D3311" w14:paraId="4A610380" w14:textId="77777777" w:rsidTr="00315C58">
        <w:trPr>
          <w:cantSplit/>
        </w:trPr>
        <w:tc>
          <w:tcPr>
            <w:tcW w:w="10632" w:type="dxa"/>
            <w:gridSpan w:val="12"/>
          </w:tcPr>
          <w:p w14:paraId="35815B02" w14:textId="77777777" w:rsidR="006D3311" w:rsidRPr="006D3311" w:rsidRDefault="006D3311" w:rsidP="006D3311">
            <w:pPr>
              <w:keepNext/>
              <w:tabs>
                <w:tab w:val="left" w:pos="0"/>
              </w:tabs>
              <w:spacing w:after="0" w:line="200" w:lineRule="exact"/>
              <w:jc w:val="both"/>
              <w:outlineLvl w:val="1"/>
              <w:rPr>
                <w:rFonts w:ascii="Arial" w:eastAsia="Times New Roman" w:hAnsi="Arial" w:cs="Arial"/>
                <w:sz w:val="16"/>
                <w:szCs w:val="16"/>
                <w:lang w:eastAsia="pt-BR"/>
              </w:rPr>
            </w:pPr>
            <w:r w:rsidRPr="006D3311">
              <w:rPr>
                <w:rFonts w:ascii="Arial" w:eastAsia="Times New Roman" w:hAnsi="Arial" w:cs="Arial"/>
                <w:sz w:val="16"/>
                <w:szCs w:val="16"/>
                <w:lang w:eastAsia="pt-BR"/>
              </w:rPr>
              <w:t xml:space="preserve">Filiação : </w:t>
            </w:r>
          </w:p>
          <w:p w14:paraId="3E8D30EC"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r w:rsidRPr="006D3311">
              <w:rPr>
                <w:rFonts w:ascii="Arial" w:eastAsia="Times New Roman" w:hAnsi="Arial" w:cs="Arial"/>
                <w:sz w:val="16"/>
                <w:szCs w:val="16"/>
                <w:lang w:eastAsia="pt-BR"/>
              </w:rPr>
              <w:t>Nome do Pai :</w:t>
            </w:r>
          </w:p>
          <w:p w14:paraId="499A955E"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tc>
      </w:tr>
      <w:tr w:rsidR="006D3311" w:rsidRPr="006D3311" w14:paraId="2A36D40C" w14:textId="77777777" w:rsidTr="00315C58">
        <w:trPr>
          <w:cantSplit/>
          <w:trHeight w:val="419"/>
        </w:trPr>
        <w:tc>
          <w:tcPr>
            <w:tcW w:w="10632" w:type="dxa"/>
            <w:gridSpan w:val="12"/>
            <w:vAlign w:val="center"/>
          </w:tcPr>
          <w:p w14:paraId="06D022DD"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r w:rsidRPr="006D3311">
              <w:rPr>
                <w:rFonts w:ascii="Arial" w:eastAsia="Times New Roman" w:hAnsi="Arial" w:cs="Arial"/>
                <w:sz w:val="16"/>
                <w:szCs w:val="16"/>
                <w:lang w:eastAsia="pt-BR"/>
              </w:rPr>
              <w:t>Nome da Mãe:</w:t>
            </w:r>
          </w:p>
          <w:p w14:paraId="79D63832"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tc>
      </w:tr>
      <w:tr w:rsidR="006D3311" w:rsidRPr="006D3311" w14:paraId="62B0D480" w14:textId="77777777" w:rsidTr="00315C58">
        <w:tc>
          <w:tcPr>
            <w:tcW w:w="2127" w:type="dxa"/>
          </w:tcPr>
          <w:p w14:paraId="147189D5"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r w:rsidRPr="006D3311">
              <w:rPr>
                <w:rFonts w:ascii="Arial" w:eastAsia="Times New Roman" w:hAnsi="Arial" w:cs="Arial"/>
                <w:sz w:val="16"/>
                <w:szCs w:val="16"/>
                <w:lang w:eastAsia="pt-BR"/>
              </w:rPr>
              <w:t>DN</w:t>
            </w:r>
          </w:p>
          <w:p w14:paraId="62C17011"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r w:rsidRPr="006D3311">
              <w:rPr>
                <w:rFonts w:ascii="Arial" w:eastAsia="Times New Roman" w:hAnsi="Arial" w:cs="Arial"/>
                <w:sz w:val="16"/>
                <w:szCs w:val="16"/>
                <w:lang w:eastAsia="pt-BR"/>
              </w:rPr>
              <w:t>_____/____/______</w:t>
            </w:r>
          </w:p>
        </w:tc>
        <w:tc>
          <w:tcPr>
            <w:tcW w:w="851" w:type="dxa"/>
          </w:tcPr>
          <w:p w14:paraId="31F52527" w14:textId="77777777" w:rsidR="006D3311" w:rsidRPr="006D3311" w:rsidRDefault="006D3311" w:rsidP="006D3311">
            <w:pPr>
              <w:keepNext/>
              <w:tabs>
                <w:tab w:val="left" w:pos="0"/>
              </w:tabs>
              <w:spacing w:after="0" w:line="200" w:lineRule="exact"/>
              <w:jc w:val="both"/>
              <w:outlineLvl w:val="1"/>
              <w:rPr>
                <w:rFonts w:ascii="Arial" w:eastAsia="Times New Roman" w:hAnsi="Arial" w:cs="Arial"/>
                <w:sz w:val="16"/>
                <w:szCs w:val="16"/>
                <w:lang w:eastAsia="pt-BR"/>
              </w:rPr>
            </w:pPr>
            <w:r w:rsidRPr="006D3311">
              <w:rPr>
                <w:rFonts w:ascii="Arial" w:eastAsia="Times New Roman" w:hAnsi="Arial" w:cs="Arial"/>
                <w:sz w:val="16"/>
                <w:szCs w:val="16"/>
                <w:lang w:eastAsia="pt-BR"/>
              </w:rPr>
              <w:t>Idade :</w:t>
            </w:r>
          </w:p>
        </w:tc>
        <w:tc>
          <w:tcPr>
            <w:tcW w:w="1984" w:type="dxa"/>
            <w:gridSpan w:val="2"/>
          </w:tcPr>
          <w:p w14:paraId="249F0F01" w14:textId="77777777" w:rsidR="006D3311" w:rsidRPr="006D3311" w:rsidRDefault="006D3311" w:rsidP="006D3311">
            <w:pPr>
              <w:keepNext/>
              <w:tabs>
                <w:tab w:val="left" w:pos="0"/>
              </w:tabs>
              <w:spacing w:after="0" w:line="200" w:lineRule="exact"/>
              <w:jc w:val="both"/>
              <w:outlineLvl w:val="1"/>
              <w:rPr>
                <w:rFonts w:ascii="Arial" w:eastAsia="Times New Roman" w:hAnsi="Arial" w:cs="Arial"/>
                <w:sz w:val="16"/>
                <w:szCs w:val="16"/>
                <w:lang w:eastAsia="pt-BR"/>
              </w:rPr>
            </w:pPr>
            <w:r w:rsidRPr="006D3311">
              <w:rPr>
                <w:rFonts w:ascii="Arial" w:eastAsia="Times New Roman" w:hAnsi="Arial" w:cs="Arial"/>
                <w:sz w:val="16"/>
                <w:szCs w:val="16"/>
                <w:lang w:eastAsia="pt-BR"/>
              </w:rPr>
              <w:t>Sexo F (   )  M (   )</w:t>
            </w:r>
          </w:p>
        </w:tc>
        <w:tc>
          <w:tcPr>
            <w:tcW w:w="1134" w:type="dxa"/>
            <w:gridSpan w:val="2"/>
          </w:tcPr>
          <w:p w14:paraId="050F57EF" w14:textId="77777777" w:rsidR="006D3311" w:rsidRPr="006D3311" w:rsidRDefault="006D3311" w:rsidP="006D3311">
            <w:pPr>
              <w:keepNext/>
              <w:tabs>
                <w:tab w:val="left" w:pos="0"/>
              </w:tabs>
              <w:spacing w:after="0" w:line="200" w:lineRule="exact"/>
              <w:jc w:val="both"/>
              <w:outlineLvl w:val="1"/>
              <w:rPr>
                <w:rFonts w:ascii="Arial" w:eastAsia="Times New Roman" w:hAnsi="Arial" w:cs="Arial"/>
                <w:sz w:val="16"/>
                <w:szCs w:val="16"/>
                <w:lang w:eastAsia="pt-BR"/>
              </w:rPr>
            </w:pPr>
            <w:r w:rsidRPr="006D3311">
              <w:rPr>
                <w:rFonts w:ascii="Arial" w:eastAsia="Times New Roman" w:hAnsi="Arial" w:cs="Arial"/>
                <w:sz w:val="16"/>
                <w:szCs w:val="16"/>
                <w:lang w:eastAsia="pt-BR"/>
              </w:rPr>
              <w:t>Cor</w:t>
            </w:r>
          </w:p>
        </w:tc>
        <w:tc>
          <w:tcPr>
            <w:tcW w:w="4536" w:type="dxa"/>
            <w:gridSpan w:val="6"/>
          </w:tcPr>
          <w:p w14:paraId="38AD12A3" w14:textId="77777777" w:rsidR="006D3311" w:rsidRPr="006D3311" w:rsidRDefault="006D3311" w:rsidP="006D3311">
            <w:pPr>
              <w:keepNext/>
              <w:tabs>
                <w:tab w:val="left" w:pos="0"/>
              </w:tabs>
              <w:spacing w:after="0" w:line="200" w:lineRule="exact"/>
              <w:jc w:val="both"/>
              <w:outlineLvl w:val="1"/>
              <w:rPr>
                <w:rFonts w:ascii="Arial" w:eastAsia="Times New Roman" w:hAnsi="Arial" w:cs="Arial"/>
                <w:sz w:val="16"/>
                <w:szCs w:val="16"/>
                <w:lang w:eastAsia="pt-BR"/>
              </w:rPr>
            </w:pPr>
            <w:r w:rsidRPr="006D3311">
              <w:rPr>
                <w:rFonts w:ascii="Arial" w:eastAsia="Times New Roman" w:hAnsi="Arial" w:cs="Arial"/>
                <w:sz w:val="16"/>
                <w:szCs w:val="16"/>
                <w:lang w:eastAsia="pt-BR"/>
              </w:rPr>
              <w:t>Estado Civil  S (   ) C(   ) V (   )  SJ(   )  I(   )</w:t>
            </w:r>
          </w:p>
        </w:tc>
      </w:tr>
      <w:tr w:rsidR="006D3311" w:rsidRPr="006D3311" w14:paraId="3C7D8C7B" w14:textId="77777777" w:rsidTr="00315C58">
        <w:trPr>
          <w:cantSplit/>
          <w:trHeight w:val="433"/>
        </w:trPr>
        <w:tc>
          <w:tcPr>
            <w:tcW w:w="4962" w:type="dxa"/>
            <w:gridSpan w:val="4"/>
          </w:tcPr>
          <w:p w14:paraId="34D511CF"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r w:rsidRPr="006D3311">
              <w:rPr>
                <w:rFonts w:ascii="Arial" w:eastAsia="Times New Roman" w:hAnsi="Arial" w:cs="Arial"/>
                <w:sz w:val="16"/>
                <w:szCs w:val="16"/>
                <w:lang w:eastAsia="pt-BR"/>
              </w:rPr>
              <w:t xml:space="preserve">Naturalidade : </w:t>
            </w:r>
          </w:p>
          <w:p w14:paraId="6D190DD6" w14:textId="77777777" w:rsidR="006D3311" w:rsidRPr="006D3311" w:rsidRDefault="006D3311" w:rsidP="006D3311">
            <w:pPr>
              <w:keepNext/>
              <w:tabs>
                <w:tab w:val="left" w:pos="0"/>
              </w:tabs>
              <w:spacing w:after="0" w:line="200" w:lineRule="exact"/>
              <w:jc w:val="both"/>
              <w:outlineLvl w:val="1"/>
              <w:rPr>
                <w:rFonts w:ascii="Arial" w:eastAsia="Times New Roman" w:hAnsi="Arial" w:cs="Arial"/>
                <w:sz w:val="16"/>
                <w:szCs w:val="16"/>
                <w:lang w:eastAsia="pt-BR"/>
              </w:rPr>
            </w:pPr>
          </w:p>
        </w:tc>
        <w:tc>
          <w:tcPr>
            <w:tcW w:w="1134" w:type="dxa"/>
            <w:gridSpan w:val="2"/>
          </w:tcPr>
          <w:p w14:paraId="7534AA33" w14:textId="77777777" w:rsidR="006D3311" w:rsidRPr="006D3311" w:rsidRDefault="006D3311" w:rsidP="006D3311">
            <w:pPr>
              <w:keepNext/>
              <w:tabs>
                <w:tab w:val="left" w:pos="0"/>
              </w:tabs>
              <w:spacing w:after="0" w:line="200" w:lineRule="exact"/>
              <w:jc w:val="both"/>
              <w:outlineLvl w:val="1"/>
              <w:rPr>
                <w:rFonts w:ascii="Arial" w:eastAsia="Times New Roman" w:hAnsi="Arial" w:cs="Arial"/>
                <w:sz w:val="16"/>
                <w:szCs w:val="16"/>
                <w:lang w:eastAsia="pt-BR"/>
              </w:rPr>
            </w:pPr>
            <w:r w:rsidRPr="006D3311">
              <w:rPr>
                <w:rFonts w:ascii="Arial" w:eastAsia="Times New Roman" w:hAnsi="Arial" w:cs="Arial"/>
                <w:sz w:val="16"/>
                <w:szCs w:val="16"/>
                <w:lang w:eastAsia="pt-BR"/>
              </w:rPr>
              <w:t>UF</w:t>
            </w:r>
          </w:p>
        </w:tc>
        <w:tc>
          <w:tcPr>
            <w:tcW w:w="4536" w:type="dxa"/>
            <w:gridSpan w:val="6"/>
          </w:tcPr>
          <w:p w14:paraId="00725041" w14:textId="77777777" w:rsidR="006D3311" w:rsidRPr="006D3311" w:rsidRDefault="006D3311" w:rsidP="006D3311">
            <w:pPr>
              <w:keepNext/>
              <w:tabs>
                <w:tab w:val="left" w:pos="0"/>
              </w:tabs>
              <w:spacing w:after="0" w:line="200" w:lineRule="exact"/>
              <w:jc w:val="both"/>
              <w:outlineLvl w:val="1"/>
              <w:rPr>
                <w:rFonts w:ascii="Arial" w:eastAsia="Times New Roman" w:hAnsi="Arial" w:cs="Arial"/>
                <w:sz w:val="16"/>
                <w:szCs w:val="16"/>
                <w:lang w:eastAsia="pt-BR"/>
              </w:rPr>
            </w:pPr>
            <w:r w:rsidRPr="006D3311">
              <w:rPr>
                <w:rFonts w:ascii="Arial" w:eastAsia="Times New Roman" w:hAnsi="Arial" w:cs="Arial"/>
                <w:sz w:val="16"/>
                <w:szCs w:val="16"/>
                <w:lang w:eastAsia="pt-BR"/>
              </w:rPr>
              <w:t>Profissão :</w:t>
            </w:r>
          </w:p>
        </w:tc>
      </w:tr>
      <w:tr w:rsidR="006D3311" w:rsidRPr="006D3311" w14:paraId="2FB01CD6" w14:textId="77777777" w:rsidTr="00315C58">
        <w:trPr>
          <w:cantSplit/>
        </w:trPr>
        <w:tc>
          <w:tcPr>
            <w:tcW w:w="10632" w:type="dxa"/>
            <w:gridSpan w:val="12"/>
          </w:tcPr>
          <w:p w14:paraId="37830D5F" w14:textId="77777777" w:rsidR="006D3311" w:rsidRPr="006D3311" w:rsidRDefault="006D3311" w:rsidP="006D3311">
            <w:pPr>
              <w:keepNext/>
              <w:tabs>
                <w:tab w:val="left" w:pos="0"/>
              </w:tabs>
              <w:spacing w:after="0" w:line="200" w:lineRule="exact"/>
              <w:jc w:val="both"/>
              <w:outlineLvl w:val="1"/>
              <w:rPr>
                <w:rFonts w:ascii="Arial" w:eastAsia="Times New Roman" w:hAnsi="Arial" w:cs="Arial"/>
                <w:sz w:val="16"/>
                <w:szCs w:val="16"/>
                <w:lang w:eastAsia="pt-BR"/>
              </w:rPr>
            </w:pPr>
            <w:r w:rsidRPr="006D3311">
              <w:rPr>
                <w:rFonts w:ascii="Arial" w:eastAsia="Times New Roman" w:hAnsi="Arial" w:cs="Arial"/>
                <w:sz w:val="16"/>
                <w:szCs w:val="16"/>
                <w:lang w:eastAsia="pt-BR"/>
              </w:rPr>
              <w:t>Endereço:</w:t>
            </w:r>
          </w:p>
          <w:p w14:paraId="39A4CDC7"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p w14:paraId="02772416"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tc>
      </w:tr>
      <w:tr w:rsidR="006D3311" w:rsidRPr="006D3311" w14:paraId="06AD79EB" w14:textId="77777777" w:rsidTr="00315C58">
        <w:tc>
          <w:tcPr>
            <w:tcW w:w="3261" w:type="dxa"/>
            <w:gridSpan w:val="3"/>
          </w:tcPr>
          <w:p w14:paraId="124F041B" w14:textId="77777777" w:rsidR="006D3311" w:rsidRPr="006D3311" w:rsidRDefault="006D3311" w:rsidP="006D3311">
            <w:pPr>
              <w:keepNext/>
              <w:tabs>
                <w:tab w:val="left" w:pos="0"/>
              </w:tabs>
              <w:spacing w:after="0" w:line="200" w:lineRule="exact"/>
              <w:ind w:left="-284" w:right="-432"/>
              <w:jc w:val="center"/>
              <w:outlineLvl w:val="7"/>
              <w:rPr>
                <w:rFonts w:ascii="Arial" w:eastAsia="Times New Roman" w:hAnsi="Arial" w:cs="Arial"/>
                <w:b/>
                <w:sz w:val="16"/>
                <w:szCs w:val="16"/>
                <w:lang w:eastAsia="pt-BR"/>
              </w:rPr>
            </w:pPr>
            <w:r w:rsidRPr="006D3311">
              <w:rPr>
                <w:rFonts w:ascii="Arial" w:eastAsia="Times New Roman" w:hAnsi="Arial" w:cs="Arial"/>
                <w:b/>
                <w:sz w:val="16"/>
                <w:szCs w:val="16"/>
                <w:lang w:eastAsia="pt-BR"/>
              </w:rPr>
              <w:t>CPF</w:t>
            </w:r>
          </w:p>
          <w:p w14:paraId="7C5D396D"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p w14:paraId="1F70FE97"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tc>
        <w:tc>
          <w:tcPr>
            <w:tcW w:w="3261" w:type="dxa"/>
            <w:gridSpan w:val="4"/>
          </w:tcPr>
          <w:p w14:paraId="4CE3A139" w14:textId="77777777" w:rsidR="006D3311" w:rsidRPr="006D3311" w:rsidRDefault="006D3311" w:rsidP="006D3311">
            <w:pPr>
              <w:keepNext/>
              <w:tabs>
                <w:tab w:val="left" w:pos="0"/>
              </w:tabs>
              <w:spacing w:after="0" w:line="200" w:lineRule="exact"/>
              <w:jc w:val="both"/>
              <w:outlineLvl w:val="1"/>
              <w:rPr>
                <w:rFonts w:ascii="Arial" w:eastAsia="Times New Roman" w:hAnsi="Arial" w:cs="Arial"/>
                <w:sz w:val="16"/>
                <w:szCs w:val="16"/>
                <w:lang w:eastAsia="pt-BR"/>
              </w:rPr>
            </w:pPr>
            <w:r w:rsidRPr="006D3311">
              <w:rPr>
                <w:rFonts w:ascii="Arial" w:eastAsia="Times New Roman" w:hAnsi="Arial" w:cs="Arial"/>
                <w:sz w:val="16"/>
                <w:szCs w:val="16"/>
                <w:lang w:eastAsia="pt-BR"/>
              </w:rPr>
              <w:t xml:space="preserve">Cart. </w:t>
            </w:r>
            <w:proofErr w:type="spellStart"/>
            <w:r w:rsidRPr="006D3311">
              <w:rPr>
                <w:rFonts w:ascii="Arial" w:eastAsia="Times New Roman" w:hAnsi="Arial" w:cs="Arial"/>
                <w:sz w:val="16"/>
                <w:szCs w:val="16"/>
                <w:lang w:eastAsia="pt-BR"/>
              </w:rPr>
              <w:t>Ident</w:t>
            </w:r>
            <w:proofErr w:type="spellEnd"/>
            <w:r w:rsidRPr="006D3311">
              <w:rPr>
                <w:rFonts w:ascii="Arial" w:eastAsia="Times New Roman" w:hAnsi="Arial" w:cs="Arial"/>
                <w:sz w:val="16"/>
                <w:szCs w:val="16"/>
                <w:lang w:eastAsia="pt-BR"/>
              </w:rPr>
              <w:t>. n.</w:t>
            </w:r>
          </w:p>
        </w:tc>
        <w:tc>
          <w:tcPr>
            <w:tcW w:w="3260" w:type="dxa"/>
            <w:gridSpan w:val="4"/>
          </w:tcPr>
          <w:p w14:paraId="53ACF4A7" w14:textId="77777777" w:rsidR="006D3311" w:rsidRPr="006D3311" w:rsidRDefault="006D3311" w:rsidP="006D3311">
            <w:pPr>
              <w:keepNext/>
              <w:tabs>
                <w:tab w:val="left" w:pos="0"/>
              </w:tabs>
              <w:spacing w:after="0" w:line="200" w:lineRule="exact"/>
              <w:jc w:val="both"/>
              <w:outlineLvl w:val="1"/>
              <w:rPr>
                <w:rFonts w:ascii="Arial" w:eastAsia="Times New Roman" w:hAnsi="Arial" w:cs="Arial"/>
                <w:sz w:val="16"/>
                <w:szCs w:val="16"/>
                <w:lang w:eastAsia="pt-BR"/>
              </w:rPr>
            </w:pPr>
            <w:r w:rsidRPr="006D3311">
              <w:rPr>
                <w:rFonts w:ascii="Arial" w:eastAsia="Times New Roman" w:hAnsi="Arial" w:cs="Arial"/>
                <w:sz w:val="16"/>
                <w:szCs w:val="16"/>
                <w:lang w:eastAsia="pt-BR"/>
              </w:rPr>
              <w:t>Órgão Emissor</w:t>
            </w:r>
          </w:p>
        </w:tc>
        <w:tc>
          <w:tcPr>
            <w:tcW w:w="850" w:type="dxa"/>
          </w:tcPr>
          <w:p w14:paraId="2D32888E" w14:textId="77777777" w:rsidR="006D3311" w:rsidRPr="006D3311" w:rsidRDefault="006D3311" w:rsidP="006D3311">
            <w:pPr>
              <w:keepNext/>
              <w:tabs>
                <w:tab w:val="left" w:pos="0"/>
              </w:tabs>
              <w:spacing w:after="0" w:line="200" w:lineRule="exact"/>
              <w:jc w:val="both"/>
              <w:outlineLvl w:val="1"/>
              <w:rPr>
                <w:rFonts w:ascii="Arial" w:eastAsia="Times New Roman" w:hAnsi="Arial" w:cs="Arial"/>
                <w:sz w:val="16"/>
                <w:szCs w:val="16"/>
                <w:lang w:eastAsia="pt-BR"/>
              </w:rPr>
            </w:pPr>
            <w:r w:rsidRPr="006D3311">
              <w:rPr>
                <w:rFonts w:ascii="Arial" w:eastAsia="Times New Roman" w:hAnsi="Arial" w:cs="Arial"/>
                <w:sz w:val="16"/>
                <w:szCs w:val="16"/>
                <w:lang w:eastAsia="pt-BR"/>
              </w:rPr>
              <w:t>UF</w:t>
            </w:r>
          </w:p>
        </w:tc>
      </w:tr>
      <w:tr w:rsidR="006D3311" w:rsidRPr="006D3311" w14:paraId="07562149" w14:textId="77777777" w:rsidTr="00315C58">
        <w:trPr>
          <w:cantSplit/>
          <w:trHeight w:val="70"/>
        </w:trPr>
        <w:tc>
          <w:tcPr>
            <w:tcW w:w="3261" w:type="dxa"/>
            <w:gridSpan w:val="3"/>
            <w:tcBorders>
              <w:right w:val="single" w:sz="4" w:space="0" w:color="C0C0C0"/>
            </w:tcBorders>
          </w:tcPr>
          <w:p w14:paraId="482AE70A"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r w:rsidRPr="006D3311">
              <w:rPr>
                <w:rFonts w:ascii="Arial" w:eastAsia="Times New Roman" w:hAnsi="Arial" w:cs="Arial"/>
                <w:sz w:val="16"/>
                <w:szCs w:val="16"/>
                <w:lang w:eastAsia="pt-BR"/>
              </w:rPr>
              <w:t xml:space="preserve">Data do óbito </w:t>
            </w:r>
          </w:p>
          <w:p w14:paraId="30EE4D17"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tc>
        <w:tc>
          <w:tcPr>
            <w:tcW w:w="4253" w:type="dxa"/>
            <w:gridSpan w:val="6"/>
            <w:tcBorders>
              <w:left w:val="single" w:sz="4" w:space="0" w:color="C0C0C0"/>
              <w:right w:val="single" w:sz="4" w:space="0" w:color="C0C0C0"/>
            </w:tcBorders>
          </w:tcPr>
          <w:p w14:paraId="411038C2" w14:textId="77777777" w:rsidR="006D3311" w:rsidRPr="006D3311" w:rsidRDefault="006D3311" w:rsidP="006D3311">
            <w:pPr>
              <w:keepNext/>
              <w:tabs>
                <w:tab w:val="left" w:pos="0"/>
              </w:tabs>
              <w:spacing w:after="0" w:line="200" w:lineRule="exact"/>
              <w:jc w:val="both"/>
              <w:outlineLvl w:val="1"/>
              <w:rPr>
                <w:rFonts w:ascii="Arial" w:eastAsia="Times New Roman" w:hAnsi="Arial" w:cs="Arial"/>
                <w:sz w:val="16"/>
                <w:szCs w:val="16"/>
                <w:lang w:eastAsia="pt-BR"/>
              </w:rPr>
            </w:pPr>
            <w:r w:rsidRPr="006D3311">
              <w:rPr>
                <w:rFonts w:ascii="Arial" w:eastAsia="Times New Roman" w:hAnsi="Arial" w:cs="Arial"/>
                <w:sz w:val="16"/>
                <w:szCs w:val="16"/>
                <w:lang w:eastAsia="pt-BR"/>
              </w:rPr>
              <w:t xml:space="preserve">Horário do óbito                        </w:t>
            </w:r>
            <w:proofErr w:type="spellStart"/>
            <w:r w:rsidRPr="006D3311">
              <w:rPr>
                <w:rFonts w:ascii="Arial" w:eastAsia="Times New Roman" w:hAnsi="Arial" w:cs="Arial"/>
                <w:sz w:val="16"/>
                <w:szCs w:val="16"/>
                <w:lang w:eastAsia="pt-BR"/>
              </w:rPr>
              <w:t>hs</w:t>
            </w:r>
            <w:proofErr w:type="spellEnd"/>
            <w:r w:rsidRPr="006D3311">
              <w:rPr>
                <w:rFonts w:ascii="Arial" w:eastAsia="Times New Roman" w:hAnsi="Arial" w:cs="Arial"/>
                <w:sz w:val="16"/>
                <w:szCs w:val="16"/>
                <w:lang w:eastAsia="pt-BR"/>
              </w:rPr>
              <w:t>.</w:t>
            </w:r>
          </w:p>
        </w:tc>
        <w:tc>
          <w:tcPr>
            <w:tcW w:w="3118" w:type="dxa"/>
            <w:gridSpan w:val="3"/>
            <w:tcBorders>
              <w:left w:val="single" w:sz="4" w:space="0" w:color="C0C0C0"/>
            </w:tcBorders>
          </w:tcPr>
          <w:p w14:paraId="265E364E"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r w:rsidRPr="006D3311">
              <w:rPr>
                <w:rFonts w:ascii="Arial" w:eastAsia="Times New Roman" w:hAnsi="Arial" w:cs="Arial"/>
                <w:sz w:val="16"/>
                <w:szCs w:val="16"/>
                <w:lang w:eastAsia="pt-BR"/>
              </w:rPr>
              <w:t>Óbito fetal   S (    )     N (    )</w:t>
            </w:r>
          </w:p>
        </w:tc>
      </w:tr>
      <w:tr w:rsidR="006D3311" w:rsidRPr="006D3311" w14:paraId="53E959D3" w14:textId="77777777" w:rsidTr="00315C58">
        <w:trPr>
          <w:cantSplit/>
        </w:trPr>
        <w:tc>
          <w:tcPr>
            <w:tcW w:w="10632" w:type="dxa"/>
            <w:gridSpan w:val="12"/>
          </w:tcPr>
          <w:p w14:paraId="0E47A3EC" w14:textId="77777777" w:rsidR="006D3311" w:rsidRPr="006D3311" w:rsidRDefault="006D3311" w:rsidP="006D3311">
            <w:pPr>
              <w:keepNext/>
              <w:tabs>
                <w:tab w:val="left" w:pos="0"/>
              </w:tabs>
              <w:spacing w:after="0" w:line="200" w:lineRule="exact"/>
              <w:jc w:val="both"/>
              <w:outlineLvl w:val="1"/>
              <w:rPr>
                <w:rFonts w:ascii="Arial" w:eastAsia="Times New Roman" w:hAnsi="Arial" w:cs="Arial"/>
                <w:sz w:val="16"/>
                <w:szCs w:val="16"/>
                <w:lang w:eastAsia="pt-BR"/>
              </w:rPr>
            </w:pPr>
            <w:r w:rsidRPr="006D3311">
              <w:rPr>
                <w:rFonts w:ascii="Arial" w:eastAsia="Times New Roman" w:hAnsi="Arial" w:cs="Arial"/>
                <w:sz w:val="16"/>
                <w:szCs w:val="16"/>
                <w:lang w:eastAsia="pt-BR"/>
              </w:rPr>
              <w:t xml:space="preserve">Procedência:  (    ) Domicílio  (    ) Hospital  (    ) Via Pública  (    ) Outros </w:t>
            </w:r>
            <w:proofErr w:type="spellStart"/>
            <w:r w:rsidRPr="006D3311">
              <w:rPr>
                <w:rFonts w:ascii="Arial" w:eastAsia="Times New Roman" w:hAnsi="Arial" w:cs="Arial"/>
                <w:sz w:val="16"/>
                <w:szCs w:val="16"/>
                <w:lang w:eastAsia="pt-BR"/>
              </w:rPr>
              <w:t>Estab</w:t>
            </w:r>
            <w:proofErr w:type="spellEnd"/>
            <w:r w:rsidRPr="006D3311">
              <w:rPr>
                <w:rFonts w:ascii="Arial" w:eastAsia="Times New Roman" w:hAnsi="Arial" w:cs="Arial"/>
                <w:sz w:val="16"/>
                <w:szCs w:val="16"/>
                <w:lang w:eastAsia="pt-BR"/>
              </w:rPr>
              <w:t>. De Saúde  (   ) Outros  (    ) Ignorado</w:t>
            </w:r>
          </w:p>
          <w:p w14:paraId="6D684343"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tc>
      </w:tr>
      <w:tr w:rsidR="006D3311" w:rsidRPr="006D3311" w14:paraId="68BC2EE9" w14:textId="77777777" w:rsidTr="00315C58">
        <w:trPr>
          <w:cantSplit/>
        </w:trPr>
        <w:tc>
          <w:tcPr>
            <w:tcW w:w="7088" w:type="dxa"/>
            <w:gridSpan w:val="8"/>
          </w:tcPr>
          <w:p w14:paraId="3A27D07D" w14:textId="77777777" w:rsidR="006D3311" w:rsidRPr="006D3311" w:rsidRDefault="006D3311" w:rsidP="006D3311">
            <w:pPr>
              <w:keepNext/>
              <w:tabs>
                <w:tab w:val="left" w:pos="0"/>
              </w:tabs>
              <w:spacing w:after="0" w:line="200" w:lineRule="exact"/>
              <w:jc w:val="both"/>
              <w:outlineLvl w:val="1"/>
              <w:rPr>
                <w:rFonts w:ascii="Arial" w:eastAsia="Times New Roman" w:hAnsi="Arial" w:cs="Arial"/>
                <w:sz w:val="16"/>
                <w:szCs w:val="16"/>
                <w:lang w:eastAsia="pt-BR"/>
              </w:rPr>
            </w:pPr>
            <w:r w:rsidRPr="006D3311">
              <w:rPr>
                <w:rFonts w:ascii="Arial" w:eastAsia="Times New Roman" w:hAnsi="Arial" w:cs="Arial"/>
                <w:sz w:val="16"/>
                <w:szCs w:val="16"/>
                <w:lang w:eastAsia="pt-BR"/>
              </w:rPr>
              <w:t xml:space="preserve">Endereço da Ocorrência ( caso seja em via púbica) : </w:t>
            </w:r>
          </w:p>
          <w:p w14:paraId="24762746"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tc>
        <w:tc>
          <w:tcPr>
            <w:tcW w:w="3544" w:type="dxa"/>
            <w:gridSpan w:val="4"/>
          </w:tcPr>
          <w:p w14:paraId="63CD766E"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r w:rsidRPr="006D3311">
              <w:rPr>
                <w:rFonts w:ascii="Arial" w:eastAsia="Times New Roman" w:hAnsi="Arial" w:cs="Arial"/>
                <w:sz w:val="16"/>
                <w:szCs w:val="16"/>
                <w:lang w:eastAsia="pt-BR"/>
              </w:rPr>
              <w:t xml:space="preserve">Município : </w:t>
            </w:r>
          </w:p>
          <w:p w14:paraId="5C45372C"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p w14:paraId="66626B53"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tc>
      </w:tr>
      <w:tr w:rsidR="006D3311" w:rsidRPr="006D3311" w14:paraId="76DEB540" w14:textId="77777777" w:rsidTr="00315C58">
        <w:trPr>
          <w:cantSplit/>
          <w:trHeight w:val="326"/>
        </w:trPr>
        <w:tc>
          <w:tcPr>
            <w:tcW w:w="5246" w:type="dxa"/>
            <w:gridSpan w:val="5"/>
            <w:tcBorders>
              <w:right w:val="nil"/>
            </w:tcBorders>
          </w:tcPr>
          <w:p w14:paraId="16607FBB"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r w:rsidRPr="006D3311">
              <w:rPr>
                <w:rFonts w:ascii="Arial" w:eastAsia="Times New Roman" w:hAnsi="Arial" w:cs="Arial"/>
                <w:sz w:val="16"/>
                <w:szCs w:val="16"/>
                <w:lang w:eastAsia="pt-BR"/>
              </w:rPr>
              <w:t>Data   /   Hora da Necrópsia</w:t>
            </w:r>
          </w:p>
          <w:p w14:paraId="0F10EFAB"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p w14:paraId="17C73895"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r w:rsidRPr="006D3311">
              <w:rPr>
                <w:rFonts w:ascii="Arial" w:eastAsia="Times New Roman" w:hAnsi="Arial" w:cs="Arial"/>
                <w:sz w:val="16"/>
                <w:szCs w:val="16"/>
                <w:lang w:eastAsia="pt-BR"/>
              </w:rPr>
              <w:t>________/______/___________       ____________</w:t>
            </w:r>
            <w:proofErr w:type="spellStart"/>
            <w:r w:rsidRPr="006D3311">
              <w:rPr>
                <w:rFonts w:ascii="Arial" w:eastAsia="Times New Roman" w:hAnsi="Arial" w:cs="Arial"/>
                <w:sz w:val="16"/>
                <w:szCs w:val="16"/>
                <w:lang w:eastAsia="pt-BR"/>
              </w:rPr>
              <w:t>hs</w:t>
            </w:r>
            <w:proofErr w:type="spellEnd"/>
            <w:r w:rsidRPr="006D3311">
              <w:rPr>
                <w:rFonts w:ascii="Arial" w:eastAsia="Times New Roman" w:hAnsi="Arial" w:cs="Arial"/>
                <w:sz w:val="16"/>
                <w:szCs w:val="16"/>
                <w:lang w:eastAsia="pt-BR"/>
              </w:rPr>
              <w:t>.</w:t>
            </w:r>
          </w:p>
        </w:tc>
        <w:tc>
          <w:tcPr>
            <w:tcW w:w="2551" w:type="dxa"/>
            <w:gridSpan w:val="5"/>
          </w:tcPr>
          <w:p w14:paraId="50D26E37" w14:textId="77777777" w:rsidR="006D3311" w:rsidRPr="006D3311" w:rsidRDefault="006D3311" w:rsidP="006D3311">
            <w:pPr>
              <w:keepNext/>
              <w:tabs>
                <w:tab w:val="left" w:pos="0"/>
              </w:tabs>
              <w:spacing w:after="0" w:line="200" w:lineRule="exact"/>
              <w:jc w:val="both"/>
              <w:outlineLvl w:val="1"/>
              <w:rPr>
                <w:rFonts w:ascii="Arial" w:eastAsia="Times New Roman" w:hAnsi="Arial" w:cs="Arial"/>
                <w:sz w:val="16"/>
                <w:szCs w:val="16"/>
                <w:lang w:eastAsia="pt-BR"/>
              </w:rPr>
            </w:pPr>
            <w:r w:rsidRPr="006D3311">
              <w:rPr>
                <w:rFonts w:ascii="Arial" w:eastAsia="Times New Roman" w:hAnsi="Arial" w:cs="Arial"/>
                <w:sz w:val="16"/>
                <w:szCs w:val="16"/>
                <w:lang w:eastAsia="pt-BR"/>
              </w:rPr>
              <w:t>Médico:</w:t>
            </w:r>
          </w:p>
        </w:tc>
        <w:tc>
          <w:tcPr>
            <w:tcW w:w="2835" w:type="dxa"/>
            <w:gridSpan w:val="2"/>
          </w:tcPr>
          <w:p w14:paraId="33DB15C3" w14:textId="77777777" w:rsidR="006D3311" w:rsidRPr="006D3311" w:rsidRDefault="006D3311" w:rsidP="006D3311">
            <w:pPr>
              <w:keepNext/>
              <w:tabs>
                <w:tab w:val="left" w:pos="0"/>
              </w:tabs>
              <w:spacing w:after="0" w:line="200" w:lineRule="exact"/>
              <w:jc w:val="both"/>
              <w:outlineLvl w:val="1"/>
              <w:rPr>
                <w:rFonts w:ascii="Arial" w:eastAsia="Times New Roman" w:hAnsi="Arial" w:cs="Arial"/>
                <w:sz w:val="16"/>
                <w:szCs w:val="16"/>
                <w:lang w:eastAsia="pt-BR"/>
              </w:rPr>
            </w:pPr>
            <w:r w:rsidRPr="006D3311">
              <w:rPr>
                <w:rFonts w:ascii="Arial" w:eastAsia="Times New Roman" w:hAnsi="Arial" w:cs="Arial"/>
                <w:sz w:val="16"/>
                <w:szCs w:val="16"/>
                <w:lang w:eastAsia="pt-BR"/>
              </w:rPr>
              <w:t>Auxiliar:</w:t>
            </w:r>
          </w:p>
        </w:tc>
      </w:tr>
    </w:tbl>
    <w:p w14:paraId="58DC492A"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tbl>
      <w:tblPr>
        <w:tblW w:w="10206"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6D3311" w:rsidRPr="006D3311" w14:paraId="2A962221" w14:textId="77777777" w:rsidTr="00315C58">
        <w:trPr>
          <w:cantSplit/>
        </w:trPr>
        <w:tc>
          <w:tcPr>
            <w:tcW w:w="10206" w:type="dxa"/>
          </w:tcPr>
          <w:p w14:paraId="15EFC646" w14:textId="77777777" w:rsidR="006D3311" w:rsidRPr="006D3311" w:rsidRDefault="006D3311" w:rsidP="006D3311">
            <w:pPr>
              <w:keepNext/>
              <w:tabs>
                <w:tab w:val="left" w:pos="0"/>
              </w:tabs>
              <w:spacing w:after="0" w:line="200" w:lineRule="exact"/>
              <w:jc w:val="both"/>
              <w:outlineLvl w:val="1"/>
              <w:rPr>
                <w:rFonts w:ascii="Arial" w:eastAsia="Times New Roman" w:hAnsi="Arial" w:cs="Arial"/>
                <w:sz w:val="16"/>
                <w:szCs w:val="16"/>
                <w:lang w:eastAsia="pt-BR"/>
              </w:rPr>
            </w:pPr>
            <w:r w:rsidRPr="006D3311">
              <w:rPr>
                <w:rFonts w:ascii="Arial" w:eastAsia="Times New Roman" w:hAnsi="Arial" w:cs="Arial"/>
                <w:sz w:val="16"/>
                <w:szCs w:val="16"/>
                <w:lang w:eastAsia="pt-BR"/>
              </w:rPr>
              <w:t>II – HISTÓRICO BREVE DO CASO</w:t>
            </w:r>
          </w:p>
        </w:tc>
      </w:tr>
      <w:tr w:rsidR="006D3311" w:rsidRPr="006D3311" w14:paraId="1BE62EC4" w14:textId="77777777" w:rsidTr="00315C58">
        <w:trPr>
          <w:cantSplit/>
          <w:trHeight w:val="260"/>
        </w:trPr>
        <w:tc>
          <w:tcPr>
            <w:tcW w:w="10206" w:type="dxa"/>
          </w:tcPr>
          <w:p w14:paraId="5CA81664" w14:textId="77777777" w:rsidR="006D3311" w:rsidRPr="006D3311" w:rsidRDefault="006D3311" w:rsidP="006D3311">
            <w:pPr>
              <w:keepNext/>
              <w:tabs>
                <w:tab w:val="left" w:pos="0"/>
              </w:tabs>
              <w:spacing w:after="0" w:line="200" w:lineRule="exact"/>
              <w:jc w:val="both"/>
              <w:outlineLvl w:val="1"/>
              <w:rPr>
                <w:rFonts w:ascii="Arial" w:eastAsia="Times New Roman" w:hAnsi="Arial" w:cs="Arial"/>
                <w:sz w:val="16"/>
                <w:szCs w:val="16"/>
                <w:lang w:eastAsia="pt-BR"/>
              </w:rPr>
            </w:pPr>
            <w:r w:rsidRPr="006D3311">
              <w:rPr>
                <w:rFonts w:ascii="Arial" w:eastAsia="Times New Roman" w:hAnsi="Arial" w:cs="Arial"/>
                <w:sz w:val="16"/>
                <w:szCs w:val="16"/>
                <w:lang w:eastAsia="pt-BR"/>
              </w:rPr>
              <w:t>Conforme informações:</w:t>
            </w:r>
          </w:p>
          <w:p w14:paraId="376FE254"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p w14:paraId="5A4A8ED9"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p w14:paraId="79570EF8" w14:textId="77777777" w:rsidR="006D3311" w:rsidRPr="006D3311" w:rsidRDefault="006D3311" w:rsidP="006D3311">
            <w:pPr>
              <w:keepNext/>
              <w:tabs>
                <w:tab w:val="left" w:pos="0"/>
              </w:tabs>
              <w:spacing w:after="0" w:line="200" w:lineRule="exact"/>
              <w:jc w:val="both"/>
              <w:outlineLvl w:val="1"/>
              <w:rPr>
                <w:rFonts w:ascii="Arial" w:eastAsia="Times New Roman" w:hAnsi="Arial" w:cs="Arial"/>
                <w:sz w:val="16"/>
                <w:szCs w:val="16"/>
                <w:lang w:eastAsia="pt-BR"/>
              </w:rPr>
            </w:pPr>
          </w:p>
        </w:tc>
      </w:tr>
      <w:tr w:rsidR="006D3311" w:rsidRPr="006D3311" w14:paraId="636F3A00" w14:textId="77777777" w:rsidTr="00315C58">
        <w:trPr>
          <w:cantSplit/>
          <w:trHeight w:val="260"/>
        </w:trPr>
        <w:tc>
          <w:tcPr>
            <w:tcW w:w="10206" w:type="dxa"/>
          </w:tcPr>
          <w:p w14:paraId="689CD39E" w14:textId="77777777" w:rsidR="006D3311" w:rsidRPr="006D3311" w:rsidRDefault="006D3311" w:rsidP="006D3311">
            <w:pPr>
              <w:keepNext/>
              <w:tabs>
                <w:tab w:val="left" w:pos="0"/>
              </w:tabs>
              <w:spacing w:after="0" w:line="200" w:lineRule="exact"/>
              <w:jc w:val="both"/>
              <w:outlineLvl w:val="1"/>
              <w:rPr>
                <w:rFonts w:ascii="Arial" w:eastAsia="Times New Roman" w:hAnsi="Arial" w:cs="Arial"/>
                <w:sz w:val="16"/>
                <w:szCs w:val="16"/>
                <w:lang w:eastAsia="pt-BR"/>
              </w:rPr>
            </w:pPr>
            <w:r w:rsidRPr="006D3311">
              <w:rPr>
                <w:rFonts w:ascii="Arial" w:eastAsia="Times New Roman" w:hAnsi="Arial" w:cs="Arial"/>
                <w:sz w:val="16"/>
                <w:szCs w:val="16"/>
                <w:lang w:eastAsia="pt-BR"/>
              </w:rPr>
              <w:t>III – EXAME MACROSCÓPICO</w:t>
            </w:r>
          </w:p>
        </w:tc>
      </w:tr>
      <w:tr w:rsidR="006D3311" w:rsidRPr="006D3311" w14:paraId="626B97C9" w14:textId="77777777" w:rsidTr="00315C58">
        <w:trPr>
          <w:cantSplit/>
          <w:trHeight w:val="810"/>
        </w:trPr>
        <w:tc>
          <w:tcPr>
            <w:tcW w:w="10206" w:type="dxa"/>
          </w:tcPr>
          <w:p w14:paraId="3D10F787" w14:textId="77777777" w:rsidR="006D3311" w:rsidRPr="006D3311" w:rsidRDefault="006D3311" w:rsidP="006D3311">
            <w:pPr>
              <w:keepNext/>
              <w:tabs>
                <w:tab w:val="left" w:pos="0"/>
              </w:tabs>
              <w:spacing w:after="0" w:line="200" w:lineRule="exact"/>
              <w:jc w:val="both"/>
              <w:outlineLvl w:val="1"/>
              <w:rPr>
                <w:rFonts w:ascii="Arial" w:eastAsia="Times New Roman" w:hAnsi="Arial" w:cs="Arial"/>
                <w:sz w:val="16"/>
                <w:szCs w:val="16"/>
                <w:lang w:eastAsia="pt-BR"/>
              </w:rPr>
            </w:pPr>
            <w:r w:rsidRPr="006D3311">
              <w:rPr>
                <w:rFonts w:ascii="Arial" w:eastAsia="Times New Roman" w:hAnsi="Arial" w:cs="Arial"/>
                <w:sz w:val="16"/>
                <w:szCs w:val="16"/>
                <w:lang w:eastAsia="pt-BR"/>
              </w:rPr>
              <w:t>ECTOSCOPIA :</w:t>
            </w:r>
          </w:p>
          <w:p w14:paraId="4EF4D49A"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p w14:paraId="218CFAA1"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p w14:paraId="3877AE6F"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tc>
      </w:tr>
      <w:tr w:rsidR="006D3311" w:rsidRPr="006D3311" w14:paraId="47D6BED2" w14:textId="77777777" w:rsidTr="00315C58">
        <w:tblPrEx>
          <w:tblBorders>
            <w:insideH w:val="none" w:sz="0" w:space="0" w:color="auto"/>
            <w:insideV w:val="none" w:sz="0" w:space="0" w:color="auto"/>
          </w:tblBorders>
        </w:tblPrEx>
        <w:trPr>
          <w:cantSplit/>
          <w:trHeight w:val="930"/>
        </w:trPr>
        <w:tc>
          <w:tcPr>
            <w:tcW w:w="10206" w:type="dxa"/>
            <w:tcBorders>
              <w:bottom w:val="single" w:sz="6" w:space="0" w:color="auto"/>
            </w:tcBorders>
          </w:tcPr>
          <w:p w14:paraId="54AAF474" w14:textId="77777777" w:rsidR="006D3311" w:rsidRPr="006D3311" w:rsidRDefault="006D3311" w:rsidP="006D3311">
            <w:pPr>
              <w:keepNext/>
              <w:tabs>
                <w:tab w:val="left" w:pos="0"/>
              </w:tabs>
              <w:spacing w:after="0" w:line="200" w:lineRule="exact"/>
              <w:jc w:val="both"/>
              <w:outlineLvl w:val="1"/>
              <w:rPr>
                <w:rFonts w:ascii="Arial" w:eastAsia="Times New Roman" w:hAnsi="Arial" w:cs="Arial"/>
                <w:sz w:val="16"/>
                <w:szCs w:val="16"/>
                <w:lang w:eastAsia="pt-BR"/>
              </w:rPr>
            </w:pPr>
            <w:r w:rsidRPr="006D3311">
              <w:rPr>
                <w:rFonts w:ascii="Arial" w:eastAsia="Times New Roman" w:hAnsi="Arial" w:cs="Arial"/>
                <w:sz w:val="16"/>
                <w:szCs w:val="16"/>
                <w:lang w:eastAsia="pt-BR"/>
              </w:rPr>
              <w:t>CAVIDADE CRANIANA :</w:t>
            </w:r>
          </w:p>
          <w:p w14:paraId="3D70D856"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p w14:paraId="2D283F0C"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p w14:paraId="7C078719"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tc>
      </w:tr>
      <w:tr w:rsidR="006D3311" w:rsidRPr="006D3311" w14:paraId="4238BBA9" w14:textId="77777777" w:rsidTr="00315C58">
        <w:tblPrEx>
          <w:tblBorders>
            <w:insideH w:val="none" w:sz="0" w:space="0" w:color="auto"/>
            <w:insideV w:val="none" w:sz="0" w:space="0" w:color="auto"/>
          </w:tblBorders>
        </w:tblPrEx>
        <w:trPr>
          <w:cantSplit/>
          <w:trHeight w:val="853"/>
        </w:trPr>
        <w:tc>
          <w:tcPr>
            <w:tcW w:w="10206" w:type="dxa"/>
          </w:tcPr>
          <w:p w14:paraId="14635822" w14:textId="77777777" w:rsidR="006D3311" w:rsidRPr="006D3311" w:rsidRDefault="006D3311" w:rsidP="006D3311">
            <w:pPr>
              <w:tabs>
                <w:tab w:val="left" w:pos="0"/>
                <w:tab w:val="center" w:pos="4419"/>
                <w:tab w:val="right" w:pos="8838"/>
              </w:tabs>
              <w:spacing w:after="0" w:line="200" w:lineRule="exact"/>
              <w:rPr>
                <w:rFonts w:ascii="Arial" w:eastAsia="Times New Roman" w:hAnsi="Arial" w:cs="Arial"/>
                <w:sz w:val="16"/>
                <w:szCs w:val="16"/>
                <w:lang w:eastAsia="pt-BR"/>
              </w:rPr>
            </w:pPr>
            <w:r w:rsidRPr="006D3311">
              <w:rPr>
                <w:rFonts w:ascii="Arial" w:eastAsia="Times New Roman" w:hAnsi="Arial" w:cs="Arial"/>
                <w:sz w:val="16"/>
                <w:szCs w:val="16"/>
                <w:lang w:eastAsia="pt-BR"/>
              </w:rPr>
              <w:t>CAVIDADE TORÁCICA :</w:t>
            </w:r>
          </w:p>
        </w:tc>
      </w:tr>
      <w:tr w:rsidR="006D3311" w:rsidRPr="006D3311" w14:paraId="07C89731" w14:textId="77777777" w:rsidTr="00315C58">
        <w:tblPrEx>
          <w:tblBorders>
            <w:insideH w:val="none" w:sz="0" w:space="0" w:color="auto"/>
            <w:insideV w:val="none" w:sz="0" w:space="0" w:color="auto"/>
          </w:tblBorders>
        </w:tblPrEx>
        <w:trPr>
          <w:cantSplit/>
          <w:trHeight w:val="2689"/>
        </w:trPr>
        <w:tc>
          <w:tcPr>
            <w:tcW w:w="10206" w:type="dxa"/>
          </w:tcPr>
          <w:p w14:paraId="15841BC9" w14:textId="77777777" w:rsidR="006D3311" w:rsidRPr="006D3311" w:rsidRDefault="006D3311" w:rsidP="006D3311">
            <w:pPr>
              <w:keepNext/>
              <w:tabs>
                <w:tab w:val="left" w:pos="0"/>
              </w:tabs>
              <w:spacing w:after="0" w:line="200" w:lineRule="exact"/>
              <w:jc w:val="both"/>
              <w:outlineLvl w:val="1"/>
              <w:rPr>
                <w:rFonts w:ascii="Arial" w:eastAsia="Times New Roman" w:hAnsi="Arial" w:cs="Arial"/>
                <w:sz w:val="16"/>
                <w:szCs w:val="16"/>
                <w:lang w:eastAsia="pt-BR"/>
              </w:rPr>
            </w:pPr>
            <w:r w:rsidRPr="006D3311">
              <w:rPr>
                <w:rFonts w:ascii="Arial" w:eastAsia="Times New Roman" w:hAnsi="Arial" w:cs="Arial"/>
                <w:sz w:val="16"/>
                <w:szCs w:val="16"/>
                <w:lang w:eastAsia="pt-BR"/>
              </w:rPr>
              <w:lastRenderedPageBreak/>
              <w:t>CAVIDADE ABDOMINAL :</w:t>
            </w:r>
          </w:p>
          <w:p w14:paraId="082ABC40"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p w14:paraId="6A8488A3"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p w14:paraId="797AC78D"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p w14:paraId="76467377"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tc>
      </w:tr>
      <w:tr w:rsidR="006D3311" w:rsidRPr="006D3311" w14:paraId="47E9372E" w14:textId="77777777" w:rsidTr="00315C58">
        <w:tblPrEx>
          <w:tblBorders>
            <w:insideH w:val="none" w:sz="0" w:space="0" w:color="auto"/>
            <w:insideV w:val="none" w:sz="0" w:space="0" w:color="auto"/>
          </w:tblBorders>
        </w:tblPrEx>
        <w:trPr>
          <w:cantSplit/>
          <w:trHeight w:val="478"/>
        </w:trPr>
        <w:tc>
          <w:tcPr>
            <w:tcW w:w="10206" w:type="dxa"/>
          </w:tcPr>
          <w:p w14:paraId="355CE920"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r w:rsidRPr="006D3311">
              <w:rPr>
                <w:rFonts w:ascii="Arial" w:eastAsia="Times New Roman" w:hAnsi="Arial" w:cs="Arial"/>
                <w:sz w:val="16"/>
                <w:szCs w:val="16"/>
                <w:lang w:eastAsia="pt-BR"/>
              </w:rPr>
              <w:t>MEMBROS INFERIORES E SUPERIORES :</w:t>
            </w:r>
          </w:p>
          <w:p w14:paraId="48683E8D"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p w14:paraId="62347D77" w14:textId="77777777" w:rsidR="006D3311" w:rsidRPr="006D3311" w:rsidRDefault="006D3311" w:rsidP="006D3311">
            <w:pPr>
              <w:tabs>
                <w:tab w:val="left" w:pos="0"/>
              </w:tabs>
              <w:spacing w:after="0" w:line="200" w:lineRule="exact"/>
              <w:jc w:val="both"/>
              <w:rPr>
                <w:rFonts w:ascii="Arial" w:eastAsia="Times New Roman" w:hAnsi="Arial" w:cs="Arial"/>
                <w:sz w:val="16"/>
                <w:szCs w:val="16"/>
                <w:lang w:eastAsia="pt-BR"/>
              </w:rPr>
            </w:pPr>
          </w:p>
          <w:p w14:paraId="12BE1AB2"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p w14:paraId="2212D7B0"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tc>
      </w:tr>
      <w:tr w:rsidR="006D3311" w:rsidRPr="006D3311" w14:paraId="7CDC82AA" w14:textId="77777777" w:rsidTr="00315C58">
        <w:tblPrEx>
          <w:tblBorders>
            <w:insideH w:val="none" w:sz="0" w:space="0" w:color="auto"/>
            <w:insideV w:val="none" w:sz="0" w:space="0" w:color="auto"/>
          </w:tblBorders>
        </w:tblPrEx>
        <w:trPr>
          <w:cantSplit/>
          <w:trHeight w:val="260"/>
        </w:trPr>
        <w:tc>
          <w:tcPr>
            <w:tcW w:w="10206" w:type="dxa"/>
            <w:tcBorders>
              <w:bottom w:val="single" w:sz="6" w:space="0" w:color="auto"/>
            </w:tcBorders>
          </w:tcPr>
          <w:p w14:paraId="58F6BB0C"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r w:rsidRPr="006D3311">
              <w:rPr>
                <w:rFonts w:ascii="Arial" w:eastAsia="Times New Roman" w:hAnsi="Arial" w:cs="Arial"/>
                <w:sz w:val="16"/>
                <w:szCs w:val="16"/>
                <w:lang w:eastAsia="pt-BR"/>
              </w:rPr>
              <w:t>PLACENTA :</w:t>
            </w:r>
          </w:p>
          <w:p w14:paraId="0C72A550"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p w14:paraId="253C9B65"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p w14:paraId="21224769"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p w14:paraId="3B1A5931"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tc>
      </w:tr>
    </w:tbl>
    <w:p w14:paraId="328DBA1B" w14:textId="77777777" w:rsidR="006D3311" w:rsidRPr="006D3311" w:rsidRDefault="006D3311" w:rsidP="006D3311">
      <w:pPr>
        <w:tabs>
          <w:tab w:val="left" w:pos="0"/>
          <w:tab w:val="center" w:pos="4419"/>
          <w:tab w:val="right" w:pos="8838"/>
        </w:tabs>
        <w:spacing w:after="0" w:line="200" w:lineRule="exact"/>
        <w:rPr>
          <w:rFonts w:ascii="Arial" w:eastAsia="Times New Roman" w:hAnsi="Arial" w:cs="Arial"/>
          <w:sz w:val="16"/>
          <w:szCs w:val="16"/>
          <w:lang w:eastAsia="pt-BR"/>
        </w:rPr>
      </w:pPr>
    </w:p>
    <w:tbl>
      <w:tblPr>
        <w:tblW w:w="10206" w:type="dxa"/>
        <w:tblInd w:w="-5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
        <w:gridCol w:w="2552"/>
        <w:gridCol w:w="3685"/>
        <w:gridCol w:w="1985"/>
        <w:gridCol w:w="992"/>
      </w:tblGrid>
      <w:tr w:rsidR="006D3311" w:rsidRPr="006D3311" w14:paraId="0A0E41EE" w14:textId="77777777" w:rsidTr="00315C58">
        <w:trPr>
          <w:cantSplit/>
          <w:trHeight w:val="320"/>
        </w:trPr>
        <w:tc>
          <w:tcPr>
            <w:tcW w:w="10206" w:type="dxa"/>
            <w:gridSpan w:val="5"/>
            <w:tcBorders>
              <w:bottom w:val="single" w:sz="6" w:space="0" w:color="auto"/>
            </w:tcBorders>
          </w:tcPr>
          <w:p w14:paraId="02296B83"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r w:rsidRPr="006D3311">
              <w:rPr>
                <w:rFonts w:ascii="Arial" w:eastAsia="Times New Roman" w:hAnsi="Arial" w:cs="Arial"/>
                <w:sz w:val="16"/>
                <w:szCs w:val="16"/>
                <w:lang w:eastAsia="pt-BR"/>
              </w:rPr>
              <w:t>IV – DIAGNÓSTICOS ANATÔMICOS (FINAIS – PROVISÓRIOS)</w:t>
            </w:r>
          </w:p>
        </w:tc>
      </w:tr>
      <w:tr w:rsidR="006D3311" w:rsidRPr="006D3311" w14:paraId="5D2957C3" w14:textId="77777777" w:rsidTr="00315C58">
        <w:tblPrEx>
          <w:tblBorders>
            <w:insideH w:val="single" w:sz="4" w:space="0" w:color="auto"/>
            <w:insideV w:val="single" w:sz="4" w:space="0" w:color="auto"/>
          </w:tblBorders>
        </w:tblPrEx>
        <w:trPr>
          <w:cantSplit/>
          <w:trHeight w:val="338"/>
        </w:trPr>
        <w:tc>
          <w:tcPr>
            <w:tcW w:w="992" w:type="dxa"/>
            <w:tcBorders>
              <w:right w:val="single" w:sz="6" w:space="0" w:color="auto"/>
            </w:tcBorders>
          </w:tcPr>
          <w:p w14:paraId="600409EC" w14:textId="77777777" w:rsidR="006D3311" w:rsidRPr="006D3311" w:rsidRDefault="006D3311" w:rsidP="006D3311">
            <w:pPr>
              <w:keepNext/>
              <w:tabs>
                <w:tab w:val="left" w:pos="0"/>
              </w:tabs>
              <w:spacing w:after="0" w:line="200" w:lineRule="exact"/>
              <w:jc w:val="both"/>
              <w:outlineLvl w:val="1"/>
              <w:rPr>
                <w:rFonts w:ascii="Arial" w:eastAsia="Times New Roman" w:hAnsi="Arial" w:cs="Arial"/>
                <w:sz w:val="16"/>
                <w:szCs w:val="16"/>
                <w:lang w:eastAsia="pt-BR"/>
              </w:rPr>
            </w:pPr>
            <w:r w:rsidRPr="006D3311">
              <w:rPr>
                <w:rFonts w:ascii="Arial" w:eastAsia="Times New Roman" w:hAnsi="Arial" w:cs="Arial"/>
                <w:sz w:val="16"/>
                <w:szCs w:val="16"/>
                <w:lang w:eastAsia="pt-BR"/>
              </w:rPr>
              <w:t>PARTE I</w:t>
            </w:r>
          </w:p>
        </w:tc>
        <w:tc>
          <w:tcPr>
            <w:tcW w:w="2552" w:type="dxa"/>
            <w:tcBorders>
              <w:left w:val="single" w:sz="6" w:space="0" w:color="auto"/>
            </w:tcBorders>
          </w:tcPr>
          <w:p w14:paraId="15FD97FE"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r w:rsidRPr="006D3311">
              <w:rPr>
                <w:rFonts w:ascii="Arial" w:eastAsia="Times New Roman" w:hAnsi="Arial" w:cs="Arial"/>
                <w:sz w:val="16"/>
                <w:szCs w:val="16"/>
                <w:lang w:eastAsia="pt-BR"/>
              </w:rPr>
              <w:t>Doença ou estado mórbido que causou diretamente a morte</w:t>
            </w:r>
          </w:p>
        </w:tc>
        <w:tc>
          <w:tcPr>
            <w:tcW w:w="3685" w:type="dxa"/>
            <w:tcBorders>
              <w:left w:val="single" w:sz="6" w:space="0" w:color="auto"/>
            </w:tcBorders>
          </w:tcPr>
          <w:p w14:paraId="3CBC99BB"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tc>
        <w:tc>
          <w:tcPr>
            <w:tcW w:w="1985" w:type="dxa"/>
            <w:tcBorders>
              <w:left w:val="single" w:sz="6" w:space="0" w:color="auto"/>
            </w:tcBorders>
          </w:tcPr>
          <w:p w14:paraId="2A626617" w14:textId="77777777" w:rsidR="006D3311" w:rsidRPr="006D3311" w:rsidRDefault="006D3311" w:rsidP="006D3311">
            <w:pPr>
              <w:keepNext/>
              <w:tabs>
                <w:tab w:val="left" w:pos="0"/>
              </w:tabs>
              <w:spacing w:after="0" w:line="200" w:lineRule="exact"/>
              <w:jc w:val="both"/>
              <w:outlineLvl w:val="1"/>
              <w:rPr>
                <w:rFonts w:ascii="Arial" w:eastAsia="Times New Roman" w:hAnsi="Arial" w:cs="Arial"/>
                <w:sz w:val="16"/>
                <w:szCs w:val="16"/>
                <w:lang w:eastAsia="pt-BR"/>
              </w:rPr>
            </w:pPr>
            <w:r w:rsidRPr="006D3311">
              <w:rPr>
                <w:rFonts w:ascii="Arial" w:eastAsia="Times New Roman" w:hAnsi="Arial" w:cs="Arial"/>
                <w:sz w:val="16"/>
                <w:szCs w:val="16"/>
                <w:lang w:eastAsia="pt-BR"/>
              </w:rPr>
              <w:t>Tempo aproximado entre o início da doença e a morte</w:t>
            </w:r>
          </w:p>
        </w:tc>
        <w:tc>
          <w:tcPr>
            <w:tcW w:w="992" w:type="dxa"/>
            <w:tcBorders>
              <w:left w:val="single" w:sz="6" w:space="0" w:color="auto"/>
            </w:tcBorders>
          </w:tcPr>
          <w:p w14:paraId="1BF33AF4" w14:textId="77777777" w:rsidR="006D3311" w:rsidRPr="006D3311" w:rsidRDefault="006D3311" w:rsidP="006D3311">
            <w:pPr>
              <w:keepNext/>
              <w:tabs>
                <w:tab w:val="left" w:pos="0"/>
              </w:tabs>
              <w:spacing w:after="0" w:line="200" w:lineRule="exact"/>
              <w:jc w:val="both"/>
              <w:outlineLvl w:val="1"/>
              <w:rPr>
                <w:rFonts w:ascii="Arial" w:eastAsia="Times New Roman" w:hAnsi="Arial" w:cs="Arial"/>
                <w:sz w:val="16"/>
                <w:szCs w:val="16"/>
                <w:lang w:eastAsia="pt-BR"/>
              </w:rPr>
            </w:pPr>
            <w:r w:rsidRPr="006D3311">
              <w:rPr>
                <w:rFonts w:ascii="Arial" w:eastAsia="Times New Roman" w:hAnsi="Arial" w:cs="Arial"/>
                <w:sz w:val="16"/>
                <w:szCs w:val="16"/>
                <w:lang w:eastAsia="pt-BR"/>
              </w:rPr>
              <w:t>CID</w:t>
            </w:r>
          </w:p>
        </w:tc>
      </w:tr>
      <w:tr w:rsidR="006D3311" w:rsidRPr="006D3311" w14:paraId="14335494" w14:textId="77777777" w:rsidTr="00315C58">
        <w:tblPrEx>
          <w:tblBorders>
            <w:insideH w:val="single" w:sz="4" w:space="0" w:color="auto"/>
            <w:insideV w:val="single" w:sz="4" w:space="0" w:color="auto"/>
          </w:tblBorders>
        </w:tblPrEx>
        <w:trPr>
          <w:cantSplit/>
        </w:trPr>
        <w:tc>
          <w:tcPr>
            <w:tcW w:w="992" w:type="dxa"/>
            <w:tcBorders>
              <w:right w:val="single" w:sz="6" w:space="0" w:color="auto"/>
            </w:tcBorders>
          </w:tcPr>
          <w:p w14:paraId="1618CBBA" w14:textId="77777777" w:rsidR="006D3311" w:rsidRPr="006D3311" w:rsidRDefault="006D3311" w:rsidP="006D3311">
            <w:pPr>
              <w:keepNext/>
              <w:tabs>
                <w:tab w:val="left" w:pos="0"/>
              </w:tabs>
              <w:spacing w:after="0" w:line="200" w:lineRule="exact"/>
              <w:jc w:val="both"/>
              <w:outlineLvl w:val="1"/>
              <w:rPr>
                <w:rFonts w:ascii="Arial" w:eastAsia="Times New Roman" w:hAnsi="Arial" w:cs="Arial"/>
                <w:sz w:val="16"/>
                <w:szCs w:val="16"/>
                <w:lang w:eastAsia="pt-BR"/>
              </w:rPr>
            </w:pPr>
          </w:p>
        </w:tc>
        <w:tc>
          <w:tcPr>
            <w:tcW w:w="2552" w:type="dxa"/>
            <w:tcBorders>
              <w:right w:val="single" w:sz="6" w:space="0" w:color="auto"/>
            </w:tcBorders>
          </w:tcPr>
          <w:p w14:paraId="504C6A06" w14:textId="77777777" w:rsidR="006D3311" w:rsidRPr="006D3311" w:rsidRDefault="006D3311" w:rsidP="006D3311">
            <w:pPr>
              <w:keepNext/>
              <w:tabs>
                <w:tab w:val="left" w:pos="0"/>
              </w:tabs>
              <w:spacing w:after="0" w:line="200" w:lineRule="exact"/>
              <w:jc w:val="both"/>
              <w:outlineLvl w:val="1"/>
              <w:rPr>
                <w:rFonts w:ascii="Arial" w:eastAsia="Times New Roman" w:hAnsi="Arial" w:cs="Arial"/>
                <w:sz w:val="16"/>
                <w:szCs w:val="16"/>
                <w:lang w:eastAsia="pt-BR"/>
              </w:rPr>
            </w:pPr>
          </w:p>
        </w:tc>
        <w:tc>
          <w:tcPr>
            <w:tcW w:w="3685" w:type="dxa"/>
            <w:tcBorders>
              <w:right w:val="single" w:sz="6" w:space="0" w:color="auto"/>
            </w:tcBorders>
          </w:tcPr>
          <w:p w14:paraId="1E8C3EA6"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tc>
        <w:tc>
          <w:tcPr>
            <w:tcW w:w="1985" w:type="dxa"/>
            <w:tcBorders>
              <w:left w:val="single" w:sz="6" w:space="0" w:color="auto"/>
            </w:tcBorders>
          </w:tcPr>
          <w:p w14:paraId="054C3150" w14:textId="77777777" w:rsidR="006D3311" w:rsidRPr="006D3311" w:rsidRDefault="006D3311" w:rsidP="006D3311">
            <w:pPr>
              <w:keepNext/>
              <w:tabs>
                <w:tab w:val="left" w:pos="0"/>
              </w:tabs>
              <w:spacing w:after="0" w:line="200" w:lineRule="exact"/>
              <w:jc w:val="both"/>
              <w:outlineLvl w:val="1"/>
              <w:rPr>
                <w:rFonts w:ascii="Arial" w:eastAsia="Times New Roman" w:hAnsi="Arial" w:cs="Arial"/>
                <w:sz w:val="16"/>
                <w:szCs w:val="16"/>
                <w:lang w:eastAsia="pt-BR"/>
              </w:rPr>
            </w:pPr>
          </w:p>
        </w:tc>
        <w:tc>
          <w:tcPr>
            <w:tcW w:w="992" w:type="dxa"/>
            <w:tcBorders>
              <w:left w:val="single" w:sz="6" w:space="0" w:color="auto"/>
            </w:tcBorders>
          </w:tcPr>
          <w:p w14:paraId="570C76B8" w14:textId="77777777" w:rsidR="006D3311" w:rsidRPr="006D3311" w:rsidRDefault="006D3311" w:rsidP="006D3311">
            <w:pPr>
              <w:keepNext/>
              <w:tabs>
                <w:tab w:val="left" w:pos="0"/>
              </w:tabs>
              <w:spacing w:after="0" w:line="200" w:lineRule="exact"/>
              <w:jc w:val="both"/>
              <w:outlineLvl w:val="1"/>
              <w:rPr>
                <w:rFonts w:ascii="Arial" w:eastAsia="Times New Roman" w:hAnsi="Arial" w:cs="Arial"/>
                <w:sz w:val="16"/>
                <w:szCs w:val="16"/>
                <w:lang w:eastAsia="pt-BR"/>
              </w:rPr>
            </w:pPr>
          </w:p>
        </w:tc>
      </w:tr>
      <w:tr w:rsidR="006D3311" w:rsidRPr="006D3311" w14:paraId="092197BA" w14:textId="77777777" w:rsidTr="00315C58">
        <w:tblPrEx>
          <w:tblBorders>
            <w:insideH w:val="single" w:sz="4" w:space="0" w:color="auto"/>
            <w:insideV w:val="single" w:sz="4" w:space="0" w:color="auto"/>
          </w:tblBorders>
        </w:tblPrEx>
        <w:trPr>
          <w:cantSplit/>
        </w:trPr>
        <w:tc>
          <w:tcPr>
            <w:tcW w:w="992" w:type="dxa"/>
            <w:tcBorders>
              <w:right w:val="single" w:sz="6" w:space="0" w:color="auto"/>
            </w:tcBorders>
          </w:tcPr>
          <w:p w14:paraId="10405C2E"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tc>
        <w:tc>
          <w:tcPr>
            <w:tcW w:w="2552" w:type="dxa"/>
            <w:tcBorders>
              <w:right w:val="single" w:sz="6" w:space="0" w:color="auto"/>
            </w:tcBorders>
          </w:tcPr>
          <w:p w14:paraId="101CFCD9"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tc>
        <w:tc>
          <w:tcPr>
            <w:tcW w:w="3685" w:type="dxa"/>
            <w:tcBorders>
              <w:right w:val="single" w:sz="6" w:space="0" w:color="auto"/>
            </w:tcBorders>
          </w:tcPr>
          <w:p w14:paraId="431CC3C9"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tc>
        <w:tc>
          <w:tcPr>
            <w:tcW w:w="1985" w:type="dxa"/>
            <w:tcBorders>
              <w:left w:val="single" w:sz="6" w:space="0" w:color="auto"/>
            </w:tcBorders>
          </w:tcPr>
          <w:p w14:paraId="418FBD47"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tc>
        <w:tc>
          <w:tcPr>
            <w:tcW w:w="992" w:type="dxa"/>
            <w:tcBorders>
              <w:left w:val="single" w:sz="6" w:space="0" w:color="auto"/>
            </w:tcBorders>
          </w:tcPr>
          <w:p w14:paraId="425D1CAB"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tc>
      </w:tr>
      <w:tr w:rsidR="006D3311" w:rsidRPr="006D3311" w14:paraId="4E5B7FEC" w14:textId="77777777" w:rsidTr="00315C58">
        <w:tblPrEx>
          <w:tblBorders>
            <w:insideH w:val="single" w:sz="4" w:space="0" w:color="auto"/>
            <w:insideV w:val="single" w:sz="4" w:space="0" w:color="auto"/>
          </w:tblBorders>
        </w:tblPrEx>
        <w:trPr>
          <w:cantSplit/>
        </w:trPr>
        <w:tc>
          <w:tcPr>
            <w:tcW w:w="992" w:type="dxa"/>
            <w:tcBorders>
              <w:right w:val="single" w:sz="6" w:space="0" w:color="auto"/>
            </w:tcBorders>
          </w:tcPr>
          <w:p w14:paraId="68C6789C" w14:textId="77777777" w:rsidR="006D3311" w:rsidRPr="006D3311" w:rsidRDefault="006D3311" w:rsidP="006D3311">
            <w:pPr>
              <w:keepNext/>
              <w:tabs>
                <w:tab w:val="left" w:pos="0"/>
              </w:tabs>
              <w:spacing w:after="0" w:line="200" w:lineRule="exact"/>
              <w:jc w:val="both"/>
              <w:outlineLvl w:val="1"/>
              <w:rPr>
                <w:rFonts w:ascii="Arial" w:eastAsia="Times New Roman" w:hAnsi="Arial" w:cs="Arial"/>
                <w:sz w:val="16"/>
                <w:szCs w:val="16"/>
                <w:lang w:eastAsia="pt-BR"/>
              </w:rPr>
            </w:pPr>
          </w:p>
        </w:tc>
        <w:tc>
          <w:tcPr>
            <w:tcW w:w="2552" w:type="dxa"/>
            <w:tcBorders>
              <w:right w:val="single" w:sz="6" w:space="0" w:color="auto"/>
            </w:tcBorders>
          </w:tcPr>
          <w:p w14:paraId="210DE1CC" w14:textId="77777777" w:rsidR="006D3311" w:rsidRPr="006D3311" w:rsidRDefault="006D3311" w:rsidP="006D3311">
            <w:pPr>
              <w:keepNext/>
              <w:tabs>
                <w:tab w:val="left" w:pos="0"/>
              </w:tabs>
              <w:spacing w:after="0" w:line="200" w:lineRule="exact"/>
              <w:jc w:val="both"/>
              <w:outlineLvl w:val="1"/>
              <w:rPr>
                <w:rFonts w:ascii="Arial" w:eastAsia="Times New Roman" w:hAnsi="Arial" w:cs="Arial"/>
                <w:sz w:val="16"/>
                <w:szCs w:val="16"/>
                <w:lang w:eastAsia="pt-BR"/>
              </w:rPr>
            </w:pPr>
          </w:p>
        </w:tc>
        <w:tc>
          <w:tcPr>
            <w:tcW w:w="3685" w:type="dxa"/>
            <w:tcBorders>
              <w:right w:val="single" w:sz="6" w:space="0" w:color="auto"/>
            </w:tcBorders>
          </w:tcPr>
          <w:p w14:paraId="2C9C22E1"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tc>
        <w:tc>
          <w:tcPr>
            <w:tcW w:w="1985" w:type="dxa"/>
            <w:tcBorders>
              <w:left w:val="single" w:sz="6" w:space="0" w:color="auto"/>
            </w:tcBorders>
          </w:tcPr>
          <w:p w14:paraId="7CF2EE6C" w14:textId="77777777" w:rsidR="006D3311" w:rsidRPr="006D3311" w:rsidRDefault="006D3311" w:rsidP="006D3311">
            <w:pPr>
              <w:keepNext/>
              <w:tabs>
                <w:tab w:val="left" w:pos="0"/>
              </w:tabs>
              <w:spacing w:after="0" w:line="200" w:lineRule="exact"/>
              <w:jc w:val="both"/>
              <w:outlineLvl w:val="1"/>
              <w:rPr>
                <w:rFonts w:ascii="Arial" w:eastAsia="Times New Roman" w:hAnsi="Arial" w:cs="Arial"/>
                <w:sz w:val="16"/>
                <w:szCs w:val="16"/>
                <w:lang w:eastAsia="pt-BR"/>
              </w:rPr>
            </w:pPr>
          </w:p>
        </w:tc>
        <w:tc>
          <w:tcPr>
            <w:tcW w:w="992" w:type="dxa"/>
            <w:tcBorders>
              <w:left w:val="single" w:sz="6" w:space="0" w:color="auto"/>
            </w:tcBorders>
          </w:tcPr>
          <w:p w14:paraId="0EB19987" w14:textId="77777777" w:rsidR="006D3311" w:rsidRPr="006D3311" w:rsidRDefault="006D3311" w:rsidP="006D3311">
            <w:pPr>
              <w:keepNext/>
              <w:tabs>
                <w:tab w:val="left" w:pos="0"/>
              </w:tabs>
              <w:spacing w:after="0" w:line="200" w:lineRule="exact"/>
              <w:jc w:val="both"/>
              <w:outlineLvl w:val="1"/>
              <w:rPr>
                <w:rFonts w:ascii="Arial" w:eastAsia="Times New Roman" w:hAnsi="Arial" w:cs="Arial"/>
                <w:sz w:val="16"/>
                <w:szCs w:val="16"/>
                <w:lang w:eastAsia="pt-BR"/>
              </w:rPr>
            </w:pPr>
          </w:p>
        </w:tc>
      </w:tr>
      <w:tr w:rsidR="006D3311" w:rsidRPr="006D3311" w14:paraId="69D3E8D1" w14:textId="77777777" w:rsidTr="00315C58">
        <w:tblPrEx>
          <w:tblBorders>
            <w:insideH w:val="single" w:sz="4" w:space="0" w:color="auto"/>
            <w:insideV w:val="single" w:sz="4" w:space="0" w:color="auto"/>
          </w:tblBorders>
        </w:tblPrEx>
        <w:trPr>
          <w:cantSplit/>
        </w:trPr>
        <w:tc>
          <w:tcPr>
            <w:tcW w:w="992" w:type="dxa"/>
            <w:tcBorders>
              <w:right w:val="single" w:sz="6" w:space="0" w:color="auto"/>
            </w:tcBorders>
          </w:tcPr>
          <w:p w14:paraId="27475D33" w14:textId="77777777" w:rsidR="006D3311" w:rsidRPr="006D3311" w:rsidRDefault="006D3311" w:rsidP="006D3311">
            <w:pPr>
              <w:keepNext/>
              <w:tabs>
                <w:tab w:val="left" w:pos="0"/>
              </w:tabs>
              <w:spacing w:after="0" w:line="200" w:lineRule="exact"/>
              <w:jc w:val="both"/>
              <w:outlineLvl w:val="1"/>
              <w:rPr>
                <w:rFonts w:ascii="Arial" w:eastAsia="Times New Roman" w:hAnsi="Arial" w:cs="Arial"/>
                <w:sz w:val="16"/>
                <w:szCs w:val="16"/>
                <w:lang w:eastAsia="pt-BR"/>
              </w:rPr>
            </w:pPr>
          </w:p>
        </w:tc>
        <w:tc>
          <w:tcPr>
            <w:tcW w:w="2552" w:type="dxa"/>
            <w:tcBorders>
              <w:right w:val="single" w:sz="6" w:space="0" w:color="auto"/>
            </w:tcBorders>
          </w:tcPr>
          <w:p w14:paraId="77CF268B" w14:textId="77777777" w:rsidR="006D3311" w:rsidRPr="006D3311" w:rsidRDefault="006D3311" w:rsidP="006D3311">
            <w:pPr>
              <w:keepNext/>
              <w:tabs>
                <w:tab w:val="left" w:pos="0"/>
              </w:tabs>
              <w:spacing w:after="0" w:line="200" w:lineRule="exact"/>
              <w:jc w:val="both"/>
              <w:outlineLvl w:val="1"/>
              <w:rPr>
                <w:rFonts w:ascii="Arial" w:eastAsia="Times New Roman" w:hAnsi="Arial" w:cs="Arial"/>
                <w:sz w:val="16"/>
                <w:szCs w:val="16"/>
                <w:lang w:eastAsia="pt-BR"/>
              </w:rPr>
            </w:pPr>
          </w:p>
        </w:tc>
        <w:tc>
          <w:tcPr>
            <w:tcW w:w="3685" w:type="dxa"/>
            <w:tcBorders>
              <w:right w:val="single" w:sz="6" w:space="0" w:color="auto"/>
            </w:tcBorders>
          </w:tcPr>
          <w:p w14:paraId="6106AB77"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tc>
        <w:tc>
          <w:tcPr>
            <w:tcW w:w="1985" w:type="dxa"/>
            <w:tcBorders>
              <w:left w:val="single" w:sz="6" w:space="0" w:color="auto"/>
            </w:tcBorders>
          </w:tcPr>
          <w:p w14:paraId="57ECCF91" w14:textId="77777777" w:rsidR="006D3311" w:rsidRPr="006D3311" w:rsidRDefault="006D3311" w:rsidP="006D3311">
            <w:pPr>
              <w:keepNext/>
              <w:tabs>
                <w:tab w:val="left" w:pos="0"/>
              </w:tabs>
              <w:spacing w:after="0" w:line="200" w:lineRule="exact"/>
              <w:jc w:val="both"/>
              <w:outlineLvl w:val="1"/>
              <w:rPr>
                <w:rFonts w:ascii="Arial" w:eastAsia="Times New Roman" w:hAnsi="Arial" w:cs="Arial"/>
                <w:sz w:val="16"/>
                <w:szCs w:val="16"/>
                <w:lang w:eastAsia="pt-BR"/>
              </w:rPr>
            </w:pPr>
          </w:p>
        </w:tc>
        <w:tc>
          <w:tcPr>
            <w:tcW w:w="992" w:type="dxa"/>
            <w:tcBorders>
              <w:left w:val="single" w:sz="6" w:space="0" w:color="auto"/>
            </w:tcBorders>
          </w:tcPr>
          <w:p w14:paraId="32E3D7A0" w14:textId="77777777" w:rsidR="006D3311" w:rsidRPr="006D3311" w:rsidRDefault="006D3311" w:rsidP="006D3311">
            <w:pPr>
              <w:keepNext/>
              <w:tabs>
                <w:tab w:val="left" w:pos="0"/>
              </w:tabs>
              <w:spacing w:after="0" w:line="200" w:lineRule="exact"/>
              <w:jc w:val="both"/>
              <w:outlineLvl w:val="1"/>
              <w:rPr>
                <w:rFonts w:ascii="Arial" w:eastAsia="Times New Roman" w:hAnsi="Arial" w:cs="Arial"/>
                <w:sz w:val="16"/>
                <w:szCs w:val="16"/>
                <w:lang w:eastAsia="pt-BR"/>
              </w:rPr>
            </w:pPr>
          </w:p>
        </w:tc>
      </w:tr>
      <w:tr w:rsidR="006D3311" w:rsidRPr="006D3311" w14:paraId="60984FB9" w14:textId="77777777" w:rsidTr="00315C58">
        <w:trPr>
          <w:cantSplit/>
          <w:trHeight w:val="276"/>
        </w:trPr>
        <w:tc>
          <w:tcPr>
            <w:tcW w:w="992" w:type="dxa"/>
          </w:tcPr>
          <w:p w14:paraId="01979603" w14:textId="77777777" w:rsidR="006D3311" w:rsidRPr="006D3311" w:rsidRDefault="006D3311" w:rsidP="006D3311">
            <w:pPr>
              <w:keepNext/>
              <w:tabs>
                <w:tab w:val="left" w:pos="0"/>
              </w:tabs>
              <w:spacing w:after="0" w:line="200" w:lineRule="exact"/>
              <w:ind w:left="-284" w:right="-432"/>
              <w:jc w:val="center"/>
              <w:outlineLvl w:val="7"/>
              <w:rPr>
                <w:rFonts w:ascii="Arial" w:eastAsia="Times New Roman" w:hAnsi="Arial" w:cs="Arial"/>
                <w:b/>
                <w:i/>
                <w:sz w:val="16"/>
                <w:szCs w:val="16"/>
                <w:lang w:eastAsia="pt-BR"/>
              </w:rPr>
            </w:pPr>
            <w:r w:rsidRPr="006D3311">
              <w:rPr>
                <w:rFonts w:ascii="Arial" w:eastAsia="Times New Roman" w:hAnsi="Arial" w:cs="Arial"/>
                <w:b/>
                <w:i/>
                <w:sz w:val="16"/>
                <w:szCs w:val="16"/>
                <w:lang w:eastAsia="pt-BR"/>
              </w:rPr>
              <w:t>PARTE II</w:t>
            </w:r>
          </w:p>
        </w:tc>
        <w:tc>
          <w:tcPr>
            <w:tcW w:w="2552" w:type="dxa"/>
            <w:vMerge w:val="restart"/>
          </w:tcPr>
          <w:p w14:paraId="2F629CC6"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r w:rsidRPr="006D3311">
              <w:rPr>
                <w:rFonts w:ascii="Arial" w:eastAsia="Times New Roman" w:hAnsi="Arial" w:cs="Arial"/>
                <w:sz w:val="16"/>
                <w:szCs w:val="16"/>
                <w:lang w:eastAsia="pt-BR"/>
              </w:rPr>
              <w:t>Outras condições significativas que contribuíram para a morte e, que não entraram, porém na cadeia acima</w:t>
            </w:r>
          </w:p>
        </w:tc>
        <w:tc>
          <w:tcPr>
            <w:tcW w:w="3685" w:type="dxa"/>
          </w:tcPr>
          <w:p w14:paraId="75252DCC"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tc>
        <w:tc>
          <w:tcPr>
            <w:tcW w:w="1985" w:type="dxa"/>
          </w:tcPr>
          <w:p w14:paraId="2E5AD698"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tc>
        <w:tc>
          <w:tcPr>
            <w:tcW w:w="992" w:type="dxa"/>
          </w:tcPr>
          <w:p w14:paraId="6DE7619A" w14:textId="77777777" w:rsidR="006D3311" w:rsidRPr="006D3311" w:rsidRDefault="006D3311" w:rsidP="006D3311">
            <w:pPr>
              <w:tabs>
                <w:tab w:val="left" w:pos="0"/>
              </w:tabs>
              <w:spacing w:after="0" w:line="200" w:lineRule="exact"/>
              <w:jc w:val="both"/>
              <w:outlineLvl w:val="6"/>
              <w:rPr>
                <w:rFonts w:ascii="Arial" w:eastAsia="Times New Roman" w:hAnsi="Arial" w:cs="Arial"/>
                <w:b/>
                <w:sz w:val="16"/>
                <w:szCs w:val="16"/>
                <w:lang w:eastAsia="pt-BR"/>
              </w:rPr>
            </w:pPr>
          </w:p>
        </w:tc>
      </w:tr>
      <w:tr w:rsidR="006D3311" w:rsidRPr="006D3311" w14:paraId="2AD59206" w14:textId="77777777" w:rsidTr="00315C58">
        <w:trPr>
          <w:cantSplit/>
          <w:trHeight w:val="381"/>
        </w:trPr>
        <w:tc>
          <w:tcPr>
            <w:tcW w:w="992" w:type="dxa"/>
          </w:tcPr>
          <w:p w14:paraId="4E3752EF"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tc>
        <w:tc>
          <w:tcPr>
            <w:tcW w:w="2552" w:type="dxa"/>
            <w:vMerge/>
          </w:tcPr>
          <w:p w14:paraId="3B7575CA"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tc>
        <w:tc>
          <w:tcPr>
            <w:tcW w:w="3685" w:type="dxa"/>
          </w:tcPr>
          <w:p w14:paraId="24348D7E" w14:textId="77777777" w:rsidR="006D3311" w:rsidRPr="006D3311" w:rsidRDefault="006D3311" w:rsidP="006D3311">
            <w:pPr>
              <w:spacing w:after="0" w:line="240" w:lineRule="auto"/>
              <w:rPr>
                <w:rFonts w:ascii="Arial" w:eastAsia="Times New Roman" w:hAnsi="Arial" w:cs="Arial"/>
                <w:sz w:val="16"/>
                <w:szCs w:val="16"/>
                <w:lang w:eastAsia="pt-BR"/>
              </w:rPr>
            </w:pPr>
          </w:p>
        </w:tc>
        <w:tc>
          <w:tcPr>
            <w:tcW w:w="1985" w:type="dxa"/>
          </w:tcPr>
          <w:p w14:paraId="0F24DCB7"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tc>
        <w:tc>
          <w:tcPr>
            <w:tcW w:w="992" w:type="dxa"/>
          </w:tcPr>
          <w:p w14:paraId="143405F7" w14:textId="77777777" w:rsidR="006D3311" w:rsidRPr="006D3311" w:rsidRDefault="006D3311" w:rsidP="006D3311">
            <w:pPr>
              <w:tabs>
                <w:tab w:val="left" w:pos="0"/>
              </w:tabs>
              <w:spacing w:after="0" w:line="200" w:lineRule="exact"/>
              <w:jc w:val="both"/>
              <w:outlineLvl w:val="6"/>
              <w:rPr>
                <w:rFonts w:ascii="Arial" w:eastAsia="Times New Roman" w:hAnsi="Arial" w:cs="Arial"/>
                <w:b/>
                <w:sz w:val="16"/>
                <w:szCs w:val="16"/>
                <w:lang w:eastAsia="pt-BR"/>
              </w:rPr>
            </w:pPr>
          </w:p>
        </w:tc>
      </w:tr>
    </w:tbl>
    <w:p w14:paraId="5E4FB9FC"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p w14:paraId="339ECF2A"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tbl>
      <w:tblPr>
        <w:tblW w:w="10206"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551"/>
        <w:gridCol w:w="1418"/>
        <w:gridCol w:w="2268"/>
        <w:gridCol w:w="1559"/>
      </w:tblGrid>
      <w:tr w:rsidR="006D3311" w:rsidRPr="006D3311" w14:paraId="7FE40A4D" w14:textId="77777777" w:rsidTr="00315C58">
        <w:tc>
          <w:tcPr>
            <w:tcW w:w="10206" w:type="dxa"/>
            <w:gridSpan w:val="5"/>
            <w:vAlign w:val="center"/>
          </w:tcPr>
          <w:p w14:paraId="6E7E5732" w14:textId="77777777" w:rsidR="006D3311" w:rsidRPr="006D3311" w:rsidRDefault="006D3311" w:rsidP="006D3311">
            <w:pPr>
              <w:tabs>
                <w:tab w:val="left" w:pos="0"/>
                <w:tab w:val="center" w:pos="4419"/>
                <w:tab w:val="right" w:pos="8838"/>
              </w:tabs>
              <w:spacing w:after="0" w:line="200" w:lineRule="exact"/>
              <w:rPr>
                <w:rFonts w:ascii="Arial" w:eastAsia="Times New Roman" w:hAnsi="Arial" w:cs="Arial"/>
                <w:sz w:val="16"/>
                <w:szCs w:val="16"/>
                <w:lang w:eastAsia="pt-BR"/>
              </w:rPr>
            </w:pPr>
            <w:r w:rsidRPr="006D3311">
              <w:rPr>
                <w:rFonts w:ascii="Arial" w:eastAsia="Times New Roman" w:hAnsi="Arial" w:cs="Arial"/>
                <w:sz w:val="16"/>
                <w:szCs w:val="16"/>
                <w:lang w:eastAsia="pt-BR"/>
              </w:rPr>
              <w:t>V- EXAMES COMPLEMENTARES SOLICITADOS</w:t>
            </w:r>
          </w:p>
        </w:tc>
      </w:tr>
      <w:tr w:rsidR="006D3311" w:rsidRPr="006D3311" w14:paraId="07AE6091" w14:textId="77777777" w:rsidTr="00315C58">
        <w:trPr>
          <w:cantSplit/>
          <w:trHeight w:val="156"/>
        </w:trPr>
        <w:tc>
          <w:tcPr>
            <w:tcW w:w="2410" w:type="dxa"/>
          </w:tcPr>
          <w:p w14:paraId="6A6C36F6"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r w:rsidRPr="006D3311">
              <w:rPr>
                <w:rFonts w:ascii="Arial" w:eastAsia="Times New Roman" w:hAnsi="Arial" w:cs="Arial"/>
                <w:sz w:val="16"/>
                <w:szCs w:val="16"/>
                <w:lang w:eastAsia="pt-BR"/>
              </w:rPr>
              <w:t>ANATOMOPATOLÓGICO (     )</w:t>
            </w:r>
          </w:p>
        </w:tc>
        <w:tc>
          <w:tcPr>
            <w:tcW w:w="2551" w:type="dxa"/>
          </w:tcPr>
          <w:p w14:paraId="54857978"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r w:rsidRPr="006D3311">
              <w:rPr>
                <w:rFonts w:ascii="Arial" w:eastAsia="Times New Roman" w:hAnsi="Arial" w:cs="Arial"/>
                <w:sz w:val="16"/>
                <w:szCs w:val="16"/>
                <w:lang w:eastAsia="pt-BR"/>
              </w:rPr>
              <w:t>BACTERIOLÓGICO (     )</w:t>
            </w:r>
          </w:p>
        </w:tc>
        <w:tc>
          <w:tcPr>
            <w:tcW w:w="1418" w:type="dxa"/>
          </w:tcPr>
          <w:p w14:paraId="1F91E556"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r w:rsidRPr="006D3311">
              <w:rPr>
                <w:rFonts w:ascii="Arial" w:eastAsia="Times New Roman" w:hAnsi="Arial" w:cs="Arial"/>
                <w:sz w:val="16"/>
                <w:szCs w:val="16"/>
                <w:lang w:eastAsia="pt-BR"/>
              </w:rPr>
              <w:t>SANGUE (     )</w:t>
            </w:r>
          </w:p>
        </w:tc>
        <w:tc>
          <w:tcPr>
            <w:tcW w:w="2268" w:type="dxa"/>
          </w:tcPr>
          <w:p w14:paraId="3B17C792"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r w:rsidRPr="006D3311">
              <w:rPr>
                <w:rFonts w:ascii="Arial" w:eastAsia="Times New Roman" w:hAnsi="Arial" w:cs="Arial"/>
                <w:sz w:val="16"/>
                <w:szCs w:val="16"/>
                <w:lang w:eastAsia="pt-BR"/>
              </w:rPr>
              <w:t>TOXICOLÓGICO (     )</w:t>
            </w:r>
          </w:p>
        </w:tc>
        <w:tc>
          <w:tcPr>
            <w:tcW w:w="1559" w:type="dxa"/>
          </w:tcPr>
          <w:p w14:paraId="1A4FEFC7"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r w:rsidRPr="006D3311">
              <w:rPr>
                <w:rFonts w:ascii="Arial" w:eastAsia="Times New Roman" w:hAnsi="Arial" w:cs="Arial"/>
                <w:sz w:val="16"/>
                <w:szCs w:val="16"/>
                <w:lang w:eastAsia="pt-BR"/>
              </w:rPr>
              <w:t>OUTROS (      )</w:t>
            </w:r>
          </w:p>
        </w:tc>
      </w:tr>
    </w:tbl>
    <w:p w14:paraId="47BB41CA"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tbl>
      <w:tblPr>
        <w:tblW w:w="10206" w:type="dxa"/>
        <w:tblInd w:w="-5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6D3311" w:rsidRPr="006D3311" w14:paraId="6F4E7488" w14:textId="77777777" w:rsidTr="00315C58">
        <w:trPr>
          <w:cantSplit/>
          <w:trHeight w:val="206"/>
        </w:trPr>
        <w:tc>
          <w:tcPr>
            <w:tcW w:w="10206" w:type="dxa"/>
          </w:tcPr>
          <w:p w14:paraId="75D7B52D"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r w:rsidRPr="006D3311">
              <w:rPr>
                <w:rFonts w:ascii="Arial" w:eastAsia="Times New Roman" w:hAnsi="Arial" w:cs="Arial"/>
                <w:sz w:val="16"/>
                <w:szCs w:val="16"/>
                <w:lang w:eastAsia="pt-BR"/>
              </w:rPr>
              <w:t>VI- OBSERVAÇÕES / OCORRÊNCIAS QUE JULGAR NECESSÁRIO DESCREVER</w:t>
            </w:r>
          </w:p>
        </w:tc>
      </w:tr>
      <w:tr w:rsidR="006D3311" w:rsidRPr="006D3311" w14:paraId="12CC9FD9" w14:textId="77777777" w:rsidTr="00315C58">
        <w:trPr>
          <w:cantSplit/>
          <w:trHeight w:val="206"/>
        </w:trPr>
        <w:tc>
          <w:tcPr>
            <w:tcW w:w="10206" w:type="dxa"/>
          </w:tcPr>
          <w:p w14:paraId="2FD988E8"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p w14:paraId="4765FDBA" w14:textId="77777777" w:rsidR="006D3311" w:rsidRPr="006D3311" w:rsidRDefault="006D3311" w:rsidP="006D3311">
            <w:pPr>
              <w:tabs>
                <w:tab w:val="left" w:pos="0"/>
              </w:tabs>
              <w:spacing w:after="0" w:line="200" w:lineRule="exact"/>
              <w:jc w:val="both"/>
              <w:rPr>
                <w:rFonts w:ascii="Arial" w:eastAsia="Times New Roman" w:hAnsi="Arial" w:cs="Arial"/>
                <w:sz w:val="16"/>
                <w:szCs w:val="16"/>
                <w:lang w:eastAsia="pt-BR"/>
              </w:rPr>
            </w:pPr>
          </w:p>
          <w:p w14:paraId="2EC3B36B"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p w14:paraId="24C6EA76"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p w14:paraId="7E1D7B7E"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p w14:paraId="4C178DAE"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p w14:paraId="3EA31E42" w14:textId="77777777" w:rsidR="006D3311" w:rsidRPr="006D3311" w:rsidRDefault="006D3311" w:rsidP="006D3311">
            <w:pPr>
              <w:keepNext/>
              <w:tabs>
                <w:tab w:val="left" w:pos="0"/>
              </w:tabs>
              <w:spacing w:after="0" w:line="200" w:lineRule="exact"/>
              <w:ind w:left="-284" w:right="-432"/>
              <w:jc w:val="both"/>
              <w:outlineLvl w:val="8"/>
              <w:rPr>
                <w:rFonts w:ascii="Arial" w:eastAsia="Times New Roman" w:hAnsi="Arial" w:cs="Arial"/>
                <w:sz w:val="16"/>
                <w:szCs w:val="16"/>
                <w:lang w:eastAsia="pt-BR"/>
              </w:rPr>
            </w:pPr>
          </w:p>
        </w:tc>
      </w:tr>
      <w:tr w:rsidR="006D3311" w:rsidRPr="006D3311" w14:paraId="608AF466" w14:textId="77777777" w:rsidTr="00315C58">
        <w:trPr>
          <w:cantSplit/>
          <w:trHeight w:val="1628"/>
        </w:trPr>
        <w:tc>
          <w:tcPr>
            <w:tcW w:w="10206" w:type="dxa"/>
          </w:tcPr>
          <w:p w14:paraId="26CD8CC5" w14:textId="6F3C3F02" w:rsidR="006D3311" w:rsidRPr="006D3311" w:rsidRDefault="009D5C85" w:rsidP="009D5C85">
            <w:pPr>
              <w:keepNext/>
              <w:tabs>
                <w:tab w:val="left" w:pos="0"/>
              </w:tabs>
              <w:spacing w:after="0" w:line="200" w:lineRule="exact"/>
              <w:ind w:left="-284" w:right="-432"/>
              <w:jc w:val="both"/>
              <w:outlineLvl w:val="8"/>
              <w:rPr>
                <w:rFonts w:ascii="Arial" w:eastAsia="Times New Roman" w:hAnsi="Arial" w:cs="Arial"/>
                <w:sz w:val="16"/>
                <w:szCs w:val="16"/>
                <w:lang w:eastAsia="pt-BR"/>
              </w:rPr>
            </w:pPr>
            <w:r>
              <w:rPr>
                <w:rFonts w:ascii="Arial" w:eastAsia="Times New Roman" w:hAnsi="Arial" w:cs="Arial"/>
                <w:sz w:val="16"/>
                <w:szCs w:val="16"/>
                <w:lang w:eastAsia="pt-BR"/>
              </w:rPr>
              <w:t xml:space="preserve">       </w:t>
            </w:r>
            <w:r w:rsidR="006D3311" w:rsidRPr="006D3311">
              <w:rPr>
                <w:rFonts w:ascii="Arial" w:eastAsia="Times New Roman" w:hAnsi="Arial" w:cs="Arial"/>
                <w:sz w:val="16"/>
                <w:szCs w:val="16"/>
                <w:lang w:eastAsia="pt-BR"/>
              </w:rPr>
              <w:t>Local / data                                                                                           Médico Patologista (Assinatura / carimbo)</w:t>
            </w:r>
          </w:p>
          <w:p w14:paraId="369E1BF0"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p w14:paraId="6AA28CC5"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r w:rsidRPr="006D3311">
              <w:rPr>
                <w:rFonts w:ascii="Arial" w:eastAsia="Times New Roman" w:hAnsi="Arial" w:cs="Arial"/>
                <w:sz w:val="16"/>
                <w:szCs w:val="16"/>
                <w:lang w:eastAsia="pt-BR"/>
              </w:rPr>
              <w:t>_______________________________/________/__________     ______________________________________</w:t>
            </w:r>
          </w:p>
          <w:p w14:paraId="78FF3F73"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p w14:paraId="73320F77"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p w14:paraId="62884FA0"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r w:rsidRPr="006D3311">
              <w:rPr>
                <w:rFonts w:ascii="Arial" w:eastAsia="Times New Roman" w:hAnsi="Arial" w:cs="Arial"/>
                <w:sz w:val="16"/>
                <w:szCs w:val="16"/>
                <w:lang w:eastAsia="pt-BR"/>
              </w:rPr>
              <w:t>RECEBI O CORPO E O ATESTADO DE ÓBITO  ________________________________________________</w:t>
            </w:r>
          </w:p>
          <w:p w14:paraId="22638FA8" w14:textId="77777777" w:rsidR="006D3311" w:rsidRPr="006D3311" w:rsidRDefault="006D3311" w:rsidP="006D3311">
            <w:pPr>
              <w:tabs>
                <w:tab w:val="left" w:pos="0"/>
              </w:tabs>
              <w:spacing w:after="0" w:line="200" w:lineRule="exact"/>
              <w:rPr>
                <w:rFonts w:ascii="Arial" w:eastAsia="Times New Roman" w:hAnsi="Arial" w:cs="Arial"/>
                <w:sz w:val="16"/>
                <w:szCs w:val="16"/>
                <w:lang w:eastAsia="pt-BR"/>
              </w:rPr>
            </w:pPr>
          </w:p>
        </w:tc>
      </w:tr>
    </w:tbl>
    <w:p w14:paraId="4DCEDB20" w14:textId="77777777" w:rsidR="006D3311" w:rsidRPr="006D3311" w:rsidRDefault="006D3311" w:rsidP="006D3311">
      <w:pPr>
        <w:tabs>
          <w:tab w:val="left" w:pos="0"/>
        </w:tabs>
        <w:spacing w:after="0" w:line="200" w:lineRule="exact"/>
        <w:jc w:val="center"/>
        <w:rPr>
          <w:rFonts w:ascii="Arial" w:eastAsia="Times New Roman" w:hAnsi="Arial" w:cs="Arial"/>
          <w:sz w:val="16"/>
          <w:szCs w:val="16"/>
          <w:lang w:eastAsia="pt-BR"/>
        </w:rPr>
      </w:pPr>
    </w:p>
    <w:p w14:paraId="13B92DF3" w14:textId="77777777" w:rsidR="006D3311" w:rsidRPr="006D3311" w:rsidRDefault="006D3311" w:rsidP="006D3311">
      <w:pPr>
        <w:spacing w:after="0" w:line="240" w:lineRule="auto"/>
        <w:rPr>
          <w:rFonts w:ascii="Arial" w:eastAsia="Times New Roman" w:hAnsi="Arial" w:cs="Arial"/>
          <w:sz w:val="24"/>
          <w:szCs w:val="24"/>
          <w:lang w:eastAsia="pt-BR"/>
        </w:rPr>
      </w:pPr>
    </w:p>
    <w:p w14:paraId="2A522BA7" w14:textId="77777777" w:rsidR="0020717A" w:rsidRDefault="0020717A" w:rsidP="003A51F2">
      <w:pPr>
        <w:spacing w:after="0" w:line="240" w:lineRule="auto"/>
        <w:jc w:val="both"/>
        <w:rPr>
          <w:rFonts w:ascii="Century Gothic" w:hAnsi="Century Gothic" w:cstheme="minorHAnsi"/>
          <w:b/>
          <w:color w:val="FF0000"/>
          <w:sz w:val="24"/>
          <w:szCs w:val="24"/>
        </w:rPr>
      </w:pPr>
    </w:p>
    <w:p w14:paraId="53359CB7" w14:textId="77777777" w:rsidR="00C07569" w:rsidRDefault="00C07569" w:rsidP="00415288">
      <w:pPr>
        <w:spacing w:after="0" w:line="240" w:lineRule="auto"/>
        <w:jc w:val="center"/>
        <w:rPr>
          <w:rFonts w:ascii="Century Gothic" w:hAnsi="Century Gothic" w:cstheme="minorHAnsi"/>
          <w:b/>
          <w:sz w:val="24"/>
          <w:szCs w:val="24"/>
        </w:rPr>
      </w:pPr>
    </w:p>
    <w:p w14:paraId="4455D7F0" w14:textId="77777777" w:rsidR="00C07569" w:rsidRDefault="00C07569" w:rsidP="00415288">
      <w:pPr>
        <w:spacing w:after="0" w:line="240" w:lineRule="auto"/>
        <w:jc w:val="center"/>
        <w:rPr>
          <w:rFonts w:ascii="Century Gothic" w:hAnsi="Century Gothic" w:cstheme="minorHAnsi"/>
          <w:b/>
          <w:sz w:val="24"/>
          <w:szCs w:val="24"/>
        </w:rPr>
      </w:pPr>
    </w:p>
    <w:p w14:paraId="65C82612" w14:textId="643558AB" w:rsidR="008155DA" w:rsidRPr="00740ED0" w:rsidRDefault="008155DA" w:rsidP="00415288">
      <w:pPr>
        <w:spacing w:after="0" w:line="240" w:lineRule="auto"/>
        <w:jc w:val="center"/>
        <w:rPr>
          <w:rFonts w:ascii="Century Gothic" w:hAnsi="Century Gothic" w:cstheme="minorHAnsi"/>
          <w:b/>
          <w:sz w:val="24"/>
          <w:szCs w:val="24"/>
        </w:rPr>
      </w:pPr>
      <w:r w:rsidRPr="00740ED0">
        <w:rPr>
          <w:rFonts w:ascii="Century Gothic" w:hAnsi="Century Gothic" w:cstheme="minorHAnsi"/>
          <w:b/>
          <w:sz w:val="24"/>
          <w:szCs w:val="24"/>
        </w:rPr>
        <w:t>ANEXO I</w:t>
      </w:r>
      <w:r w:rsidR="003A51F2" w:rsidRPr="00740ED0">
        <w:rPr>
          <w:rFonts w:ascii="Century Gothic" w:hAnsi="Century Gothic" w:cstheme="minorHAnsi"/>
          <w:b/>
          <w:sz w:val="24"/>
          <w:szCs w:val="24"/>
        </w:rPr>
        <w:t>I</w:t>
      </w:r>
    </w:p>
    <w:p w14:paraId="4A6963E5" w14:textId="77777777" w:rsidR="008155DA" w:rsidRPr="00740ED0" w:rsidRDefault="008155DA" w:rsidP="00415288">
      <w:pPr>
        <w:spacing w:after="0" w:line="240" w:lineRule="auto"/>
        <w:jc w:val="center"/>
        <w:rPr>
          <w:rFonts w:ascii="Century Gothic" w:hAnsi="Century Gothic" w:cstheme="minorHAnsi"/>
          <w:b/>
          <w:sz w:val="24"/>
          <w:szCs w:val="24"/>
        </w:rPr>
      </w:pPr>
    </w:p>
    <w:p w14:paraId="482A1C7C" w14:textId="4CA2DBC3" w:rsidR="008155DA" w:rsidRPr="00740ED0" w:rsidRDefault="003049A3" w:rsidP="00415288">
      <w:pPr>
        <w:spacing w:after="0" w:line="240" w:lineRule="auto"/>
        <w:jc w:val="center"/>
        <w:rPr>
          <w:rFonts w:ascii="Century Gothic" w:hAnsi="Century Gothic" w:cstheme="minorHAnsi"/>
          <w:b/>
          <w:sz w:val="24"/>
          <w:szCs w:val="24"/>
        </w:rPr>
      </w:pPr>
      <w:r w:rsidRPr="00740ED0">
        <w:rPr>
          <w:rFonts w:ascii="Century Gothic" w:hAnsi="Century Gothic" w:cstheme="minorHAnsi"/>
          <w:b/>
          <w:sz w:val="24"/>
          <w:szCs w:val="24"/>
        </w:rPr>
        <w:t>PROC</w:t>
      </w:r>
      <w:r w:rsidR="00C66A09" w:rsidRPr="00740ED0">
        <w:rPr>
          <w:rFonts w:ascii="Century Gothic" w:hAnsi="Century Gothic" w:cstheme="minorHAnsi"/>
          <w:b/>
          <w:sz w:val="24"/>
          <w:szCs w:val="24"/>
        </w:rPr>
        <w:t xml:space="preserve">ESSO LICITATÓRIO N.º </w:t>
      </w:r>
      <w:r w:rsidR="008A3792">
        <w:rPr>
          <w:rFonts w:ascii="Century Gothic" w:hAnsi="Century Gothic" w:cstheme="minorHAnsi"/>
          <w:b/>
          <w:color w:val="FF0000"/>
          <w:sz w:val="24"/>
          <w:szCs w:val="24"/>
        </w:rPr>
        <w:t>02/2021</w:t>
      </w:r>
      <w:r w:rsidRPr="00740ED0">
        <w:rPr>
          <w:rFonts w:ascii="Century Gothic" w:hAnsi="Century Gothic" w:cstheme="minorHAnsi"/>
          <w:b/>
          <w:color w:val="FF0000"/>
          <w:sz w:val="24"/>
          <w:szCs w:val="24"/>
        </w:rPr>
        <w:t>-FMS</w:t>
      </w:r>
    </w:p>
    <w:p w14:paraId="1293A827" w14:textId="04BF60DA" w:rsidR="008155DA" w:rsidRPr="00740ED0" w:rsidRDefault="00F32F80" w:rsidP="00415288">
      <w:pPr>
        <w:spacing w:after="0" w:line="240" w:lineRule="auto"/>
        <w:jc w:val="center"/>
        <w:rPr>
          <w:rFonts w:ascii="Century Gothic" w:hAnsi="Century Gothic" w:cstheme="minorHAnsi"/>
          <w:b/>
          <w:sz w:val="24"/>
          <w:szCs w:val="24"/>
        </w:rPr>
      </w:pPr>
      <w:r>
        <w:rPr>
          <w:rFonts w:ascii="Century Gothic" w:hAnsi="Century Gothic" w:cstheme="minorHAnsi"/>
          <w:b/>
          <w:sz w:val="24"/>
          <w:szCs w:val="24"/>
        </w:rPr>
        <w:t xml:space="preserve">PREGRÃO PRESENCIAL Nº </w:t>
      </w:r>
      <w:r w:rsidR="008A3792">
        <w:rPr>
          <w:rFonts w:ascii="Century Gothic" w:hAnsi="Century Gothic" w:cstheme="minorHAnsi"/>
          <w:b/>
          <w:color w:val="FF0000"/>
          <w:sz w:val="24"/>
          <w:szCs w:val="24"/>
        </w:rPr>
        <w:t>02/2021</w:t>
      </w:r>
      <w:r w:rsidR="003049A3" w:rsidRPr="00740ED0">
        <w:rPr>
          <w:rFonts w:ascii="Century Gothic" w:hAnsi="Century Gothic" w:cstheme="minorHAnsi"/>
          <w:b/>
          <w:color w:val="FF0000"/>
          <w:sz w:val="24"/>
          <w:szCs w:val="24"/>
        </w:rPr>
        <w:t>-</w:t>
      </w:r>
      <w:r w:rsidR="008155DA" w:rsidRPr="00740ED0">
        <w:rPr>
          <w:rFonts w:ascii="Century Gothic" w:hAnsi="Century Gothic" w:cstheme="minorHAnsi"/>
          <w:b/>
          <w:color w:val="FF0000"/>
          <w:sz w:val="24"/>
          <w:szCs w:val="24"/>
        </w:rPr>
        <w:t>FMS</w:t>
      </w:r>
    </w:p>
    <w:p w14:paraId="45A6913F" w14:textId="77777777" w:rsidR="00C64A94" w:rsidRPr="00740ED0" w:rsidRDefault="00C64A94" w:rsidP="00415288">
      <w:pPr>
        <w:spacing w:after="0" w:line="240" w:lineRule="auto"/>
        <w:jc w:val="center"/>
        <w:rPr>
          <w:rFonts w:ascii="Century Gothic" w:hAnsi="Century Gothic" w:cstheme="minorHAnsi"/>
          <w:b/>
          <w:color w:val="FF0000"/>
          <w:sz w:val="24"/>
          <w:szCs w:val="24"/>
        </w:rPr>
      </w:pPr>
    </w:p>
    <w:p w14:paraId="18ED0DED" w14:textId="77777777" w:rsidR="008E0987" w:rsidRPr="00740ED0" w:rsidRDefault="008E0987" w:rsidP="00415288">
      <w:pPr>
        <w:spacing w:after="0" w:line="240" w:lineRule="auto"/>
        <w:jc w:val="center"/>
        <w:rPr>
          <w:rFonts w:ascii="Century Gothic" w:hAnsi="Century Gothic" w:cstheme="minorHAnsi"/>
          <w:b/>
          <w:color w:val="FF0000"/>
          <w:sz w:val="24"/>
          <w:szCs w:val="24"/>
        </w:rPr>
      </w:pPr>
    </w:p>
    <w:p w14:paraId="593BFF55" w14:textId="1C5D28E3" w:rsidR="008155DA" w:rsidRPr="000F1BCB" w:rsidRDefault="008E0987" w:rsidP="00415288">
      <w:pPr>
        <w:spacing w:after="0" w:line="240" w:lineRule="auto"/>
        <w:jc w:val="center"/>
        <w:rPr>
          <w:rFonts w:ascii="Century Gothic" w:hAnsi="Century Gothic" w:cstheme="minorHAnsi"/>
          <w:b/>
          <w:sz w:val="24"/>
          <w:szCs w:val="24"/>
        </w:rPr>
      </w:pPr>
      <w:r w:rsidRPr="000F1BCB">
        <w:rPr>
          <w:rFonts w:ascii="Century Gothic" w:hAnsi="Century Gothic" w:cstheme="minorHAnsi"/>
          <w:b/>
          <w:sz w:val="24"/>
          <w:szCs w:val="24"/>
        </w:rPr>
        <w:t>MIN</w:t>
      </w:r>
      <w:r w:rsidR="00B7246B" w:rsidRPr="000F1BCB">
        <w:rPr>
          <w:rFonts w:ascii="Century Gothic" w:hAnsi="Century Gothic" w:cstheme="minorHAnsi"/>
          <w:b/>
          <w:sz w:val="24"/>
          <w:szCs w:val="24"/>
        </w:rPr>
        <w:t xml:space="preserve">UTA </w:t>
      </w:r>
      <w:r w:rsidR="004F4D87">
        <w:rPr>
          <w:rFonts w:ascii="Century Gothic" w:hAnsi="Century Gothic" w:cstheme="minorHAnsi"/>
          <w:b/>
          <w:sz w:val="24"/>
          <w:szCs w:val="24"/>
        </w:rPr>
        <w:t xml:space="preserve">CONTRATO </w:t>
      </w:r>
      <w:r w:rsidR="00C64A94" w:rsidRPr="000F1BCB">
        <w:rPr>
          <w:rFonts w:ascii="Century Gothic" w:hAnsi="Century Gothic" w:cstheme="minorHAnsi"/>
          <w:b/>
          <w:sz w:val="24"/>
          <w:szCs w:val="24"/>
        </w:rPr>
        <w:t xml:space="preserve"> XX/</w:t>
      </w:r>
      <w:r w:rsidR="00F26AD7" w:rsidRPr="000F1BCB">
        <w:rPr>
          <w:rFonts w:ascii="Century Gothic" w:hAnsi="Century Gothic" w:cstheme="minorHAnsi"/>
          <w:b/>
          <w:sz w:val="24"/>
          <w:szCs w:val="24"/>
        </w:rPr>
        <w:t>2021</w:t>
      </w:r>
      <w:r w:rsidR="00C64A94" w:rsidRPr="000F1BCB">
        <w:rPr>
          <w:rFonts w:ascii="Century Gothic" w:hAnsi="Century Gothic" w:cstheme="minorHAnsi"/>
          <w:b/>
          <w:sz w:val="24"/>
          <w:szCs w:val="24"/>
        </w:rPr>
        <w:t>-FMS</w:t>
      </w:r>
    </w:p>
    <w:p w14:paraId="6DBF4F98" w14:textId="77777777" w:rsidR="008155DA" w:rsidRPr="000F1BCB" w:rsidRDefault="008155DA" w:rsidP="004A12DF">
      <w:pPr>
        <w:spacing w:after="0" w:line="240" w:lineRule="auto"/>
        <w:jc w:val="both"/>
        <w:rPr>
          <w:rFonts w:ascii="Century Gothic" w:hAnsi="Century Gothic" w:cstheme="minorHAnsi"/>
          <w:sz w:val="24"/>
          <w:szCs w:val="24"/>
        </w:rPr>
      </w:pPr>
    </w:p>
    <w:p w14:paraId="2A268DA8" w14:textId="77777777" w:rsidR="000816B8" w:rsidRPr="000816B8" w:rsidRDefault="000816B8" w:rsidP="000816B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entury Gothic" w:eastAsia="Times New Roman" w:hAnsi="Century Gothic" w:cs="Arial"/>
          <w:b/>
          <w:spacing w:val="-3"/>
          <w:sz w:val="24"/>
          <w:szCs w:val="24"/>
          <w:lang w:eastAsia="pt-BR"/>
        </w:rPr>
      </w:pPr>
      <w:r w:rsidRPr="000816B8">
        <w:rPr>
          <w:rFonts w:ascii="Century Gothic" w:eastAsia="Times New Roman" w:hAnsi="Century Gothic" w:cs="Arial"/>
          <w:b/>
          <w:spacing w:val="-3"/>
          <w:sz w:val="24"/>
          <w:szCs w:val="24"/>
          <w:lang w:eastAsia="pt-BR"/>
        </w:rPr>
        <w:t>PREÂMBULO:</w:t>
      </w:r>
    </w:p>
    <w:p w14:paraId="2415257F" w14:textId="77777777" w:rsidR="000816B8" w:rsidRPr="000816B8" w:rsidRDefault="000816B8" w:rsidP="000816B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entury Gothic" w:eastAsia="Times New Roman" w:hAnsi="Century Gothic" w:cs="Arial"/>
          <w:b/>
          <w:spacing w:val="-3"/>
          <w:sz w:val="24"/>
          <w:szCs w:val="24"/>
          <w:lang w:eastAsia="pt-BR"/>
        </w:rPr>
      </w:pPr>
    </w:p>
    <w:p w14:paraId="5A4C4D34" w14:textId="77777777" w:rsidR="000816B8" w:rsidRPr="000816B8" w:rsidRDefault="000816B8" w:rsidP="000816B8">
      <w:pPr>
        <w:spacing w:after="0" w:line="240" w:lineRule="auto"/>
        <w:jc w:val="both"/>
        <w:rPr>
          <w:rFonts w:ascii="Century Gothic" w:eastAsia="Times New Roman" w:hAnsi="Century Gothic" w:cs="Arial"/>
          <w:sz w:val="24"/>
          <w:szCs w:val="24"/>
          <w:lang w:eastAsia="pt-BR"/>
        </w:rPr>
      </w:pPr>
    </w:p>
    <w:p w14:paraId="3C3ABC73" w14:textId="4035437D" w:rsidR="000816B8" w:rsidRPr="000816B8" w:rsidRDefault="000816B8" w:rsidP="000816B8">
      <w:pPr>
        <w:spacing w:after="0" w:line="240" w:lineRule="auto"/>
        <w:jc w:val="both"/>
        <w:rPr>
          <w:rFonts w:ascii="Century Gothic" w:eastAsia="Times New Roman" w:hAnsi="Century Gothic" w:cs="Arial"/>
          <w:b/>
          <w:sz w:val="24"/>
          <w:szCs w:val="24"/>
          <w:lang w:eastAsia="pt-BR"/>
        </w:rPr>
      </w:pPr>
      <w:r w:rsidRPr="000816B8">
        <w:rPr>
          <w:rFonts w:ascii="Century Gothic" w:eastAsia="Times New Roman" w:hAnsi="Century Gothic" w:cs="Arial"/>
          <w:sz w:val="24"/>
          <w:szCs w:val="24"/>
          <w:lang w:eastAsia="pt-BR"/>
        </w:rPr>
        <w:t xml:space="preserve">O </w:t>
      </w:r>
      <w:r w:rsidRPr="000F1BCB">
        <w:rPr>
          <w:rFonts w:ascii="Century Gothic" w:eastAsia="Times New Roman" w:hAnsi="Century Gothic" w:cs="Arial"/>
          <w:b/>
          <w:sz w:val="24"/>
          <w:szCs w:val="24"/>
          <w:lang w:eastAsia="pt-BR"/>
        </w:rPr>
        <w:t>FUNDO MUNICIPAL DE SAÚDE DE JAGUARUNA</w:t>
      </w:r>
      <w:r w:rsidRPr="000F1BCB">
        <w:rPr>
          <w:rFonts w:ascii="Century Gothic" w:eastAsia="Times New Roman" w:hAnsi="Century Gothic" w:cs="Arial"/>
          <w:sz w:val="24"/>
          <w:szCs w:val="24"/>
          <w:lang w:eastAsia="pt-BR"/>
        </w:rPr>
        <w:t xml:space="preserve">, pessoa jurídica de direito público interno, inscrita no CNPJ nº 01.746.653/0001-87, sediada na Av. Duque de Caxias, 290, Centro, neste ato representado pela Secretária de Saúde do Município de Jaguaruna, Sr. </w:t>
      </w:r>
      <w:r w:rsidRPr="000F1BCB">
        <w:rPr>
          <w:rFonts w:ascii="Century Gothic" w:eastAsia="Times New Roman" w:hAnsi="Century Gothic" w:cs="Arial"/>
          <w:b/>
          <w:sz w:val="24"/>
          <w:szCs w:val="24"/>
          <w:lang w:eastAsia="pt-BR"/>
        </w:rPr>
        <w:t>SIBELE SILVEIRA</w:t>
      </w:r>
      <w:r w:rsidRPr="000816B8">
        <w:rPr>
          <w:rFonts w:ascii="Century Gothic" w:eastAsia="Times New Roman" w:hAnsi="Century Gothic" w:cs="Arial"/>
          <w:sz w:val="24"/>
          <w:szCs w:val="24"/>
          <w:lang w:eastAsia="pt-BR"/>
        </w:rPr>
        <w:t xml:space="preserve">, ora denominado </w:t>
      </w:r>
      <w:r w:rsidRPr="000816B8">
        <w:rPr>
          <w:rFonts w:ascii="Century Gothic" w:eastAsia="Times New Roman" w:hAnsi="Century Gothic" w:cs="Arial"/>
          <w:b/>
          <w:sz w:val="24"/>
          <w:szCs w:val="24"/>
          <w:lang w:eastAsia="pt-BR"/>
        </w:rPr>
        <w:t>CONTRATANTE</w:t>
      </w:r>
      <w:r w:rsidRPr="000816B8">
        <w:rPr>
          <w:rFonts w:ascii="Century Gothic" w:eastAsia="Times New Roman" w:hAnsi="Century Gothic" w:cs="Arial"/>
          <w:sz w:val="24"/>
          <w:szCs w:val="24"/>
          <w:lang w:eastAsia="pt-BR"/>
        </w:rPr>
        <w:t xml:space="preserve">, e a empresa ...., , CNPJ/MF n.º ...., estabelecida na ..., Bairro ..., </w:t>
      </w:r>
      <w:proofErr w:type="spellStart"/>
      <w:r w:rsidRPr="000816B8">
        <w:rPr>
          <w:rFonts w:ascii="Century Gothic" w:eastAsia="Times New Roman" w:hAnsi="Century Gothic" w:cs="Arial"/>
          <w:sz w:val="24"/>
          <w:szCs w:val="24"/>
          <w:lang w:eastAsia="pt-BR"/>
        </w:rPr>
        <w:t>em</w:t>
      </w:r>
      <w:proofErr w:type="spellEnd"/>
      <w:r w:rsidRPr="000816B8">
        <w:rPr>
          <w:rFonts w:ascii="Century Gothic" w:eastAsia="Times New Roman" w:hAnsi="Century Gothic" w:cs="Arial"/>
          <w:sz w:val="24"/>
          <w:szCs w:val="24"/>
          <w:lang w:eastAsia="pt-BR"/>
        </w:rPr>
        <w:t xml:space="preserve"> ...., doravante denominada CONTRATADA, neste ato representada pelo Sr., </w:t>
      </w:r>
      <w:r w:rsidRPr="000816B8">
        <w:rPr>
          <w:rFonts w:ascii="Century Gothic" w:eastAsia="Times New Roman" w:hAnsi="Century Gothic" w:cs="Arial"/>
          <w:b/>
          <w:bCs/>
          <w:sz w:val="24"/>
          <w:szCs w:val="24"/>
          <w:lang w:eastAsia="pt-BR"/>
        </w:rPr>
        <w:t xml:space="preserve">decorrente do Processo Licitatório na modalidade Pregão Presencial Nº </w:t>
      </w:r>
      <w:r w:rsidRPr="000F1BCB">
        <w:rPr>
          <w:rFonts w:ascii="Century Gothic" w:eastAsia="Times New Roman" w:hAnsi="Century Gothic" w:cs="Arial"/>
          <w:b/>
          <w:bCs/>
          <w:sz w:val="24"/>
          <w:szCs w:val="24"/>
          <w:lang w:eastAsia="pt-BR"/>
        </w:rPr>
        <w:t>02</w:t>
      </w:r>
      <w:r w:rsidRPr="000816B8">
        <w:rPr>
          <w:rFonts w:ascii="Century Gothic" w:eastAsia="Times New Roman" w:hAnsi="Century Gothic" w:cs="Arial"/>
          <w:b/>
          <w:bCs/>
          <w:sz w:val="24"/>
          <w:szCs w:val="24"/>
          <w:lang w:eastAsia="pt-BR"/>
        </w:rPr>
        <w:t>/</w:t>
      </w:r>
      <w:r w:rsidRPr="000F1BCB">
        <w:rPr>
          <w:rFonts w:ascii="Century Gothic" w:eastAsia="Times New Roman" w:hAnsi="Century Gothic" w:cs="Arial"/>
          <w:b/>
          <w:bCs/>
          <w:sz w:val="24"/>
          <w:szCs w:val="24"/>
          <w:lang w:eastAsia="pt-BR"/>
        </w:rPr>
        <w:t>2021-FMS</w:t>
      </w:r>
      <w:r w:rsidRPr="000816B8">
        <w:rPr>
          <w:rFonts w:ascii="Century Gothic" w:eastAsia="Times New Roman" w:hAnsi="Century Gothic" w:cs="Arial"/>
          <w:b/>
          <w:bCs/>
          <w:sz w:val="24"/>
          <w:szCs w:val="24"/>
          <w:lang w:eastAsia="pt-BR"/>
        </w:rPr>
        <w:t xml:space="preserve">, </w:t>
      </w:r>
      <w:r w:rsidRPr="000816B8">
        <w:rPr>
          <w:rFonts w:ascii="Century Gothic" w:eastAsia="Times New Roman" w:hAnsi="Century Gothic" w:cs="Arial"/>
          <w:sz w:val="24"/>
          <w:szCs w:val="24"/>
          <w:lang w:eastAsia="pt-BR"/>
        </w:rPr>
        <w:t>sujeitando-se as partes às disposições da Lei n</w:t>
      </w:r>
      <w:r w:rsidRPr="000816B8">
        <w:rPr>
          <w:rFonts w:ascii="Century Gothic" w:eastAsia="Times New Roman" w:hAnsi="Century Gothic" w:cs="Arial"/>
          <w:strike/>
          <w:sz w:val="24"/>
          <w:szCs w:val="24"/>
          <w:lang w:eastAsia="pt-BR"/>
        </w:rPr>
        <w:t>º</w:t>
      </w:r>
      <w:r w:rsidRPr="000816B8">
        <w:rPr>
          <w:rFonts w:ascii="Century Gothic" w:eastAsia="Times New Roman" w:hAnsi="Century Gothic" w:cs="Arial"/>
          <w:sz w:val="24"/>
          <w:szCs w:val="24"/>
          <w:lang w:eastAsia="pt-BR"/>
        </w:rPr>
        <w:t xml:space="preserve"> 10.520, de 17 de julho de 2002, do Decreto n</w:t>
      </w:r>
      <w:r w:rsidRPr="000816B8">
        <w:rPr>
          <w:rFonts w:ascii="Century Gothic" w:eastAsia="Times New Roman" w:hAnsi="Century Gothic" w:cs="Arial"/>
          <w:strike/>
          <w:sz w:val="24"/>
          <w:szCs w:val="24"/>
          <w:lang w:eastAsia="pt-BR"/>
        </w:rPr>
        <w:t>º</w:t>
      </w:r>
      <w:r w:rsidRPr="000816B8">
        <w:rPr>
          <w:rFonts w:ascii="Century Gothic" w:eastAsia="Times New Roman" w:hAnsi="Century Gothic" w:cs="Arial"/>
          <w:sz w:val="24"/>
          <w:szCs w:val="24"/>
          <w:lang w:eastAsia="pt-BR"/>
        </w:rPr>
        <w:t xml:space="preserve"> 3.555, de 08 de agosto de 2000, alterado pelos Decretos </w:t>
      </w:r>
      <w:proofErr w:type="spellStart"/>
      <w:r w:rsidRPr="000816B8">
        <w:rPr>
          <w:rFonts w:ascii="Century Gothic" w:eastAsia="Times New Roman" w:hAnsi="Century Gothic" w:cs="Arial"/>
          <w:sz w:val="24"/>
          <w:szCs w:val="24"/>
          <w:lang w:eastAsia="pt-BR"/>
        </w:rPr>
        <w:t>n</w:t>
      </w:r>
      <w:r w:rsidRPr="000816B8">
        <w:rPr>
          <w:rFonts w:ascii="Century Gothic" w:eastAsia="Times New Roman" w:hAnsi="Century Gothic" w:cs="Arial"/>
          <w:strike/>
          <w:sz w:val="24"/>
          <w:szCs w:val="24"/>
          <w:lang w:eastAsia="pt-BR"/>
        </w:rPr>
        <w:t>º</w:t>
      </w:r>
      <w:r w:rsidRPr="000816B8">
        <w:rPr>
          <w:rFonts w:ascii="Century Gothic" w:eastAsia="Times New Roman" w:hAnsi="Century Gothic" w:cs="Arial"/>
          <w:sz w:val="24"/>
          <w:szCs w:val="24"/>
          <w:lang w:eastAsia="pt-BR"/>
        </w:rPr>
        <w:t>s</w:t>
      </w:r>
      <w:proofErr w:type="spellEnd"/>
      <w:r w:rsidRPr="000816B8">
        <w:rPr>
          <w:rFonts w:ascii="Century Gothic" w:eastAsia="Times New Roman" w:hAnsi="Century Gothic" w:cs="Arial"/>
          <w:sz w:val="24"/>
          <w:szCs w:val="24"/>
          <w:lang w:eastAsia="pt-BR"/>
        </w:rPr>
        <w:t xml:space="preserve"> 3.693, de 20 de dezembro de 2000 e 3.784, de 06 de abril de 2001, Decreto n</w:t>
      </w:r>
      <w:r w:rsidRPr="000816B8">
        <w:rPr>
          <w:rFonts w:ascii="Century Gothic" w:eastAsia="Times New Roman" w:hAnsi="Century Gothic" w:cs="Arial"/>
          <w:strike/>
          <w:sz w:val="24"/>
          <w:szCs w:val="24"/>
          <w:lang w:eastAsia="pt-BR"/>
        </w:rPr>
        <w:t>º</w:t>
      </w:r>
      <w:r w:rsidRPr="000816B8">
        <w:rPr>
          <w:rFonts w:ascii="Century Gothic" w:eastAsia="Times New Roman" w:hAnsi="Century Gothic" w:cs="Arial"/>
          <w:sz w:val="24"/>
          <w:szCs w:val="24"/>
          <w:lang w:eastAsia="pt-BR"/>
        </w:rPr>
        <w:t xml:space="preserve"> 3.722, de 09 de janeiro de 2001, alterado pelo Decreto 4.485, de 25 de novembro de 2002, e da Lei n</w:t>
      </w:r>
      <w:r w:rsidRPr="000816B8">
        <w:rPr>
          <w:rFonts w:ascii="Century Gothic" w:eastAsia="Times New Roman" w:hAnsi="Century Gothic" w:cs="Arial"/>
          <w:strike/>
          <w:sz w:val="24"/>
          <w:szCs w:val="24"/>
          <w:lang w:eastAsia="pt-BR"/>
        </w:rPr>
        <w:t>º</w:t>
      </w:r>
      <w:r w:rsidRPr="000816B8">
        <w:rPr>
          <w:rFonts w:ascii="Century Gothic" w:eastAsia="Times New Roman" w:hAnsi="Century Gothic" w:cs="Arial"/>
          <w:sz w:val="24"/>
          <w:szCs w:val="24"/>
          <w:lang w:eastAsia="pt-BR"/>
        </w:rPr>
        <w:t xml:space="preserve"> 8.666, de 21 de junho de 1993, com base na Constituição Federal de 1988, na Constituição do Estado de Santa Catarina de 1989, tendo e vista a Lei 8.080/90, a Lei, a Lei n.º 13.205, de 20 de dezembro de 2004, o Decreto</w:t>
      </w:r>
      <w:r w:rsidRPr="000816B8">
        <w:rPr>
          <w:rFonts w:ascii="Century Gothic" w:eastAsia="Times New Roman" w:hAnsi="Century Gothic" w:cs="Arial"/>
          <w:bCs/>
          <w:sz w:val="24"/>
          <w:szCs w:val="24"/>
          <w:lang w:eastAsia="pt-BR"/>
        </w:rPr>
        <w:t xml:space="preserve"> nº. 2.059, de 26 de janeiro de </w:t>
      </w:r>
      <w:smartTag w:uri="urn:schemas-microsoft-com:office:smarttags" w:element="metricconverter">
        <w:smartTagPr>
          <w:attr w:name="ProductID" w:val="2009, a"/>
        </w:smartTagPr>
        <w:r w:rsidRPr="000816B8">
          <w:rPr>
            <w:rFonts w:ascii="Century Gothic" w:eastAsia="Times New Roman" w:hAnsi="Century Gothic" w:cs="Arial"/>
            <w:bCs/>
            <w:sz w:val="24"/>
            <w:szCs w:val="24"/>
            <w:lang w:eastAsia="pt-BR"/>
          </w:rPr>
          <w:t xml:space="preserve">2009, </w:t>
        </w:r>
        <w:r w:rsidRPr="000816B8">
          <w:rPr>
            <w:rFonts w:ascii="Century Gothic" w:eastAsia="Times New Roman" w:hAnsi="Century Gothic" w:cs="Arial"/>
            <w:sz w:val="24"/>
            <w:szCs w:val="24"/>
            <w:lang w:eastAsia="pt-BR"/>
          </w:rPr>
          <w:t>a</w:t>
        </w:r>
      </w:smartTag>
      <w:r w:rsidRPr="000816B8">
        <w:rPr>
          <w:rFonts w:ascii="Century Gothic" w:eastAsia="Times New Roman" w:hAnsi="Century Gothic" w:cs="Arial"/>
          <w:sz w:val="24"/>
          <w:szCs w:val="24"/>
          <w:lang w:eastAsia="pt-BR"/>
        </w:rPr>
        <w:t xml:space="preserve"> Portaria Ministerial nº. 1.405, de 29 de junho de </w:t>
      </w:r>
      <w:smartTag w:uri="urn:schemas-microsoft-com:office:smarttags" w:element="metricconverter">
        <w:smartTagPr>
          <w:attr w:name="ProductID" w:val="2006, a"/>
        </w:smartTagPr>
        <w:r w:rsidRPr="000816B8">
          <w:rPr>
            <w:rFonts w:ascii="Century Gothic" w:eastAsia="Times New Roman" w:hAnsi="Century Gothic" w:cs="Arial"/>
            <w:sz w:val="24"/>
            <w:szCs w:val="24"/>
            <w:lang w:eastAsia="pt-BR"/>
          </w:rPr>
          <w:t>2006, a</w:t>
        </w:r>
      </w:smartTag>
      <w:r w:rsidRPr="000816B8">
        <w:rPr>
          <w:rFonts w:ascii="Century Gothic" w:eastAsia="Times New Roman" w:hAnsi="Century Gothic" w:cs="Arial"/>
          <w:sz w:val="24"/>
          <w:szCs w:val="24"/>
          <w:lang w:eastAsia="pt-BR"/>
        </w:rPr>
        <w:t xml:space="preserve"> Portaria nº. 116, de 11 de fevereiro de 2009, e a deliberação CIB/SC nº. 173, de 22 de agosto de 2008, mediante as seguintes cláusulas e condições:</w:t>
      </w:r>
    </w:p>
    <w:p w14:paraId="345C6B95" w14:textId="77777777" w:rsidR="000816B8" w:rsidRPr="000816B8" w:rsidRDefault="000816B8" w:rsidP="000816B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entury Gothic" w:eastAsia="Times New Roman" w:hAnsi="Century Gothic" w:cs="Arial"/>
          <w:b/>
          <w:bCs/>
          <w:spacing w:val="-3"/>
          <w:sz w:val="24"/>
          <w:szCs w:val="24"/>
          <w:lang w:eastAsia="pt-BR"/>
        </w:rPr>
      </w:pPr>
    </w:p>
    <w:p w14:paraId="58980ADE" w14:textId="77777777" w:rsidR="000816B8" w:rsidRPr="000816B8" w:rsidRDefault="000816B8" w:rsidP="000816B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entury Gothic" w:eastAsia="Times New Roman" w:hAnsi="Century Gothic" w:cs="Arial"/>
          <w:b/>
          <w:bCs/>
          <w:spacing w:val="-3"/>
          <w:sz w:val="24"/>
          <w:szCs w:val="24"/>
          <w:lang w:eastAsia="pt-BR"/>
        </w:rPr>
      </w:pPr>
      <w:r w:rsidRPr="000816B8">
        <w:rPr>
          <w:rFonts w:ascii="Century Gothic" w:eastAsia="Times New Roman" w:hAnsi="Century Gothic" w:cs="Arial"/>
          <w:b/>
          <w:bCs/>
          <w:spacing w:val="-3"/>
          <w:sz w:val="24"/>
          <w:szCs w:val="24"/>
          <w:lang w:eastAsia="pt-BR"/>
        </w:rPr>
        <w:t>CLÁUSULA PRIMEIRA - DO OBJETO:</w:t>
      </w:r>
    </w:p>
    <w:p w14:paraId="5BE5DB63" w14:textId="77777777" w:rsidR="000816B8" w:rsidRPr="000816B8" w:rsidRDefault="000816B8" w:rsidP="000816B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entury Gothic" w:eastAsia="Times New Roman" w:hAnsi="Century Gothic" w:cs="Arial"/>
          <w:b/>
          <w:bCs/>
          <w:spacing w:val="-3"/>
          <w:sz w:val="24"/>
          <w:szCs w:val="24"/>
          <w:lang w:eastAsia="pt-BR"/>
        </w:rPr>
      </w:pPr>
    </w:p>
    <w:p w14:paraId="1C1E3EA8" w14:textId="21050BF2" w:rsidR="000816B8" w:rsidRPr="000816B8" w:rsidRDefault="000816B8" w:rsidP="000816B8">
      <w:pPr>
        <w:spacing w:after="0" w:line="240" w:lineRule="auto"/>
        <w:jc w:val="both"/>
        <w:rPr>
          <w:rFonts w:ascii="Century Gothic" w:eastAsia="Arial" w:hAnsi="Century Gothic" w:cs="Arial"/>
          <w:sz w:val="24"/>
          <w:szCs w:val="24"/>
          <w:lang w:eastAsia="pt-BR"/>
        </w:rPr>
      </w:pPr>
      <w:r w:rsidRPr="000816B8">
        <w:rPr>
          <w:rFonts w:ascii="Century Gothic" w:eastAsia="Times New Roman" w:hAnsi="Century Gothic" w:cs="Arial"/>
          <w:b/>
          <w:bCs/>
          <w:sz w:val="24"/>
          <w:szCs w:val="24"/>
          <w:lang w:eastAsia="pt-BR"/>
        </w:rPr>
        <w:t>1.</w:t>
      </w:r>
      <w:r w:rsidRPr="000816B8">
        <w:rPr>
          <w:rFonts w:ascii="Century Gothic" w:eastAsia="Times New Roman" w:hAnsi="Century Gothic" w:cs="Arial"/>
          <w:sz w:val="24"/>
          <w:szCs w:val="24"/>
          <w:lang w:eastAsia="pt-BR"/>
        </w:rPr>
        <w:t xml:space="preserve"> O presente instrumento tem por objeto a c</w:t>
      </w:r>
      <w:r w:rsidRPr="000816B8">
        <w:rPr>
          <w:rFonts w:ascii="Century Gothic" w:eastAsia="Times New Roman" w:hAnsi="Century Gothic" w:cs="Arial"/>
          <w:bCs/>
          <w:sz w:val="24"/>
          <w:szCs w:val="24"/>
          <w:lang w:eastAsia="pt-BR"/>
        </w:rPr>
        <w:t>ontratação de empresas para prestação de serviços (Laboratório) de</w:t>
      </w:r>
      <w:r w:rsidRPr="000816B8">
        <w:rPr>
          <w:rFonts w:ascii="Century Gothic" w:eastAsia="Arial" w:hAnsi="Century Gothic" w:cs="Arial"/>
          <w:sz w:val="24"/>
          <w:szCs w:val="24"/>
          <w:lang w:eastAsia="pt-BR"/>
        </w:rPr>
        <w:t xml:space="preserve"> </w:t>
      </w:r>
      <w:r w:rsidRPr="000816B8">
        <w:rPr>
          <w:rFonts w:ascii="Century Gothic" w:eastAsia="Times New Roman" w:hAnsi="Century Gothic" w:cs="Arial"/>
          <w:sz w:val="24"/>
          <w:szCs w:val="24"/>
          <w:lang w:eastAsia="pt-BR"/>
        </w:rPr>
        <w:t>Anatomia Patológica, para viabilizar o funcionamento do</w:t>
      </w:r>
      <w:r w:rsidRPr="000816B8">
        <w:rPr>
          <w:rFonts w:ascii="Century Gothic" w:eastAsia="Arial" w:hAnsi="Century Gothic" w:cs="Arial"/>
          <w:sz w:val="24"/>
          <w:szCs w:val="24"/>
          <w:lang w:eastAsia="pt-BR"/>
        </w:rPr>
        <w:t xml:space="preserve"> Serviço de Verificação de Óbitos (SVO), para o</w:t>
      </w:r>
      <w:r w:rsidR="000117FD" w:rsidRPr="000F1BCB">
        <w:rPr>
          <w:rFonts w:ascii="Century Gothic" w:eastAsia="Arial" w:hAnsi="Century Gothic" w:cs="Arial"/>
          <w:sz w:val="24"/>
          <w:szCs w:val="24"/>
          <w:lang w:eastAsia="pt-BR"/>
        </w:rPr>
        <w:t xml:space="preserve"> Município </w:t>
      </w:r>
      <w:r w:rsidRPr="000816B8">
        <w:rPr>
          <w:rFonts w:ascii="Century Gothic" w:eastAsia="Arial" w:hAnsi="Century Gothic" w:cs="Arial"/>
          <w:sz w:val="24"/>
          <w:szCs w:val="24"/>
          <w:lang w:eastAsia="pt-BR"/>
        </w:rPr>
        <w:t xml:space="preserve">de </w:t>
      </w:r>
      <w:r w:rsidR="000117FD" w:rsidRPr="000F1BCB">
        <w:rPr>
          <w:rFonts w:ascii="Century Gothic" w:eastAsia="Arial" w:hAnsi="Century Gothic" w:cs="Arial"/>
          <w:sz w:val="24"/>
          <w:szCs w:val="24"/>
          <w:lang w:eastAsia="pt-BR"/>
        </w:rPr>
        <w:t>Jaguaruna/SC</w:t>
      </w:r>
      <w:r w:rsidRPr="000816B8">
        <w:rPr>
          <w:rFonts w:ascii="Century Gothic" w:eastAsia="Arial" w:hAnsi="Century Gothic" w:cs="Arial"/>
          <w:sz w:val="24"/>
          <w:szCs w:val="24"/>
          <w:lang w:eastAsia="pt-BR"/>
        </w:rPr>
        <w:t>.</w:t>
      </w:r>
    </w:p>
    <w:p w14:paraId="4F5676C4" w14:textId="77777777" w:rsidR="000816B8" w:rsidRPr="000816B8" w:rsidRDefault="000816B8" w:rsidP="000816B8">
      <w:pPr>
        <w:spacing w:after="0" w:line="240" w:lineRule="auto"/>
        <w:jc w:val="both"/>
        <w:rPr>
          <w:rFonts w:ascii="Century Gothic" w:eastAsia="Times New Roman" w:hAnsi="Century Gothic" w:cs="Arial"/>
          <w:sz w:val="24"/>
          <w:szCs w:val="24"/>
          <w:lang w:eastAsia="pt-BR"/>
        </w:rPr>
      </w:pPr>
    </w:p>
    <w:p w14:paraId="43171ED6" w14:textId="77777777" w:rsidR="000816B8" w:rsidRPr="000816B8" w:rsidRDefault="000816B8" w:rsidP="000816B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entury Gothic" w:eastAsia="Times New Roman" w:hAnsi="Century Gothic" w:cs="Arial"/>
          <w:b/>
          <w:bCs/>
          <w:spacing w:val="-3"/>
          <w:sz w:val="24"/>
          <w:szCs w:val="24"/>
          <w:lang w:eastAsia="pt-BR"/>
        </w:rPr>
      </w:pPr>
      <w:r w:rsidRPr="000816B8">
        <w:rPr>
          <w:rFonts w:ascii="Century Gothic" w:eastAsia="Times New Roman" w:hAnsi="Century Gothic" w:cs="Arial"/>
          <w:b/>
          <w:bCs/>
          <w:spacing w:val="-3"/>
          <w:sz w:val="24"/>
          <w:szCs w:val="24"/>
          <w:lang w:eastAsia="pt-BR"/>
        </w:rPr>
        <w:t>CLÁUSULA SEGUNDA - DA VINCULAÇÃO:</w:t>
      </w:r>
    </w:p>
    <w:p w14:paraId="6906C537" w14:textId="77777777" w:rsidR="000816B8" w:rsidRPr="000816B8" w:rsidRDefault="000816B8" w:rsidP="000816B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entury Gothic" w:eastAsia="Times New Roman" w:hAnsi="Century Gothic" w:cs="Arial"/>
          <w:b/>
          <w:spacing w:val="-3"/>
          <w:sz w:val="24"/>
          <w:szCs w:val="24"/>
          <w:lang w:eastAsia="pt-BR"/>
        </w:rPr>
      </w:pPr>
    </w:p>
    <w:p w14:paraId="43C8C824" w14:textId="77777777" w:rsidR="000816B8" w:rsidRPr="000816B8" w:rsidRDefault="000816B8" w:rsidP="000816B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entury Gothic" w:eastAsia="Times New Roman" w:hAnsi="Century Gothic" w:cs="Arial"/>
          <w:spacing w:val="-3"/>
          <w:sz w:val="24"/>
          <w:szCs w:val="24"/>
          <w:lang w:eastAsia="pt-BR"/>
        </w:rPr>
      </w:pPr>
      <w:r w:rsidRPr="000816B8">
        <w:rPr>
          <w:rFonts w:ascii="Century Gothic" w:eastAsia="Times New Roman" w:hAnsi="Century Gothic" w:cs="Arial"/>
          <w:b/>
          <w:spacing w:val="-3"/>
          <w:sz w:val="24"/>
          <w:szCs w:val="24"/>
          <w:lang w:eastAsia="pt-BR"/>
        </w:rPr>
        <w:t>1.</w:t>
      </w:r>
      <w:r w:rsidRPr="000816B8">
        <w:rPr>
          <w:rFonts w:ascii="Century Gothic" w:eastAsia="Times New Roman" w:hAnsi="Century Gothic" w:cs="Arial"/>
          <w:spacing w:val="-3"/>
          <w:sz w:val="24"/>
          <w:szCs w:val="24"/>
          <w:lang w:eastAsia="pt-BR"/>
        </w:rPr>
        <w:t xml:space="preserve"> Este Contrato guarda conformidade com o Processo Administrativo e seus Anexos, vinculando-se, ainda, à Proposta de Preços da </w:t>
      </w:r>
      <w:r w:rsidRPr="000816B8">
        <w:rPr>
          <w:rFonts w:ascii="Century Gothic" w:eastAsia="Times New Roman" w:hAnsi="Century Gothic" w:cs="Arial"/>
          <w:spacing w:val="-3"/>
          <w:sz w:val="24"/>
          <w:szCs w:val="24"/>
          <w:lang w:eastAsia="pt-BR"/>
        </w:rPr>
        <w:lastRenderedPageBreak/>
        <w:t>CONTRATADA apresentada nesta data, que independentemente de transcrição, fazem parte integrante e complementar deste Instrumento.</w:t>
      </w:r>
    </w:p>
    <w:p w14:paraId="08B2DBE8" w14:textId="77777777" w:rsidR="000816B8" w:rsidRPr="000816B8" w:rsidRDefault="000816B8" w:rsidP="000816B8">
      <w:pPr>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b/>
          <w:bCs/>
          <w:sz w:val="24"/>
          <w:szCs w:val="24"/>
          <w:lang w:eastAsia="pt-BR"/>
        </w:rPr>
        <w:t xml:space="preserve">1.1. </w:t>
      </w:r>
      <w:r w:rsidRPr="000816B8">
        <w:rPr>
          <w:rFonts w:ascii="Century Gothic" w:eastAsia="Times New Roman" w:hAnsi="Century Gothic" w:cs="Arial"/>
          <w:sz w:val="24"/>
          <w:szCs w:val="24"/>
          <w:lang w:eastAsia="pt-BR"/>
        </w:rPr>
        <w:t xml:space="preserve">Ficam, também fazendo parte deste Contrato, as Normas vigentes, Instruções, Ordens de fornecimento e mediante Termo de Aditamento, quaisquer modificações que venham a ser necessárias durante a sua vigência.  </w:t>
      </w:r>
    </w:p>
    <w:p w14:paraId="50AB0A0E" w14:textId="77777777" w:rsidR="000816B8" w:rsidRPr="000816B8" w:rsidRDefault="000816B8" w:rsidP="000816B8">
      <w:pPr>
        <w:spacing w:after="0" w:line="240" w:lineRule="auto"/>
        <w:jc w:val="both"/>
        <w:rPr>
          <w:rFonts w:ascii="Century Gothic" w:eastAsia="Times New Roman" w:hAnsi="Century Gothic" w:cs="Arial"/>
          <w:color w:val="C00000"/>
          <w:sz w:val="24"/>
          <w:szCs w:val="24"/>
          <w:lang w:eastAsia="pt-BR"/>
        </w:rPr>
      </w:pPr>
    </w:p>
    <w:p w14:paraId="4CAD8C75" w14:textId="77777777" w:rsidR="000816B8" w:rsidRPr="000816B8" w:rsidRDefault="000816B8" w:rsidP="000816B8">
      <w:pPr>
        <w:spacing w:after="0" w:line="240" w:lineRule="auto"/>
        <w:jc w:val="both"/>
        <w:rPr>
          <w:rFonts w:ascii="Century Gothic" w:eastAsia="Times New Roman" w:hAnsi="Century Gothic" w:cs="Arial"/>
          <w:b/>
          <w:sz w:val="24"/>
          <w:szCs w:val="24"/>
          <w:lang w:eastAsia="pt-BR"/>
        </w:rPr>
      </w:pPr>
      <w:r w:rsidRPr="000816B8">
        <w:rPr>
          <w:rFonts w:ascii="Century Gothic" w:eastAsia="Times New Roman" w:hAnsi="Century Gothic" w:cs="Arial"/>
          <w:b/>
          <w:sz w:val="24"/>
          <w:szCs w:val="24"/>
          <w:lang w:eastAsia="pt-BR"/>
        </w:rPr>
        <w:t>CLAUSULA TERCEIRA -  DAS OBRIGAÇÕES CONTRATUAIS:</w:t>
      </w:r>
    </w:p>
    <w:p w14:paraId="38F24862" w14:textId="77777777" w:rsidR="000816B8" w:rsidRPr="000816B8" w:rsidRDefault="000816B8" w:rsidP="000816B8">
      <w:pPr>
        <w:spacing w:after="0" w:line="240" w:lineRule="auto"/>
        <w:jc w:val="both"/>
        <w:rPr>
          <w:rFonts w:ascii="Century Gothic" w:eastAsia="Times New Roman" w:hAnsi="Century Gothic" w:cs="Arial"/>
          <w:b/>
          <w:sz w:val="24"/>
          <w:szCs w:val="24"/>
          <w:lang w:eastAsia="pt-BR"/>
        </w:rPr>
      </w:pPr>
    </w:p>
    <w:p w14:paraId="41CFB650" w14:textId="77777777" w:rsidR="000816B8" w:rsidRPr="000816B8" w:rsidRDefault="000816B8" w:rsidP="000816B8">
      <w:pPr>
        <w:spacing w:after="0" w:line="240" w:lineRule="auto"/>
        <w:jc w:val="both"/>
        <w:rPr>
          <w:rFonts w:ascii="Century Gothic" w:eastAsia="Times New Roman" w:hAnsi="Century Gothic" w:cs="Arial"/>
          <w:b/>
          <w:sz w:val="24"/>
          <w:szCs w:val="24"/>
          <w:lang w:eastAsia="pt-BR"/>
        </w:rPr>
      </w:pPr>
      <w:r w:rsidRPr="000816B8">
        <w:rPr>
          <w:rFonts w:ascii="Century Gothic" w:eastAsia="Times New Roman" w:hAnsi="Century Gothic" w:cs="Arial"/>
          <w:b/>
          <w:sz w:val="24"/>
          <w:szCs w:val="24"/>
          <w:lang w:eastAsia="pt-BR"/>
        </w:rPr>
        <w:t>1.DA CONTRATANTE:</w:t>
      </w:r>
    </w:p>
    <w:p w14:paraId="5891E551" w14:textId="77777777" w:rsidR="000816B8" w:rsidRPr="000816B8" w:rsidRDefault="000816B8" w:rsidP="000816B8">
      <w:pPr>
        <w:spacing w:after="0" w:line="240" w:lineRule="auto"/>
        <w:ind w:right="-1"/>
        <w:jc w:val="both"/>
        <w:rPr>
          <w:rFonts w:ascii="Century Gothic" w:eastAsia="Times New Roman" w:hAnsi="Century Gothic" w:cs="Arial"/>
          <w:sz w:val="24"/>
          <w:szCs w:val="24"/>
          <w:lang w:eastAsia="pt-BR"/>
        </w:rPr>
      </w:pPr>
      <w:r w:rsidRPr="000816B8">
        <w:rPr>
          <w:rFonts w:ascii="Century Gothic" w:eastAsia="Times New Roman" w:hAnsi="Century Gothic" w:cs="Arial"/>
          <w:sz w:val="24"/>
          <w:szCs w:val="24"/>
          <w:lang w:eastAsia="pt-BR"/>
        </w:rPr>
        <w:t xml:space="preserve">1.1.Efetuar o pagamento conforme apresentação de nota fiscal/fatura dos procedimentos realizados pela </w:t>
      </w:r>
      <w:r w:rsidRPr="000816B8">
        <w:rPr>
          <w:rFonts w:ascii="Century Gothic" w:eastAsia="Times New Roman" w:hAnsi="Century Gothic" w:cs="Arial"/>
          <w:b/>
          <w:sz w:val="24"/>
          <w:szCs w:val="24"/>
          <w:lang w:eastAsia="pt-BR"/>
        </w:rPr>
        <w:t>CONTRATADA</w:t>
      </w:r>
      <w:r w:rsidRPr="000816B8">
        <w:rPr>
          <w:rFonts w:ascii="Century Gothic" w:eastAsia="Times New Roman" w:hAnsi="Century Gothic" w:cs="Arial"/>
          <w:sz w:val="24"/>
          <w:szCs w:val="24"/>
          <w:lang w:eastAsia="pt-BR"/>
        </w:rPr>
        <w:t>;</w:t>
      </w:r>
    </w:p>
    <w:p w14:paraId="70172E7D" w14:textId="77777777" w:rsidR="000816B8" w:rsidRPr="000816B8" w:rsidRDefault="000816B8" w:rsidP="000816B8">
      <w:pPr>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sz w:val="24"/>
          <w:szCs w:val="24"/>
          <w:lang w:eastAsia="pt-BR"/>
        </w:rPr>
        <w:t xml:space="preserve">1.2.Acompanhar e avaliar os serviços prestados pela </w:t>
      </w:r>
      <w:r w:rsidRPr="000816B8">
        <w:rPr>
          <w:rFonts w:ascii="Century Gothic" w:eastAsia="Times New Roman" w:hAnsi="Century Gothic" w:cs="Arial"/>
          <w:b/>
          <w:sz w:val="24"/>
          <w:szCs w:val="24"/>
          <w:lang w:eastAsia="pt-BR"/>
        </w:rPr>
        <w:t>CONTRATADA</w:t>
      </w:r>
      <w:r w:rsidRPr="000816B8">
        <w:rPr>
          <w:rFonts w:ascii="Century Gothic" w:eastAsia="Times New Roman" w:hAnsi="Century Gothic" w:cs="Arial"/>
          <w:sz w:val="24"/>
          <w:szCs w:val="24"/>
          <w:lang w:eastAsia="pt-BR"/>
        </w:rPr>
        <w:t>, referentes às  Necropsias e aos procedimentos de Anatomia Patológicas relativo as análises  das vísceras  extraídas e examinadas  dos cadáveres oriundos de morte natural;</w:t>
      </w:r>
    </w:p>
    <w:p w14:paraId="445F57FD" w14:textId="77777777" w:rsidR="000816B8" w:rsidRPr="000816B8" w:rsidRDefault="000816B8" w:rsidP="000816B8">
      <w:pPr>
        <w:tabs>
          <w:tab w:val="left" w:pos="360"/>
        </w:tabs>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sz w:val="24"/>
          <w:szCs w:val="24"/>
          <w:lang w:eastAsia="pt-BR"/>
        </w:rPr>
        <w:t>1.3.Planejar, programar e acompanhar as atividades e ações necessárias para o bom funcionamento do serviço de verificação de óbitos;</w:t>
      </w:r>
    </w:p>
    <w:p w14:paraId="18BF5204" w14:textId="77777777" w:rsidR="000816B8" w:rsidRPr="000816B8" w:rsidRDefault="000816B8" w:rsidP="000816B8">
      <w:pPr>
        <w:widowControl w:val="0"/>
        <w:autoSpaceDE w:val="0"/>
        <w:autoSpaceDN w:val="0"/>
        <w:adjustRightInd w:val="0"/>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sz w:val="24"/>
          <w:szCs w:val="24"/>
          <w:lang w:eastAsia="pt-BR"/>
        </w:rPr>
        <w:t>1.4.Estabelecer normas, procedimentos e fluxos, visando à otimização de recursos, ao aumento da eficiência, à qualificação dos serviços prestados e ao funcionamento integrado.</w:t>
      </w:r>
    </w:p>
    <w:p w14:paraId="7EBA1367" w14:textId="77777777" w:rsidR="000816B8" w:rsidRPr="000816B8" w:rsidRDefault="000816B8" w:rsidP="000816B8">
      <w:pPr>
        <w:spacing w:after="0" w:line="240" w:lineRule="auto"/>
        <w:jc w:val="both"/>
        <w:rPr>
          <w:rFonts w:ascii="Century Gothic" w:eastAsia="Times New Roman" w:hAnsi="Century Gothic" w:cs="Arial"/>
          <w:b/>
          <w:sz w:val="24"/>
          <w:szCs w:val="24"/>
          <w:lang w:eastAsia="pt-BR"/>
        </w:rPr>
      </w:pPr>
    </w:p>
    <w:p w14:paraId="43876036" w14:textId="77777777" w:rsidR="000816B8" w:rsidRPr="000816B8" w:rsidRDefault="000816B8" w:rsidP="000816B8">
      <w:pPr>
        <w:spacing w:after="0" w:line="240" w:lineRule="auto"/>
        <w:jc w:val="both"/>
        <w:rPr>
          <w:rFonts w:ascii="Century Gothic" w:eastAsia="Times New Roman" w:hAnsi="Century Gothic" w:cs="Arial"/>
          <w:b/>
          <w:sz w:val="24"/>
          <w:szCs w:val="24"/>
          <w:lang w:eastAsia="pt-BR"/>
        </w:rPr>
      </w:pPr>
      <w:r w:rsidRPr="000816B8">
        <w:rPr>
          <w:rFonts w:ascii="Century Gothic" w:eastAsia="Times New Roman" w:hAnsi="Century Gothic" w:cs="Arial"/>
          <w:b/>
          <w:sz w:val="24"/>
          <w:szCs w:val="24"/>
          <w:lang w:eastAsia="pt-BR"/>
        </w:rPr>
        <w:t>2. DA CONTRATADA:</w:t>
      </w:r>
    </w:p>
    <w:p w14:paraId="3B82D2F5" w14:textId="77777777" w:rsidR="000816B8" w:rsidRPr="000816B8" w:rsidRDefault="000816B8" w:rsidP="000816B8">
      <w:pPr>
        <w:suppressAutoHyphens/>
        <w:spacing w:after="0" w:line="240" w:lineRule="auto"/>
        <w:ind w:right="-1"/>
        <w:jc w:val="both"/>
        <w:rPr>
          <w:rFonts w:ascii="Century Gothic" w:eastAsia="Times New Roman" w:hAnsi="Century Gothic" w:cs="Arial"/>
          <w:sz w:val="24"/>
          <w:szCs w:val="24"/>
          <w:lang w:eastAsia="pt-BR"/>
        </w:rPr>
      </w:pPr>
      <w:r w:rsidRPr="000816B8">
        <w:rPr>
          <w:rFonts w:ascii="Century Gothic" w:eastAsia="Times New Roman" w:hAnsi="Century Gothic" w:cs="Arial"/>
          <w:sz w:val="24"/>
          <w:szCs w:val="24"/>
          <w:lang w:eastAsia="pt-BR"/>
        </w:rPr>
        <w:t>2.1.Realizar necropsia e fornecer atestado de óbito para pessoas (residentes e domiciliadas dentro de qualquer um dos Municípios consorciados), falecidas de morte natural recente, sem assistência médica ou por causa mal definida, inclusive as que lhe forem encaminhadas pelo Instituto Médico Legal – IML -, excetuando-se corpos em estado de decomposição e corpos localizados em via pública sob situações suspeitas, sendo que o encaminhamento de cadáveres pelo Instituto Médico Legal - IML - deve ser acompanhado de atestado emitido por autoridade policial competente, médico-legista ou delegado, comprovando a inexistência de suspeitas ou lesões de interesse médico-legal, inclusive de intoxicações exógenas;</w:t>
      </w:r>
    </w:p>
    <w:p w14:paraId="24E3C497" w14:textId="77777777" w:rsidR="000816B8" w:rsidRPr="000816B8" w:rsidRDefault="000816B8" w:rsidP="000816B8">
      <w:pPr>
        <w:suppressAutoHyphens/>
        <w:spacing w:after="0" w:line="240" w:lineRule="auto"/>
        <w:ind w:right="-1"/>
        <w:jc w:val="both"/>
        <w:rPr>
          <w:rFonts w:ascii="Century Gothic" w:eastAsia="Times New Roman" w:hAnsi="Century Gothic" w:cs="Arial"/>
          <w:sz w:val="24"/>
          <w:szCs w:val="24"/>
          <w:lang w:eastAsia="pt-BR"/>
        </w:rPr>
      </w:pPr>
    </w:p>
    <w:p w14:paraId="50F9A88D" w14:textId="77777777" w:rsidR="000816B8" w:rsidRPr="000816B8" w:rsidRDefault="000816B8" w:rsidP="000816B8">
      <w:pPr>
        <w:suppressAutoHyphens/>
        <w:spacing w:after="0" w:line="240" w:lineRule="auto"/>
        <w:ind w:right="-1"/>
        <w:jc w:val="both"/>
        <w:rPr>
          <w:rFonts w:ascii="Century Gothic" w:eastAsia="Times New Roman" w:hAnsi="Century Gothic" w:cs="Arial"/>
          <w:sz w:val="24"/>
          <w:szCs w:val="24"/>
          <w:lang w:eastAsia="pt-BR"/>
        </w:rPr>
      </w:pPr>
      <w:r w:rsidRPr="000816B8">
        <w:rPr>
          <w:rFonts w:ascii="Century Gothic" w:eastAsia="Times New Roman" w:hAnsi="Century Gothic" w:cs="Arial"/>
          <w:sz w:val="24"/>
          <w:szCs w:val="24"/>
          <w:lang w:eastAsia="pt-BR"/>
        </w:rPr>
        <w:t>2.2.Transferir ao IML os casos:</w:t>
      </w:r>
    </w:p>
    <w:p w14:paraId="14C3FEF2" w14:textId="77777777" w:rsidR="000816B8" w:rsidRPr="000816B8" w:rsidRDefault="000816B8" w:rsidP="000816B8">
      <w:pPr>
        <w:spacing w:after="0" w:line="240" w:lineRule="auto"/>
        <w:ind w:right="-1"/>
        <w:jc w:val="both"/>
        <w:rPr>
          <w:rFonts w:ascii="Century Gothic" w:eastAsia="Times New Roman" w:hAnsi="Century Gothic" w:cs="Arial"/>
          <w:sz w:val="24"/>
          <w:szCs w:val="24"/>
          <w:lang w:eastAsia="pt-BR"/>
        </w:rPr>
      </w:pPr>
      <w:r w:rsidRPr="000816B8">
        <w:rPr>
          <w:rFonts w:ascii="Century Gothic" w:eastAsia="Times New Roman" w:hAnsi="Century Gothic" w:cs="Arial"/>
          <w:sz w:val="24"/>
          <w:szCs w:val="24"/>
          <w:lang w:eastAsia="pt-BR"/>
        </w:rPr>
        <w:t>- confirmados ou suspeitos de morte por causas externas, verificados antes ou no decorrer da necropsia;</w:t>
      </w:r>
    </w:p>
    <w:p w14:paraId="3E183599" w14:textId="77777777" w:rsidR="000816B8" w:rsidRPr="000816B8" w:rsidRDefault="000816B8" w:rsidP="000816B8">
      <w:pPr>
        <w:tabs>
          <w:tab w:val="left" w:pos="1800"/>
        </w:tabs>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sz w:val="24"/>
          <w:szCs w:val="24"/>
          <w:lang w:eastAsia="pt-BR"/>
        </w:rPr>
        <w:t>- em estado avançado de decomposição; e</w:t>
      </w:r>
    </w:p>
    <w:p w14:paraId="41CD0473" w14:textId="77777777" w:rsidR="000816B8" w:rsidRPr="000816B8" w:rsidRDefault="000816B8" w:rsidP="000816B8">
      <w:pPr>
        <w:tabs>
          <w:tab w:val="left" w:pos="1800"/>
        </w:tabs>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sz w:val="24"/>
          <w:szCs w:val="24"/>
          <w:lang w:eastAsia="pt-BR"/>
        </w:rPr>
        <w:t>- de morte natural de identidade desconhecida;</w:t>
      </w:r>
    </w:p>
    <w:p w14:paraId="71308FC2" w14:textId="77777777" w:rsidR="000816B8" w:rsidRPr="000816B8" w:rsidRDefault="000816B8" w:rsidP="000816B8">
      <w:pPr>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sz w:val="24"/>
          <w:szCs w:val="24"/>
          <w:lang w:eastAsia="pt-BR"/>
        </w:rPr>
        <w:t xml:space="preserve">2.3.Comunicar ao órgão municipal competente os casos de corpos de indigentes ou não-reclamados, após a realização da necropsia, para </w:t>
      </w:r>
      <w:r w:rsidRPr="000816B8">
        <w:rPr>
          <w:rFonts w:ascii="Century Gothic" w:eastAsia="Times New Roman" w:hAnsi="Century Gothic" w:cs="Arial"/>
          <w:sz w:val="24"/>
          <w:szCs w:val="24"/>
          <w:lang w:eastAsia="pt-BR"/>
        </w:rPr>
        <w:lastRenderedPageBreak/>
        <w:t>que seja efetuado o registro do óbito no prazo determinado em lei, bem como o seu sepultamento;</w:t>
      </w:r>
    </w:p>
    <w:p w14:paraId="6F07F977" w14:textId="77777777" w:rsidR="000816B8" w:rsidRPr="000816B8" w:rsidRDefault="000816B8" w:rsidP="000816B8">
      <w:pPr>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sz w:val="24"/>
          <w:szCs w:val="24"/>
          <w:lang w:eastAsia="pt-BR"/>
        </w:rPr>
        <w:t>2.4.Proceder às devidas notificações aos órgãos municipais e estaduais de epidemiologia;</w:t>
      </w:r>
    </w:p>
    <w:p w14:paraId="1FFA2AF7" w14:textId="77777777" w:rsidR="000816B8" w:rsidRPr="000816B8" w:rsidRDefault="000816B8" w:rsidP="000816B8">
      <w:pPr>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sz w:val="24"/>
          <w:szCs w:val="24"/>
          <w:lang w:eastAsia="pt-BR"/>
        </w:rPr>
        <w:t>2.5.Fiscalizar o embarque de cadáveres, para fora de cada município, expedindo o ATESTADO DE LIBERAÇÃO nos casos de morte natural;</w:t>
      </w:r>
    </w:p>
    <w:p w14:paraId="5B4F0C63" w14:textId="77777777" w:rsidR="000816B8" w:rsidRPr="000816B8" w:rsidRDefault="000816B8" w:rsidP="000816B8">
      <w:pPr>
        <w:suppressAutoHyphens/>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sz w:val="24"/>
          <w:szCs w:val="24"/>
          <w:lang w:eastAsia="pt-BR"/>
        </w:rPr>
        <w:t>2.6.Lacrar as urnas funerárias que se destinam ao exterior nos casos de morte natural;</w:t>
      </w:r>
    </w:p>
    <w:p w14:paraId="029B16D3" w14:textId="6968E898" w:rsidR="000816B8" w:rsidRPr="000816B8" w:rsidRDefault="000816B8" w:rsidP="000816B8">
      <w:pPr>
        <w:suppressAutoHyphens/>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sz w:val="24"/>
          <w:szCs w:val="24"/>
          <w:lang w:eastAsia="pt-BR"/>
        </w:rPr>
        <w:t xml:space="preserve">2.7.Comunicar à Secretaria do Sistema de Saúde do Município de </w:t>
      </w:r>
      <w:r w:rsidR="00186B13">
        <w:rPr>
          <w:rFonts w:ascii="Century Gothic" w:eastAsia="Times New Roman" w:hAnsi="Century Gothic" w:cs="Arial"/>
          <w:sz w:val="24"/>
          <w:szCs w:val="24"/>
          <w:lang w:eastAsia="pt-BR"/>
        </w:rPr>
        <w:t>Jaguaruna</w:t>
      </w:r>
      <w:r w:rsidRPr="000816B8">
        <w:rPr>
          <w:rFonts w:ascii="Century Gothic" w:eastAsia="Times New Roman" w:hAnsi="Century Gothic" w:cs="Arial"/>
          <w:sz w:val="24"/>
          <w:szCs w:val="24"/>
          <w:lang w:eastAsia="pt-BR"/>
        </w:rPr>
        <w:t xml:space="preserve"> e, quando solicitado, a outros órgãos interessados, os casos em que, após exames complementares, for modificado ou completado o diagnóstico de causa básica da morte; </w:t>
      </w:r>
    </w:p>
    <w:p w14:paraId="12C73C80" w14:textId="77777777" w:rsidR="000816B8" w:rsidRPr="000816B8" w:rsidRDefault="000816B8" w:rsidP="000816B8">
      <w:pPr>
        <w:suppressAutoHyphens/>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sz w:val="24"/>
          <w:szCs w:val="24"/>
          <w:lang w:eastAsia="pt-BR"/>
        </w:rPr>
        <w:t>2.8.Atestar óbito nos termos da legislação vigente, em especial dentro dos parâmetros dispostos em resolução do Conselho Federal de Medicina;</w:t>
      </w:r>
    </w:p>
    <w:p w14:paraId="0068B58D" w14:textId="77777777" w:rsidR="000816B8" w:rsidRPr="000816B8" w:rsidRDefault="000816B8" w:rsidP="000816B8">
      <w:pPr>
        <w:suppressAutoHyphens/>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sz w:val="24"/>
          <w:szCs w:val="24"/>
          <w:lang w:eastAsia="pt-BR"/>
        </w:rPr>
        <w:t xml:space="preserve">2.9.Garantir todo o material de consumo relacionados no </w:t>
      </w:r>
      <w:r w:rsidRPr="000816B8">
        <w:rPr>
          <w:rFonts w:ascii="Century Gothic" w:eastAsia="Times New Roman" w:hAnsi="Century Gothic" w:cs="Arial"/>
          <w:b/>
          <w:bCs/>
          <w:sz w:val="24"/>
          <w:szCs w:val="24"/>
          <w:lang w:eastAsia="pt-BR"/>
        </w:rPr>
        <w:t xml:space="preserve">termo de </w:t>
      </w:r>
      <w:proofErr w:type="spellStart"/>
      <w:r w:rsidRPr="000816B8">
        <w:rPr>
          <w:rFonts w:ascii="Century Gothic" w:eastAsia="Times New Roman" w:hAnsi="Century Gothic" w:cs="Arial"/>
          <w:b/>
          <w:bCs/>
          <w:sz w:val="24"/>
          <w:szCs w:val="24"/>
          <w:lang w:eastAsia="pt-BR"/>
        </w:rPr>
        <w:t>referencia</w:t>
      </w:r>
      <w:proofErr w:type="spellEnd"/>
      <w:r w:rsidRPr="000816B8">
        <w:rPr>
          <w:rFonts w:ascii="Century Gothic" w:eastAsia="Times New Roman" w:hAnsi="Century Gothic" w:cs="Arial"/>
          <w:b/>
          <w:bCs/>
          <w:sz w:val="24"/>
          <w:szCs w:val="24"/>
          <w:lang w:eastAsia="pt-BR"/>
        </w:rPr>
        <w:t xml:space="preserve">, </w:t>
      </w:r>
      <w:r w:rsidRPr="000816B8">
        <w:rPr>
          <w:rFonts w:ascii="Century Gothic" w:eastAsia="Times New Roman" w:hAnsi="Century Gothic" w:cs="Arial"/>
          <w:sz w:val="24"/>
          <w:szCs w:val="24"/>
          <w:lang w:eastAsia="pt-BR"/>
        </w:rPr>
        <w:t xml:space="preserve">parte integrante deste instrumento, necessários para a execução dos serviços do SVO, devendo estar disponível nas dependências do SVO no início das atividades da </w:t>
      </w:r>
      <w:r w:rsidRPr="000816B8">
        <w:rPr>
          <w:rFonts w:ascii="Century Gothic" w:eastAsia="Times New Roman" w:hAnsi="Century Gothic" w:cs="Arial"/>
          <w:b/>
          <w:sz w:val="24"/>
          <w:szCs w:val="24"/>
          <w:lang w:eastAsia="pt-BR"/>
        </w:rPr>
        <w:t>CONTRATADA</w:t>
      </w:r>
      <w:r w:rsidRPr="000816B8">
        <w:rPr>
          <w:rFonts w:ascii="Century Gothic" w:eastAsia="Times New Roman" w:hAnsi="Century Gothic" w:cs="Arial"/>
          <w:sz w:val="24"/>
          <w:szCs w:val="24"/>
          <w:lang w:eastAsia="pt-BR"/>
        </w:rPr>
        <w:t>, de acordo com a escala de plantões;</w:t>
      </w:r>
    </w:p>
    <w:p w14:paraId="4C098B6F" w14:textId="568ACF0A" w:rsidR="000816B8" w:rsidRPr="000816B8" w:rsidRDefault="000816B8" w:rsidP="000816B8">
      <w:pPr>
        <w:suppressAutoHyphens/>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sz w:val="24"/>
          <w:szCs w:val="24"/>
          <w:lang w:eastAsia="pt-BR"/>
        </w:rPr>
        <w:t xml:space="preserve">2.10.Preencher o formulário constante do </w:t>
      </w:r>
      <w:r w:rsidRPr="000816B8">
        <w:rPr>
          <w:rFonts w:ascii="Century Gothic" w:eastAsia="Times New Roman" w:hAnsi="Century Gothic" w:cs="Arial"/>
          <w:b/>
          <w:sz w:val="24"/>
          <w:szCs w:val="24"/>
          <w:lang w:eastAsia="pt-BR"/>
        </w:rPr>
        <w:t xml:space="preserve">termo de </w:t>
      </w:r>
      <w:proofErr w:type="spellStart"/>
      <w:r w:rsidRPr="000816B8">
        <w:rPr>
          <w:rFonts w:ascii="Century Gothic" w:eastAsia="Times New Roman" w:hAnsi="Century Gothic" w:cs="Arial"/>
          <w:b/>
          <w:sz w:val="24"/>
          <w:szCs w:val="24"/>
          <w:lang w:eastAsia="pt-BR"/>
        </w:rPr>
        <w:t>referencia</w:t>
      </w:r>
      <w:proofErr w:type="spellEnd"/>
      <w:r w:rsidRPr="000816B8">
        <w:rPr>
          <w:rFonts w:ascii="Century Gothic" w:eastAsia="Times New Roman" w:hAnsi="Century Gothic" w:cs="Arial"/>
          <w:b/>
          <w:sz w:val="24"/>
          <w:szCs w:val="24"/>
          <w:lang w:eastAsia="pt-BR"/>
        </w:rPr>
        <w:t xml:space="preserve">, </w:t>
      </w:r>
      <w:r w:rsidRPr="000816B8">
        <w:rPr>
          <w:rFonts w:ascii="Century Gothic" w:eastAsia="Times New Roman" w:hAnsi="Century Gothic" w:cs="Arial"/>
          <w:sz w:val="24"/>
          <w:szCs w:val="24"/>
          <w:lang w:eastAsia="pt-BR"/>
        </w:rPr>
        <w:t>parte integrante deste instrumento, encaminhando cópia, mensalmente, ao Município</w:t>
      </w:r>
      <w:r w:rsidR="00833A7F">
        <w:rPr>
          <w:rFonts w:ascii="Century Gothic" w:eastAsia="Times New Roman" w:hAnsi="Century Gothic" w:cs="Arial"/>
          <w:sz w:val="24"/>
          <w:szCs w:val="24"/>
          <w:lang w:eastAsia="pt-BR"/>
        </w:rPr>
        <w:t xml:space="preserve"> de Jaguaruna</w:t>
      </w:r>
      <w:r w:rsidRPr="000816B8">
        <w:rPr>
          <w:rFonts w:ascii="Century Gothic" w:eastAsia="Times New Roman" w:hAnsi="Century Gothic" w:cs="Arial"/>
          <w:sz w:val="24"/>
          <w:szCs w:val="24"/>
          <w:lang w:eastAsia="pt-BR"/>
        </w:rPr>
        <w:t>, para posterior encaminhamento ao Instituto de Anatomia Patológica - IAP/SVO;</w:t>
      </w:r>
    </w:p>
    <w:p w14:paraId="2536F76C" w14:textId="77777777" w:rsidR="000816B8" w:rsidRPr="000816B8" w:rsidRDefault="000816B8" w:rsidP="000816B8">
      <w:pPr>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sz w:val="24"/>
          <w:szCs w:val="24"/>
          <w:lang w:eastAsia="pt-BR"/>
        </w:rPr>
        <w:t xml:space="preserve">2.11.Responsabilizar-se pela extração do material necessário, atentando ao rigor técnico para evitar contaminação de amostras, para a realização de exames anátomo e histopatológicos, para esclarecer a causa mortis, quando solicitado pela </w:t>
      </w:r>
      <w:r w:rsidRPr="000816B8">
        <w:rPr>
          <w:rFonts w:ascii="Century Gothic" w:eastAsia="Times New Roman" w:hAnsi="Century Gothic" w:cs="Arial"/>
          <w:b/>
          <w:sz w:val="24"/>
          <w:szCs w:val="24"/>
          <w:lang w:eastAsia="pt-BR"/>
        </w:rPr>
        <w:t xml:space="preserve">CONTRATANTE, </w:t>
      </w:r>
      <w:r w:rsidRPr="000816B8">
        <w:rPr>
          <w:rFonts w:ascii="Century Gothic" w:eastAsia="Times New Roman" w:hAnsi="Century Gothic" w:cs="Arial"/>
          <w:sz w:val="24"/>
          <w:szCs w:val="24"/>
          <w:lang w:eastAsia="pt-BR"/>
        </w:rPr>
        <w:t xml:space="preserve">ficando esta responsável pelo transporte e envio do material para </w:t>
      </w:r>
      <w:proofErr w:type="spellStart"/>
      <w:r w:rsidRPr="000816B8">
        <w:rPr>
          <w:rFonts w:ascii="Century Gothic" w:eastAsia="Times New Roman" w:hAnsi="Century Gothic" w:cs="Arial"/>
          <w:sz w:val="24"/>
          <w:szCs w:val="24"/>
          <w:lang w:eastAsia="pt-BR"/>
        </w:rPr>
        <w:t>analise</w:t>
      </w:r>
      <w:proofErr w:type="spellEnd"/>
      <w:r w:rsidRPr="000816B8">
        <w:rPr>
          <w:rFonts w:ascii="Century Gothic" w:eastAsia="Times New Roman" w:hAnsi="Century Gothic" w:cs="Arial"/>
          <w:sz w:val="24"/>
          <w:szCs w:val="24"/>
          <w:lang w:eastAsia="pt-BR"/>
        </w:rPr>
        <w:t>;</w:t>
      </w:r>
    </w:p>
    <w:p w14:paraId="48BEA0C8" w14:textId="77777777" w:rsidR="000816B8" w:rsidRPr="000816B8" w:rsidRDefault="000816B8" w:rsidP="000816B8">
      <w:pPr>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sz w:val="24"/>
          <w:szCs w:val="24"/>
          <w:lang w:eastAsia="pt-BR"/>
        </w:rPr>
        <w:t xml:space="preserve">2.12.Fornecer à </w:t>
      </w:r>
      <w:r w:rsidRPr="000816B8">
        <w:rPr>
          <w:rFonts w:ascii="Century Gothic" w:eastAsia="Times New Roman" w:hAnsi="Century Gothic" w:cs="Arial"/>
          <w:b/>
          <w:sz w:val="24"/>
          <w:szCs w:val="24"/>
          <w:lang w:eastAsia="pt-BR"/>
        </w:rPr>
        <w:t>CONTRATANTE</w:t>
      </w:r>
      <w:r w:rsidRPr="000816B8">
        <w:rPr>
          <w:rFonts w:ascii="Century Gothic" w:eastAsia="Times New Roman" w:hAnsi="Century Gothic" w:cs="Arial"/>
          <w:sz w:val="24"/>
          <w:szCs w:val="24"/>
          <w:lang w:eastAsia="pt-BR"/>
        </w:rPr>
        <w:t>, sempre que solicitadas formalmente, informações adicionais sobre as atividades técnicas executadas deste Contrato;</w:t>
      </w:r>
    </w:p>
    <w:p w14:paraId="542AFB7C" w14:textId="77777777" w:rsidR="000816B8" w:rsidRPr="000816B8" w:rsidRDefault="000816B8" w:rsidP="000816B8">
      <w:pPr>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sz w:val="24"/>
          <w:szCs w:val="24"/>
          <w:lang w:eastAsia="pt-BR"/>
        </w:rPr>
        <w:t xml:space="preserve">2.13.Observar fielmente as obrigações estabelecidas neste Contrato e outras informações que formalmente lhe sejam solicitadas pela </w:t>
      </w:r>
      <w:r w:rsidRPr="000816B8">
        <w:rPr>
          <w:rFonts w:ascii="Century Gothic" w:eastAsia="Times New Roman" w:hAnsi="Century Gothic" w:cs="Arial"/>
          <w:b/>
          <w:sz w:val="24"/>
          <w:szCs w:val="24"/>
          <w:lang w:eastAsia="pt-BR"/>
        </w:rPr>
        <w:t>CONTRATANTE</w:t>
      </w:r>
      <w:r w:rsidRPr="000816B8">
        <w:rPr>
          <w:rFonts w:ascii="Century Gothic" w:eastAsia="Times New Roman" w:hAnsi="Century Gothic" w:cs="Arial"/>
          <w:sz w:val="24"/>
          <w:szCs w:val="24"/>
          <w:lang w:eastAsia="pt-BR"/>
        </w:rPr>
        <w:t>;</w:t>
      </w:r>
    </w:p>
    <w:p w14:paraId="0FFEB44B" w14:textId="77777777" w:rsidR="000816B8" w:rsidRPr="000816B8" w:rsidRDefault="000816B8" w:rsidP="000816B8">
      <w:pPr>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sz w:val="24"/>
          <w:szCs w:val="24"/>
          <w:lang w:eastAsia="pt-BR"/>
        </w:rPr>
        <w:t>2.14.Manter arquivo das laminas dos exames anatomopatológicos e histopatológico, e cópias dos laudos assinados pelo responsável técnico, sob condições adequadas de temperatura, umidade, luminosidade, de acordo com as normas e legislação vigente por prazo não inferior a vinte (20) anos;</w:t>
      </w:r>
    </w:p>
    <w:p w14:paraId="39575878" w14:textId="77777777" w:rsidR="000816B8" w:rsidRPr="000816B8" w:rsidRDefault="000816B8" w:rsidP="000816B8">
      <w:pPr>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sz w:val="24"/>
          <w:szCs w:val="24"/>
          <w:lang w:eastAsia="pt-BR"/>
        </w:rPr>
        <w:t xml:space="preserve">2.15.Em caso de solicitação das lâminas por parte da </w:t>
      </w:r>
      <w:r w:rsidRPr="000816B8">
        <w:rPr>
          <w:rFonts w:ascii="Century Gothic" w:eastAsia="Times New Roman" w:hAnsi="Century Gothic" w:cs="Arial"/>
          <w:b/>
          <w:sz w:val="24"/>
          <w:szCs w:val="24"/>
          <w:lang w:eastAsia="pt-BR"/>
        </w:rPr>
        <w:t>CONTRATANTE</w:t>
      </w:r>
      <w:r w:rsidRPr="000816B8">
        <w:rPr>
          <w:rFonts w:ascii="Century Gothic" w:eastAsia="Times New Roman" w:hAnsi="Century Gothic" w:cs="Arial"/>
          <w:sz w:val="24"/>
          <w:szCs w:val="24"/>
          <w:lang w:eastAsia="pt-BR"/>
        </w:rPr>
        <w:t xml:space="preserve"> a </w:t>
      </w:r>
      <w:r w:rsidRPr="000816B8">
        <w:rPr>
          <w:rFonts w:ascii="Century Gothic" w:eastAsia="Times New Roman" w:hAnsi="Century Gothic" w:cs="Arial"/>
          <w:b/>
          <w:sz w:val="24"/>
          <w:szCs w:val="24"/>
          <w:lang w:eastAsia="pt-BR"/>
        </w:rPr>
        <w:t xml:space="preserve">CONTRATADA </w:t>
      </w:r>
      <w:r w:rsidRPr="000816B8">
        <w:rPr>
          <w:rFonts w:ascii="Century Gothic" w:eastAsia="Times New Roman" w:hAnsi="Century Gothic" w:cs="Arial"/>
          <w:sz w:val="24"/>
          <w:szCs w:val="24"/>
          <w:lang w:eastAsia="pt-BR"/>
        </w:rPr>
        <w:t>deverá providenciar a entrega das mesmas no prazo máximo de 48 (quarenta e oito) horas, contados a partir da solicitação;</w:t>
      </w:r>
    </w:p>
    <w:p w14:paraId="66E9C869" w14:textId="77777777" w:rsidR="000816B8" w:rsidRPr="000816B8" w:rsidRDefault="000816B8" w:rsidP="000816B8">
      <w:pPr>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sz w:val="24"/>
          <w:szCs w:val="24"/>
          <w:lang w:eastAsia="pt-BR"/>
        </w:rPr>
        <w:lastRenderedPageBreak/>
        <w:t>2.16.Obedecer a Resolução RDC n. 306 de 07 de dezembro de 2004 da Agência Nacional de Vigilância Sanitária (ANVISA) que dispõe sobre o regulamento técnico para o gerenciamento de resíduos de serviços de saúde;</w:t>
      </w:r>
    </w:p>
    <w:p w14:paraId="31BA55A9" w14:textId="77777777" w:rsidR="000816B8" w:rsidRPr="000816B8" w:rsidRDefault="000816B8" w:rsidP="000816B8">
      <w:pPr>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sz w:val="24"/>
          <w:szCs w:val="24"/>
          <w:lang w:eastAsia="pt-BR"/>
        </w:rPr>
        <w:t xml:space="preserve">2.17.Requerer do </w:t>
      </w:r>
      <w:r w:rsidRPr="000816B8">
        <w:rPr>
          <w:rFonts w:ascii="Century Gothic" w:eastAsia="Times New Roman" w:hAnsi="Century Gothic" w:cs="Arial"/>
          <w:b/>
          <w:sz w:val="24"/>
          <w:szCs w:val="24"/>
          <w:lang w:eastAsia="pt-BR"/>
        </w:rPr>
        <w:t xml:space="preserve">CONTRATANTE </w:t>
      </w:r>
      <w:r w:rsidRPr="000816B8">
        <w:rPr>
          <w:rFonts w:ascii="Century Gothic" w:eastAsia="Times New Roman" w:hAnsi="Century Gothic" w:cs="Arial"/>
          <w:sz w:val="24"/>
          <w:szCs w:val="24"/>
          <w:lang w:eastAsia="pt-BR"/>
        </w:rPr>
        <w:t>os formulários de declaração de óbito para preenchimento.</w:t>
      </w:r>
    </w:p>
    <w:p w14:paraId="5475155A" w14:textId="77777777" w:rsidR="000816B8" w:rsidRPr="000816B8" w:rsidRDefault="000816B8" w:rsidP="000816B8">
      <w:pPr>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sz w:val="24"/>
          <w:szCs w:val="24"/>
          <w:lang w:eastAsia="pt-BR"/>
        </w:rPr>
        <w:t xml:space="preserve">2.18.ressarcir o </w:t>
      </w:r>
      <w:r w:rsidRPr="000816B8">
        <w:rPr>
          <w:rFonts w:ascii="Century Gothic" w:eastAsia="Times New Roman" w:hAnsi="Century Gothic" w:cs="Arial"/>
          <w:b/>
          <w:sz w:val="24"/>
          <w:szCs w:val="24"/>
          <w:lang w:eastAsia="pt-BR"/>
        </w:rPr>
        <w:t>CONTRATANTE</w:t>
      </w:r>
      <w:r w:rsidRPr="000816B8">
        <w:rPr>
          <w:rFonts w:ascii="Century Gothic" w:eastAsia="Times New Roman" w:hAnsi="Century Gothic" w:cs="Arial"/>
          <w:sz w:val="24"/>
          <w:szCs w:val="24"/>
          <w:lang w:eastAsia="pt-BR"/>
        </w:rPr>
        <w:t xml:space="preserve"> ou terceiros, pelos danos causados pela execução dos serviços, inclusive pelos advindos de imperícia, negligência as normas de segurança; </w:t>
      </w:r>
    </w:p>
    <w:p w14:paraId="2AC0F92F" w14:textId="77777777" w:rsidR="000816B8" w:rsidRPr="000816B8" w:rsidRDefault="000816B8" w:rsidP="000816B8">
      <w:pPr>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sz w:val="24"/>
          <w:szCs w:val="24"/>
          <w:lang w:eastAsia="pt-BR"/>
        </w:rPr>
        <w:t>2.19.não subcontratar, ceder ou transferir o presente contrato, no todo ou em parte, sem o expresso consentimento do CONTRATANTE, dado por escrito;</w:t>
      </w:r>
    </w:p>
    <w:p w14:paraId="48245199" w14:textId="77777777" w:rsidR="000816B8" w:rsidRPr="000816B8" w:rsidRDefault="000816B8" w:rsidP="000816B8">
      <w:pPr>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sz w:val="24"/>
          <w:szCs w:val="24"/>
          <w:lang w:eastAsia="pt-BR"/>
        </w:rPr>
        <w:t xml:space="preserve">2.20.preservar e manter informado o </w:t>
      </w:r>
      <w:r w:rsidRPr="000816B8">
        <w:rPr>
          <w:rFonts w:ascii="Century Gothic" w:eastAsia="Times New Roman" w:hAnsi="Century Gothic" w:cs="Arial"/>
          <w:b/>
          <w:sz w:val="24"/>
          <w:szCs w:val="24"/>
          <w:lang w:eastAsia="pt-BR"/>
        </w:rPr>
        <w:t>CONTRATANTE</w:t>
      </w:r>
      <w:r w:rsidRPr="000816B8">
        <w:rPr>
          <w:rFonts w:ascii="Century Gothic" w:eastAsia="Times New Roman" w:hAnsi="Century Gothic" w:cs="Arial"/>
          <w:sz w:val="24"/>
          <w:szCs w:val="24"/>
          <w:lang w:eastAsia="pt-BR"/>
        </w:rPr>
        <w:t xml:space="preserve"> de todas as reivindicações, queixas e representações de qualquer natureza, referente a serviços responsabilizando-se expressamente pelos encargos trabalhistas e previdenciários;</w:t>
      </w:r>
    </w:p>
    <w:p w14:paraId="345B2609" w14:textId="77777777" w:rsidR="000816B8" w:rsidRPr="000816B8" w:rsidRDefault="000816B8" w:rsidP="000816B8">
      <w:pPr>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sz w:val="24"/>
          <w:szCs w:val="24"/>
          <w:lang w:eastAsia="pt-BR"/>
        </w:rPr>
        <w:t>2.21. responder por todos e quaisquer impostos, taxas e contribuições fiscais e parafiscais, inclusive os de natureza previdenciária, social e trabalhista, bem como emolumentos, ônus ou encargos de qualquer natureza, decorrentes da celebração deste contrato.</w:t>
      </w:r>
    </w:p>
    <w:p w14:paraId="27CEFDBD" w14:textId="77777777" w:rsidR="000816B8" w:rsidRPr="000816B8" w:rsidRDefault="000816B8" w:rsidP="000816B8">
      <w:pPr>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bCs/>
          <w:sz w:val="24"/>
          <w:szCs w:val="24"/>
          <w:lang w:eastAsia="pt-BR"/>
        </w:rPr>
        <w:t>2.22.manter, dur</w:t>
      </w:r>
      <w:r w:rsidRPr="000816B8">
        <w:rPr>
          <w:rFonts w:ascii="Century Gothic" w:eastAsia="Times New Roman" w:hAnsi="Century Gothic" w:cs="Arial"/>
          <w:sz w:val="24"/>
          <w:szCs w:val="24"/>
          <w:lang w:eastAsia="pt-BR"/>
        </w:rPr>
        <w:t>ante toda a execução do contrato, em compatibilidade com as obrigações assumidas, todas as condições de habilitação e qualificação exigidas na licitação, em consonância com o artigo 55, inciso XIII da Lei Nº 8.666/93;</w:t>
      </w:r>
    </w:p>
    <w:p w14:paraId="4AE906AA" w14:textId="77777777" w:rsidR="000816B8" w:rsidRPr="000816B8" w:rsidRDefault="000816B8" w:rsidP="000816B8">
      <w:pPr>
        <w:keepNext/>
        <w:spacing w:before="240" w:after="60" w:line="240" w:lineRule="auto"/>
        <w:jc w:val="both"/>
        <w:outlineLvl w:val="0"/>
        <w:rPr>
          <w:rFonts w:ascii="Century Gothic" w:eastAsia="Times New Roman" w:hAnsi="Century Gothic" w:cs="Arial"/>
          <w:b/>
          <w:bCs/>
          <w:kern w:val="32"/>
          <w:sz w:val="24"/>
          <w:szCs w:val="24"/>
          <w:lang w:eastAsia="pt-BR"/>
        </w:rPr>
      </w:pPr>
      <w:r w:rsidRPr="000816B8">
        <w:rPr>
          <w:rFonts w:ascii="Century Gothic" w:eastAsia="Times New Roman" w:hAnsi="Century Gothic" w:cs="Arial"/>
          <w:b/>
          <w:bCs/>
          <w:kern w:val="32"/>
          <w:sz w:val="24"/>
          <w:szCs w:val="24"/>
          <w:lang w:eastAsia="pt-BR"/>
        </w:rPr>
        <w:t>CLÁUSULA QUARTA - DA EXECUÇÃO DOS SERVIÇOS:</w:t>
      </w:r>
    </w:p>
    <w:p w14:paraId="68B17AC7" w14:textId="77777777" w:rsidR="000816B8" w:rsidRPr="000816B8" w:rsidRDefault="000816B8" w:rsidP="000816B8">
      <w:pPr>
        <w:spacing w:after="0" w:line="240" w:lineRule="auto"/>
        <w:ind w:right="-1"/>
        <w:jc w:val="both"/>
        <w:rPr>
          <w:rFonts w:ascii="Century Gothic" w:eastAsia="Times New Roman" w:hAnsi="Century Gothic" w:cs="Arial"/>
          <w:b/>
          <w:sz w:val="24"/>
          <w:szCs w:val="24"/>
          <w:lang w:eastAsia="pt-BR"/>
        </w:rPr>
      </w:pPr>
    </w:p>
    <w:p w14:paraId="7BC00805" w14:textId="77777777" w:rsidR="000816B8" w:rsidRPr="000816B8" w:rsidRDefault="000816B8" w:rsidP="000816B8">
      <w:pPr>
        <w:spacing w:after="0" w:line="240" w:lineRule="auto"/>
        <w:ind w:right="-1"/>
        <w:jc w:val="both"/>
        <w:rPr>
          <w:rFonts w:ascii="Century Gothic" w:eastAsia="Times New Roman" w:hAnsi="Century Gothic" w:cs="Arial"/>
          <w:sz w:val="24"/>
          <w:szCs w:val="24"/>
          <w:lang w:eastAsia="pt-BR"/>
        </w:rPr>
      </w:pPr>
      <w:r w:rsidRPr="000816B8">
        <w:rPr>
          <w:rFonts w:ascii="Century Gothic" w:eastAsia="Times New Roman" w:hAnsi="Century Gothic" w:cs="Arial"/>
          <w:b/>
          <w:sz w:val="24"/>
          <w:szCs w:val="24"/>
          <w:lang w:eastAsia="pt-BR"/>
        </w:rPr>
        <w:t>1.</w:t>
      </w:r>
      <w:r w:rsidRPr="000816B8">
        <w:rPr>
          <w:rFonts w:ascii="Century Gothic" w:eastAsia="Times New Roman" w:hAnsi="Century Gothic" w:cs="Arial"/>
          <w:sz w:val="24"/>
          <w:szCs w:val="24"/>
          <w:lang w:eastAsia="pt-BR"/>
        </w:rPr>
        <w:t xml:space="preserve"> Os Serviços de Verificação de Óbito e Esclarecimento da </w:t>
      </w:r>
      <w:r w:rsidRPr="000816B8">
        <w:rPr>
          <w:rFonts w:ascii="Century Gothic" w:eastAsia="Times New Roman" w:hAnsi="Century Gothic" w:cs="Arial"/>
          <w:i/>
          <w:iCs/>
          <w:sz w:val="24"/>
          <w:szCs w:val="24"/>
          <w:lang w:eastAsia="pt-BR"/>
        </w:rPr>
        <w:t xml:space="preserve">Causa Mortis </w:t>
      </w:r>
      <w:r w:rsidRPr="000816B8">
        <w:rPr>
          <w:rFonts w:ascii="Century Gothic" w:eastAsia="Times New Roman" w:hAnsi="Century Gothic" w:cs="Arial"/>
          <w:sz w:val="24"/>
          <w:szCs w:val="24"/>
          <w:lang w:eastAsia="pt-BR"/>
        </w:rPr>
        <w:t xml:space="preserve">- SVO devem contar com </w:t>
      </w:r>
      <w:proofErr w:type="spellStart"/>
      <w:r w:rsidRPr="000816B8">
        <w:rPr>
          <w:rFonts w:ascii="Century Gothic" w:eastAsia="Times New Roman" w:hAnsi="Century Gothic" w:cs="Arial"/>
          <w:sz w:val="24"/>
          <w:szCs w:val="24"/>
          <w:lang w:eastAsia="pt-BR"/>
        </w:rPr>
        <w:t>infra-estrutura</w:t>
      </w:r>
      <w:proofErr w:type="spellEnd"/>
      <w:r w:rsidRPr="000816B8">
        <w:rPr>
          <w:rFonts w:ascii="Century Gothic" w:eastAsia="Times New Roman" w:hAnsi="Century Gothic" w:cs="Arial"/>
          <w:sz w:val="24"/>
          <w:szCs w:val="24"/>
          <w:lang w:eastAsia="pt-BR"/>
        </w:rPr>
        <w:t xml:space="preserve"> adequada para assegurar a realização de atividades com rapidez, segurança e eficácia, sendo que seu projeto físico de construção, reforma ou adequação deve ser realizado de acordo com as normas e padrões estabelecidos nas Resoluções RDC n</w:t>
      </w:r>
      <w:r w:rsidRPr="000816B8">
        <w:rPr>
          <w:rFonts w:ascii="Century Gothic" w:eastAsia="Times New Roman" w:hAnsi="Century Gothic" w:cs="Arial"/>
          <w:strike/>
          <w:sz w:val="24"/>
          <w:szCs w:val="24"/>
          <w:lang w:eastAsia="pt-BR"/>
        </w:rPr>
        <w:t>º</w:t>
      </w:r>
      <w:r w:rsidRPr="000816B8">
        <w:rPr>
          <w:rFonts w:ascii="Century Gothic" w:eastAsia="Times New Roman" w:hAnsi="Century Gothic" w:cs="Arial"/>
          <w:sz w:val="24"/>
          <w:szCs w:val="24"/>
          <w:lang w:eastAsia="pt-BR"/>
        </w:rPr>
        <w:t xml:space="preserve"> 50, de 21 de fevereiro de 2002, e n</w:t>
      </w:r>
      <w:r w:rsidRPr="000816B8">
        <w:rPr>
          <w:rFonts w:ascii="Century Gothic" w:eastAsia="Times New Roman" w:hAnsi="Century Gothic" w:cs="Arial"/>
          <w:strike/>
          <w:sz w:val="24"/>
          <w:szCs w:val="24"/>
          <w:lang w:eastAsia="pt-BR"/>
        </w:rPr>
        <w:t>º</w:t>
      </w:r>
      <w:r w:rsidRPr="000816B8">
        <w:rPr>
          <w:rFonts w:ascii="Century Gothic" w:eastAsia="Times New Roman" w:hAnsi="Century Gothic" w:cs="Arial"/>
          <w:sz w:val="24"/>
          <w:szCs w:val="24"/>
          <w:lang w:eastAsia="pt-BR"/>
        </w:rPr>
        <w:t xml:space="preserve"> 189, de 18 de julho de 2003, da Agência Nacional de Vigilância Sanitária - ANVISA, ou a que vier substituí-las, e previamente analisado e aprovado pela Vigilância Sanitária M</w:t>
      </w:r>
      <w:r w:rsidRPr="000816B8">
        <w:rPr>
          <w:rFonts w:ascii="Century Gothic" w:eastAsia="Times New Roman" w:hAnsi="Century Gothic" w:cs="Arial"/>
          <w:bCs/>
          <w:sz w:val="24"/>
          <w:szCs w:val="24"/>
          <w:lang w:eastAsia="pt-BR"/>
        </w:rPr>
        <w:t xml:space="preserve">unicipal e, quando não couber, pela Vigilância Sanitária  Estadual. </w:t>
      </w:r>
    </w:p>
    <w:p w14:paraId="11009EF5" w14:textId="77777777" w:rsidR="000816B8" w:rsidRPr="000816B8" w:rsidRDefault="000816B8" w:rsidP="000816B8">
      <w:pPr>
        <w:spacing w:after="0" w:line="240" w:lineRule="auto"/>
        <w:ind w:right="-1"/>
        <w:jc w:val="both"/>
        <w:rPr>
          <w:rFonts w:ascii="Century Gothic" w:eastAsia="Times New Roman" w:hAnsi="Century Gothic" w:cs="Arial"/>
          <w:sz w:val="24"/>
          <w:szCs w:val="24"/>
          <w:lang w:eastAsia="pt-BR"/>
        </w:rPr>
      </w:pPr>
      <w:r w:rsidRPr="000816B8">
        <w:rPr>
          <w:rFonts w:ascii="Century Gothic" w:eastAsia="Times New Roman" w:hAnsi="Century Gothic" w:cs="Arial"/>
          <w:b/>
          <w:sz w:val="24"/>
          <w:szCs w:val="24"/>
          <w:lang w:eastAsia="pt-BR"/>
        </w:rPr>
        <w:t>2.</w:t>
      </w:r>
      <w:r w:rsidRPr="000816B8">
        <w:rPr>
          <w:rFonts w:ascii="Century Gothic" w:eastAsia="Times New Roman" w:hAnsi="Century Gothic" w:cs="Arial"/>
          <w:sz w:val="24"/>
          <w:szCs w:val="24"/>
          <w:lang w:eastAsia="pt-BR"/>
        </w:rPr>
        <w:t xml:space="preserve"> A </w:t>
      </w:r>
      <w:r w:rsidRPr="000816B8">
        <w:rPr>
          <w:rFonts w:ascii="Century Gothic" w:eastAsia="Times New Roman" w:hAnsi="Century Gothic" w:cs="Arial"/>
          <w:b/>
          <w:sz w:val="24"/>
          <w:szCs w:val="24"/>
          <w:lang w:eastAsia="pt-BR"/>
        </w:rPr>
        <w:t>CONTRATADA</w:t>
      </w:r>
      <w:r w:rsidRPr="000816B8">
        <w:rPr>
          <w:rFonts w:ascii="Century Gothic" w:eastAsia="Times New Roman" w:hAnsi="Century Gothic" w:cs="Arial"/>
          <w:sz w:val="24"/>
          <w:szCs w:val="24"/>
          <w:lang w:eastAsia="pt-BR"/>
        </w:rPr>
        <w:t xml:space="preserve"> deverá ser atender as seguintes condições:</w:t>
      </w:r>
    </w:p>
    <w:p w14:paraId="5FDEC949" w14:textId="77777777" w:rsidR="000816B8" w:rsidRPr="000816B8" w:rsidRDefault="000816B8" w:rsidP="000816B8">
      <w:pPr>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sz w:val="24"/>
          <w:szCs w:val="24"/>
          <w:lang w:eastAsia="pt-BR"/>
        </w:rPr>
        <w:t>I – dispor de uma equipe composta por:</w:t>
      </w:r>
    </w:p>
    <w:p w14:paraId="00DCDCC6" w14:textId="77777777" w:rsidR="000816B8" w:rsidRPr="000816B8" w:rsidRDefault="000816B8" w:rsidP="000816B8">
      <w:pPr>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sz w:val="24"/>
          <w:szCs w:val="24"/>
          <w:lang w:eastAsia="pt-BR"/>
        </w:rPr>
        <w:t>a) 1 (um) auxiliar administrativo, durante todo o horário de funcionamento;</w:t>
      </w:r>
    </w:p>
    <w:p w14:paraId="340E56F2" w14:textId="77777777" w:rsidR="000816B8" w:rsidRPr="000816B8" w:rsidRDefault="000816B8" w:rsidP="000816B8">
      <w:pPr>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sz w:val="24"/>
          <w:szCs w:val="24"/>
          <w:lang w:eastAsia="pt-BR"/>
        </w:rPr>
        <w:t>b) 1 (um) médico patologista, durante todo o horário de funcionamento do plantão técnico;</w:t>
      </w:r>
    </w:p>
    <w:p w14:paraId="252A528A" w14:textId="77777777" w:rsidR="000816B8" w:rsidRPr="000816B8" w:rsidRDefault="000816B8" w:rsidP="000816B8">
      <w:pPr>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sz w:val="24"/>
          <w:szCs w:val="24"/>
          <w:lang w:eastAsia="pt-BR"/>
        </w:rPr>
        <w:lastRenderedPageBreak/>
        <w:t>c) 1 (um) técnico de necropsia, durante todo o horário de funcionamento do plantão técnico; e</w:t>
      </w:r>
    </w:p>
    <w:p w14:paraId="63AD4831" w14:textId="77777777" w:rsidR="000816B8" w:rsidRPr="000816B8" w:rsidRDefault="000816B8" w:rsidP="000816B8">
      <w:pPr>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sz w:val="24"/>
          <w:szCs w:val="24"/>
          <w:lang w:eastAsia="pt-BR"/>
        </w:rPr>
        <w:t xml:space="preserve">d) 1 (um) </w:t>
      </w:r>
      <w:proofErr w:type="spellStart"/>
      <w:r w:rsidRPr="000816B8">
        <w:rPr>
          <w:rFonts w:ascii="Century Gothic" w:eastAsia="Times New Roman" w:hAnsi="Century Gothic" w:cs="Arial"/>
          <w:sz w:val="24"/>
          <w:szCs w:val="24"/>
          <w:lang w:eastAsia="pt-BR"/>
        </w:rPr>
        <w:t>histotécnico</w:t>
      </w:r>
      <w:proofErr w:type="spellEnd"/>
      <w:r w:rsidRPr="000816B8">
        <w:rPr>
          <w:rFonts w:ascii="Century Gothic" w:eastAsia="Times New Roman" w:hAnsi="Century Gothic" w:cs="Arial"/>
          <w:sz w:val="24"/>
          <w:szCs w:val="24"/>
          <w:lang w:eastAsia="pt-BR"/>
        </w:rPr>
        <w:t>, dispensável, caso o Serviço não realize os exames histopatológicos em suas dependências;</w:t>
      </w:r>
    </w:p>
    <w:p w14:paraId="09B77002" w14:textId="77777777" w:rsidR="000816B8" w:rsidRPr="000816B8" w:rsidRDefault="000816B8" w:rsidP="000816B8">
      <w:pPr>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sz w:val="24"/>
          <w:szCs w:val="24"/>
          <w:lang w:eastAsia="pt-BR"/>
        </w:rPr>
        <w:t>II - manter grade de horário para funcionamento de seus plantões técnico e administrativo, conforme o seguinte quadro descritivo:</w:t>
      </w:r>
    </w:p>
    <w:tbl>
      <w:tblPr>
        <w:tblW w:w="8568"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5116"/>
        <w:gridCol w:w="3452"/>
      </w:tblGrid>
      <w:tr w:rsidR="000816B8" w:rsidRPr="000816B8" w14:paraId="384E6B62" w14:textId="77777777" w:rsidTr="00315C58">
        <w:trPr>
          <w:trHeight w:val="170"/>
        </w:trPr>
        <w:tc>
          <w:tcPr>
            <w:tcW w:w="5116" w:type="dxa"/>
            <w:tcBorders>
              <w:top w:val="single" w:sz="4" w:space="0" w:color="auto"/>
              <w:left w:val="nil"/>
              <w:bottom w:val="single" w:sz="4" w:space="0" w:color="auto"/>
              <w:right w:val="nil"/>
            </w:tcBorders>
            <w:tcMar>
              <w:top w:w="0" w:type="dxa"/>
              <w:left w:w="108" w:type="dxa"/>
              <w:bottom w:w="0" w:type="dxa"/>
              <w:right w:w="108" w:type="dxa"/>
            </w:tcMar>
            <w:vAlign w:val="center"/>
          </w:tcPr>
          <w:p w14:paraId="5D50C39B" w14:textId="77777777" w:rsidR="000816B8" w:rsidRPr="000816B8" w:rsidRDefault="000816B8" w:rsidP="000816B8">
            <w:pPr>
              <w:keepNext/>
              <w:suppressAutoHyphens/>
              <w:spacing w:after="0" w:line="240" w:lineRule="auto"/>
              <w:outlineLvl w:val="2"/>
              <w:rPr>
                <w:rFonts w:ascii="Century Gothic" w:eastAsia="Times New Roman" w:hAnsi="Century Gothic" w:cs="Arial"/>
                <w:b/>
                <w:bCs/>
                <w:sz w:val="24"/>
                <w:szCs w:val="24"/>
                <w:lang w:eastAsia="ar-SA"/>
              </w:rPr>
            </w:pPr>
            <w:r w:rsidRPr="000816B8">
              <w:rPr>
                <w:rFonts w:ascii="Century Gothic" w:eastAsia="Times New Roman" w:hAnsi="Century Gothic" w:cs="Arial"/>
                <w:b/>
                <w:bCs/>
                <w:sz w:val="24"/>
                <w:szCs w:val="24"/>
                <w:lang w:eastAsia="ar-SA"/>
              </w:rPr>
              <w:t> Atividades</w:t>
            </w:r>
          </w:p>
        </w:tc>
        <w:tc>
          <w:tcPr>
            <w:tcW w:w="3452" w:type="dxa"/>
            <w:tcBorders>
              <w:top w:val="single" w:sz="4" w:space="0" w:color="auto"/>
              <w:left w:val="nil"/>
              <w:bottom w:val="single" w:sz="4" w:space="0" w:color="auto"/>
              <w:right w:val="nil"/>
            </w:tcBorders>
            <w:tcMar>
              <w:top w:w="0" w:type="dxa"/>
              <w:left w:w="108" w:type="dxa"/>
              <w:bottom w:w="0" w:type="dxa"/>
              <w:right w:w="108" w:type="dxa"/>
            </w:tcMar>
            <w:vAlign w:val="center"/>
          </w:tcPr>
          <w:p w14:paraId="7E6D0B10" w14:textId="77777777" w:rsidR="000816B8" w:rsidRPr="000816B8" w:rsidRDefault="000816B8" w:rsidP="000816B8">
            <w:pPr>
              <w:keepNext/>
              <w:spacing w:after="0" w:line="240" w:lineRule="auto"/>
              <w:ind w:right="-1"/>
              <w:jc w:val="both"/>
              <w:outlineLvl w:val="1"/>
              <w:rPr>
                <w:rFonts w:ascii="Century Gothic" w:eastAsia="Times New Roman" w:hAnsi="Century Gothic" w:cs="Arial"/>
                <w:b/>
                <w:i/>
                <w:sz w:val="24"/>
                <w:szCs w:val="24"/>
                <w:lang w:eastAsia="pt-BR"/>
              </w:rPr>
            </w:pPr>
            <w:r w:rsidRPr="000816B8">
              <w:rPr>
                <w:rFonts w:ascii="Century Gothic" w:eastAsia="Times New Roman" w:hAnsi="Century Gothic" w:cs="Arial"/>
                <w:b/>
                <w:i/>
                <w:sz w:val="24"/>
                <w:szCs w:val="24"/>
                <w:lang w:eastAsia="pt-BR"/>
              </w:rPr>
              <w:t>Horário</w:t>
            </w:r>
          </w:p>
        </w:tc>
      </w:tr>
      <w:tr w:rsidR="000816B8" w:rsidRPr="000816B8" w14:paraId="3942F5EA" w14:textId="77777777" w:rsidTr="00315C58">
        <w:trPr>
          <w:trHeight w:val="170"/>
        </w:trPr>
        <w:tc>
          <w:tcPr>
            <w:tcW w:w="5116" w:type="dxa"/>
            <w:tcBorders>
              <w:top w:val="single" w:sz="4" w:space="0" w:color="auto"/>
              <w:left w:val="nil"/>
              <w:bottom w:val="nil"/>
              <w:right w:val="nil"/>
            </w:tcBorders>
            <w:tcMar>
              <w:top w:w="0" w:type="dxa"/>
              <w:left w:w="108" w:type="dxa"/>
              <w:bottom w:w="0" w:type="dxa"/>
              <w:right w:w="108" w:type="dxa"/>
            </w:tcMar>
            <w:vAlign w:val="center"/>
          </w:tcPr>
          <w:p w14:paraId="337A7122" w14:textId="77777777" w:rsidR="000816B8" w:rsidRPr="000816B8" w:rsidRDefault="000816B8" w:rsidP="000816B8">
            <w:pPr>
              <w:tabs>
                <w:tab w:val="left" w:pos="708"/>
                <w:tab w:val="center" w:pos="4419"/>
                <w:tab w:val="right" w:pos="8838"/>
              </w:tabs>
              <w:spacing w:after="0" w:line="240" w:lineRule="auto"/>
              <w:rPr>
                <w:rFonts w:ascii="Century Gothic" w:eastAsia="Times New Roman" w:hAnsi="Century Gothic" w:cs="Arial"/>
                <w:sz w:val="24"/>
                <w:szCs w:val="24"/>
                <w:lang w:eastAsia="pt-BR"/>
              </w:rPr>
            </w:pPr>
            <w:r w:rsidRPr="000816B8">
              <w:rPr>
                <w:rFonts w:ascii="Century Gothic" w:eastAsia="Times New Roman" w:hAnsi="Century Gothic" w:cs="Arial"/>
                <w:sz w:val="24"/>
                <w:szCs w:val="24"/>
                <w:lang w:eastAsia="pt-BR"/>
              </w:rPr>
              <w:t>Recepção de corpos (plantão administrativo)</w:t>
            </w:r>
          </w:p>
        </w:tc>
        <w:tc>
          <w:tcPr>
            <w:tcW w:w="3452" w:type="dxa"/>
            <w:tcBorders>
              <w:top w:val="single" w:sz="4" w:space="0" w:color="auto"/>
              <w:left w:val="nil"/>
              <w:bottom w:val="nil"/>
              <w:right w:val="nil"/>
            </w:tcBorders>
            <w:tcMar>
              <w:top w:w="0" w:type="dxa"/>
              <w:left w:w="108" w:type="dxa"/>
              <w:bottom w:w="0" w:type="dxa"/>
              <w:right w:w="108" w:type="dxa"/>
            </w:tcMar>
            <w:vAlign w:val="center"/>
          </w:tcPr>
          <w:p w14:paraId="7B52F9B8" w14:textId="77777777" w:rsidR="000816B8" w:rsidRPr="000816B8" w:rsidRDefault="000816B8" w:rsidP="000816B8">
            <w:pPr>
              <w:spacing w:after="0" w:line="240" w:lineRule="auto"/>
              <w:jc w:val="right"/>
              <w:rPr>
                <w:rFonts w:ascii="Century Gothic" w:eastAsia="Times New Roman" w:hAnsi="Century Gothic" w:cs="Arial"/>
                <w:sz w:val="24"/>
                <w:szCs w:val="24"/>
                <w:lang w:eastAsia="pt-BR"/>
              </w:rPr>
            </w:pPr>
            <w:r w:rsidRPr="000816B8">
              <w:rPr>
                <w:rFonts w:ascii="Century Gothic" w:eastAsia="Times New Roman" w:hAnsi="Century Gothic" w:cs="Arial"/>
                <w:sz w:val="24"/>
                <w:szCs w:val="24"/>
                <w:lang w:eastAsia="pt-BR"/>
              </w:rPr>
              <w:t>00-24h</w:t>
            </w:r>
          </w:p>
        </w:tc>
      </w:tr>
      <w:tr w:rsidR="000816B8" w:rsidRPr="000816B8" w14:paraId="54CC5CA8" w14:textId="77777777" w:rsidTr="00315C58">
        <w:trPr>
          <w:trHeight w:val="170"/>
        </w:trPr>
        <w:tc>
          <w:tcPr>
            <w:tcW w:w="5116" w:type="dxa"/>
            <w:tcBorders>
              <w:top w:val="nil"/>
              <w:left w:val="nil"/>
              <w:bottom w:val="single" w:sz="4" w:space="0" w:color="auto"/>
              <w:right w:val="nil"/>
            </w:tcBorders>
            <w:tcMar>
              <w:top w:w="0" w:type="dxa"/>
              <w:left w:w="108" w:type="dxa"/>
              <w:bottom w:w="0" w:type="dxa"/>
              <w:right w:w="108" w:type="dxa"/>
            </w:tcMar>
            <w:vAlign w:val="center"/>
          </w:tcPr>
          <w:p w14:paraId="58E0E567" w14:textId="77777777" w:rsidR="000816B8" w:rsidRPr="000816B8" w:rsidRDefault="000816B8" w:rsidP="000816B8">
            <w:pPr>
              <w:spacing w:after="0" w:line="240" w:lineRule="auto"/>
              <w:rPr>
                <w:rFonts w:ascii="Century Gothic" w:eastAsia="Times New Roman" w:hAnsi="Century Gothic" w:cs="Arial"/>
                <w:sz w:val="24"/>
                <w:szCs w:val="24"/>
                <w:lang w:eastAsia="pt-BR"/>
              </w:rPr>
            </w:pPr>
            <w:r w:rsidRPr="000816B8">
              <w:rPr>
                <w:rFonts w:ascii="Century Gothic" w:eastAsia="Times New Roman" w:hAnsi="Century Gothic" w:cs="Arial"/>
                <w:sz w:val="24"/>
                <w:szCs w:val="24"/>
                <w:lang w:eastAsia="pt-BR"/>
              </w:rPr>
              <w:t>Plantão técnico (*)</w:t>
            </w:r>
          </w:p>
        </w:tc>
        <w:tc>
          <w:tcPr>
            <w:tcW w:w="3452" w:type="dxa"/>
            <w:tcBorders>
              <w:top w:val="nil"/>
              <w:left w:val="nil"/>
              <w:bottom w:val="single" w:sz="4" w:space="0" w:color="auto"/>
              <w:right w:val="nil"/>
            </w:tcBorders>
            <w:tcMar>
              <w:top w:w="0" w:type="dxa"/>
              <w:left w:w="108" w:type="dxa"/>
              <w:bottom w:w="0" w:type="dxa"/>
              <w:right w:w="108" w:type="dxa"/>
            </w:tcMar>
            <w:vAlign w:val="center"/>
          </w:tcPr>
          <w:p w14:paraId="46CD80A0" w14:textId="77777777" w:rsidR="000816B8" w:rsidRPr="000816B8" w:rsidRDefault="000816B8" w:rsidP="000816B8">
            <w:pPr>
              <w:spacing w:after="0" w:line="240" w:lineRule="auto"/>
              <w:jc w:val="right"/>
              <w:rPr>
                <w:rFonts w:ascii="Century Gothic" w:eastAsia="Times New Roman" w:hAnsi="Century Gothic" w:cs="Arial"/>
                <w:sz w:val="24"/>
                <w:szCs w:val="24"/>
                <w:lang w:eastAsia="pt-BR"/>
              </w:rPr>
            </w:pPr>
            <w:r w:rsidRPr="000816B8">
              <w:rPr>
                <w:rFonts w:ascii="Century Gothic" w:eastAsia="Times New Roman" w:hAnsi="Century Gothic" w:cs="Arial"/>
                <w:sz w:val="24"/>
                <w:szCs w:val="24"/>
                <w:lang w:eastAsia="pt-BR"/>
              </w:rPr>
              <w:t>07-23h</w:t>
            </w:r>
          </w:p>
        </w:tc>
      </w:tr>
    </w:tbl>
    <w:p w14:paraId="3F0B6D67" w14:textId="77777777" w:rsidR="000816B8" w:rsidRPr="000816B8" w:rsidRDefault="000816B8" w:rsidP="000816B8">
      <w:pPr>
        <w:spacing w:after="0" w:line="240" w:lineRule="auto"/>
        <w:rPr>
          <w:rFonts w:ascii="Century Gothic" w:eastAsia="Times New Roman" w:hAnsi="Century Gothic" w:cs="Arial"/>
          <w:sz w:val="24"/>
          <w:szCs w:val="24"/>
          <w:lang w:eastAsia="pt-BR"/>
        </w:rPr>
      </w:pPr>
      <w:r w:rsidRPr="000816B8">
        <w:rPr>
          <w:rFonts w:ascii="Century Gothic" w:eastAsia="Times New Roman" w:hAnsi="Century Gothic" w:cs="Arial"/>
          <w:sz w:val="24"/>
          <w:szCs w:val="24"/>
          <w:lang w:eastAsia="pt-BR"/>
        </w:rPr>
        <w:t xml:space="preserve">(*) Médico Patologista </w:t>
      </w:r>
      <w:proofErr w:type="spellStart"/>
      <w:r w:rsidRPr="000816B8">
        <w:rPr>
          <w:rFonts w:ascii="Century Gothic" w:eastAsia="Times New Roman" w:hAnsi="Century Gothic" w:cs="Arial"/>
          <w:sz w:val="24"/>
          <w:szCs w:val="24"/>
          <w:lang w:eastAsia="pt-BR"/>
        </w:rPr>
        <w:t>eTécnico</w:t>
      </w:r>
      <w:proofErr w:type="spellEnd"/>
      <w:r w:rsidRPr="000816B8">
        <w:rPr>
          <w:rFonts w:ascii="Century Gothic" w:eastAsia="Times New Roman" w:hAnsi="Century Gothic" w:cs="Arial"/>
          <w:sz w:val="24"/>
          <w:szCs w:val="24"/>
          <w:lang w:eastAsia="pt-BR"/>
        </w:rPr>
        <w:t>/Auxiliar de Necrópsia.</w:t>
      </w:r>
    </w:p>
    <w:p w14:paraId="3470D020" w14:textId="77777777" w:rsidR="000816B8" w:rsidRPr="000816B8" w:rsidRDefault="000816B8" w:rsidP="000816B8">
      <w:pPr>
        <w:spacing w:after="0" w:line="240" w:lineRule="auto"/>
        <w:ind w:right="-1"/>
        <w:jc w:val="both"/>
        <w:rPr>
          <w:rFonts w:ascii="Century Gothic" w:eastAsia="Times New Roman" w:hAnsi="Century Gothic" w:cs="Arial"/>
          <w:sz w:val="24"/>
          <w:szCs w:val="24"/>
          <w:lang w:eastAsia="pt-BR"/>
        </w:rPr>
      </w:pPr>
      <w:r w:rsidRPr="000816B8">
        <w:rPr>
          <w:rFonts w:ascii="Century Gothic" w:eastAsia="Times New Roman" w:hAnsi="Century Gothic" w:cs="Arial"/>
          <w:b/>
          <w:sz w:val="24"/>
          <w:szCs w:val="24"/>
          <w:lang w:eastAsia="pt-BR"/>
        </w:rPr>
        <w:t>3.</w:t>
      </w:r>
      <w:r w:rsidRPr="000816B8">
        <w:rPr>
          <w:rFonts w:ascii="Century Gothic" w:eastAsia="Times New Roman" w:hAnsi="Century Gothic" w:cs="Arial"/>
          <w:sz w:val="24"/>
          <w:szCs w:val="24"/>
          <w:lang w:eastAsia="pt-BR"/>
        </w:rPr>
        <w:t xml:space="preserve"> Os exames histopatológicos, hematológicos, bioquímicos, de microbiologia, toxicológicos, sorológicos e </w:t>
      </w:r>
      <w:proofErr w:type="spellStart"/>
      <w:r w:rsidRPr="000816B8">
        <w:rPr>
          <w:rFonts w:ascii="Century Gothic" w:eastAsia="Times New Roman" w:hAnsi="Century Gothic" w:cs="Arial"/>
          <w:sz w:val="24"/>
          <w:szCs w:val="24"/>
          <w:lang w:eastAsia="pt-BR"/>
        </w:rPr>
        <w:t>imuno-histoquímicos</w:t>
      </w:r>
      <w:proofErr w:type="spellEnd"/>
      <w:r w:rsidRPr="000816B8">
        <w:rPr>
          <w:rFonts w:ascii="Century Gothic" w:eastAsia="Times New Roman" w:hAnsi="Century Gothic" w:cs="Arial"/>
          <w:sz w:val="24"/>
          <w:szCs w:val="24"/>
          <w:lang w:eastAsia="pt-BR"/>
        </w:rPr>
        <w:t xml:space="preserve"> poderão ser realizados fora das dependências da </w:t>
      </w:r>
      <w:r w:rsidRPr="000816B8">
        <w:rPr>
          <w:rFonts w:ascii="Century Gothic" w:eastAsia="Times New Roman" w:hAnsi="Century Gothic" w:cs="Arial"/>
          <w:b/>
          <w:sz w:val="24"/>
          <w:szCs w:val="24"/>
          <w:lang w:eastAsia="pt-BR"/>
        </w:rPr>
        <w:t>CONTRATADA</w:t>
      </w:r>
      <w:r w:rsidRPr="000816B8">
        <w:rPr>
          <w:rFonts w:ascii="Century Gothic" w:eastAsia="Times New Roman" w:hAnsi="Century Gothic" w:cs="Arial"/>
          <w:sz w:val="24"/>
          <w:szCs w:val="24"/>
          <w:lang w:eastAsia="pt-BR"/>
        </w:rPr>
        <w:t>, em laboratórios públicos ou privados, legalmente registrados no órgão de vigilância sanitária competente e nos conselhos regionais de profissionais do correspondente Estado.</w:t>
      </w:r>
    </w:p>
    <w:p w14:paraId="66ED2EF1" w14:textId="77777777" w:rsidR="000816B8" w:rsidRPr="000816B8" w:rsidRDefault="000816B8" w:rsidP="000816B8">
      <w:pPr>
        <w:spacing w:after="0" w:line="200" w:lineRule="exact"/>
        <w:jc w:val="both"/>
        <w:rPr>
          <w:rFonts w:ascii="Century Gothic" w:eastAsia="Times New Roman" w:hAnsi="Century Gothic" w:cs="Arial"/>
          <w:sz w:val="24"/>
          <w:szCs w:val="24"/>
          <w:lang w:eastAsia="pt-BR"/>
        </w:rPr>
      </w:pPr>
      <w:r w:rsidRPr="000816B8">
        <w:rPr>
          <w:rFonts w:ascii="Century Gothic" w:eastAsia="Times New Roman" w:hAnsi="Century Gothic" w:cs="Arial"/>
          <w:b/>
          <w:sz w:val="24"/>
          <w:szCs w:val="24"/>
          <w:lang w:eastAsia="pt-BR"/>
        </w:rPr>
        <w:t xml:space="preserve">4. </w:t>
      </w:r>
      <w:r w:rsidRPr="000816B8">
        <w:rPr>
          <w:rFonts w:ascii="Century Gothic" w:eastAsia="Times New Roman" w:hAnsi="Century Gothic" w:cs="Arial"/>
          <w:sz w:val="24"/>
          <w:szCs w:val="24"/>
          <w:lang w:eastAsia="pt-BR"/>
        </w:rPr>
        <w:t>Obedecer ao disposto na Portaria 1405/2006, do Ministério da Saúde, bem como, ao disposto na Lei 13.205/04 e Portaria 639/SES, de 19/08/2016, estas últimas com abrangência neste Estado;</w:t>
      </w:r>
    </w:p>
    <w:p w14:paraId="342ED328" w14:textId="77777777" w:rsidR="000816B8" w:rsidRPr="000816B8" w:rsidRDefault="000816B8" w:rsidP="000816B8">
      <w:pPr>
        <w:spacing w:after="0" w:line="240" w:lineRule="auto"/>
        <w:jc w:val="both"/>
        <w:rPr>
          <w:rFonts w:ascii="Century Gothic" w:eastAsia="Times New Roman" w:hAnsi="Century Gothic" w:cs="Arial"/>
          <w:b/>
          <w:sz w:val="24"/>
          <w:szCs w:val="24"/>
          <w:lang w:eastAsia="pt-BR"/>
        </w:rPr>
      </w:pPr>
    </w:p>
    <w:p w14:paraId="036765D3" w14:textId="77777777" w:rsidR="000816B8" w:rsidRPr="000816B8" w:rsidRDefault="000816B8" w:rsidP="000816B8">
      <w:pPr>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b/>
          <w:sz w:val="24"/>
          <w:szCs w:val="24"/>
          <w:lang w:eastAsia="pt-BR"/>
        </w:rPr>
        <w:t>5.</w:t>
      </w:r>
      <w:r w:rsidRPr="000816B8">
        <w:rPr>
          <w:rFonts w:ascii="Century Gothic" w:eastAsia="Times New Roman" w:hAnsi="Century Gothic" w:cs="Arial"/>
          <w:sz w:val="24"/>
          <w:szCs w:val="24"/>
          <w:lang w:eastAsia="pt-BR"/>
        </w:rPr>
        <w:t xml:space="preserve"> Este Contrato </w:t>
      </w:r>
      <w:proofErr w:type="spellStart"/>
      <w:r w:rsidRPr="000816B8">
        <w:rPr>
          <w:rFonts w:ascii="Century Gothic" w:eastAsia="Times New Roman" w:hAnsi="Century Gothic" w:cs="Arial"/>
          <w:sz w:val="24"/>
          <w:szCs w:val="24"/>
          <w:lang w:eastAsia="pt-BR"/>
        </w:rPr>
        <w:t>devera</w:t>
      </w:r>
      <w:proofErr w:type="spellEnd"/>
      <w:r w:rsidRPr="000816B8">
        <w:rPr>
          <w:rFonts w:ascii="Century Gothic" w:eastAsia="Times New Roman" w:hAnsi="Century Gothic" w:cs="Arial"/>
          <w:sz w:val="24"/>
          <w:szCs w:val="24"/>
          <w:lang w:eastAsia="pt-BR"/>
        </w:rPr>
        <w:t xml:space="preserve"> ser executado fielmente pelas partes, de acordo com as cláusulas avençadas e as normas da Lei, respondendo cada uma pelas </w:t>
      </w:r>
      <w:proofErr w:type="spellStart"/>
      <w:r w:rsidRPr="000816B8">
        <w:rPr>
          <w:rFonts w:ascii="Century Gothic" w:eastAsia="Times New Roman" w:hAnsi="Century Gothic" w:cs="Arial"/>
          <w:sz w:val="24"/>
          <w:szCs w:val="24"/>
          <w:lang w:eastAsia="pt-BR"/>
        </w:rPr>
        <w:t>conseqüências</w:t>
      </w:r>
      <w:proofErr w:type="spellEnd"/>
      <w:r w:rsidRPr="000816B8">
        <w:rPr>
          <w:rFonts w:ascii="Century Gothic" w:eastAsia="Times New Roman" w:hAnsi="Century Gothic" w:cs="Arial"/>
          <w:sz w:val="24"/>
          <w:szCs w:val="24"/>
          <w:lang w:eastAsia="pt-BR"/>
        </w:rPr>
        <w:t xml:space="preserve"> de sua inexecução total ou parcial.</w:t>
      </w:r>
    </w:p>
    <w:p w14:paraId="30B9FD49" w14:textId="77777777" w:rsidR="000816B8" w:rsidRPr="000816B8" w:rsidRDefault="000816B8" w:rsidP="000816B8">
      <w:pPr>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b/>
          <w:sz w:val="24"/>
          <w:szCs w:val="24"/>
          <w:lang w:eastAsia="pt-BR"/>
        </w:rPr>
        <w:t>6.</w:t>
      </w:r>
      <w:r w:rsidRPr="000816B8">
        <w:rPr>
          <w:rFonts w:ascii="Century Gothic" w:eastAsia="Times New Roman" w:hAnsi="Century Gothic" w:cs="Arial"/>
          <w:sz w:val="24"/>
          <w:szCs w:val="24"/>
          <w:lang w:eastAsia="pt-BR"/>
        </w:rPr>
        <w:t xml:space="preserve"> A CONTRATADA e responsável pelos danos causados diretamente ao CONTRATANTE ou a terceiros, decorrentes de sua culpa ou dolo na execução do contrato, não excluindo ou reduzindo essa responsabilidade à fiscalização ou o acompanhamento pelo órgão interessado.</w:t>
      </w:r>
    </w:p>
    <w:p w14:paraId="6A36A4BF" w14:textId="77777777" w:rsidR="000816B8" w:rsidRPr="000816B8" w:rsidRDefault="000816B8" w:rsidP="000816B8">
      <w:pPr>
        <w:spacing w:after="0" w:line="240" w:lineRule="auto"/>
        <w:jc w:val="both"/>
        <w:rPr>
          <w:rFonts w:ascii="Century Gothic" w:eastAsia="Times New Roman" w:hAnsi="Century Gothic" w:cs="Arial"/>
          <w:sz w:val="24"/>
          <w:szCs w:val="24"/>
          <w:lang w:eastAsia="pt-BR"/>
        </w:rPr>
      </w:pPr>
    </w:p>
    <w:p w14:paraId="4D5B1B50" w14:textId="77777777" w:rsidR="000816B8" w:rsidRPr="000816B8" w:rsidRDefault="000816B8" w:rsidP="000816B8">
      <w:pPr>
        <w:spacing w:after="0" w:line="240" w:lineRule="auto"/>
        <w:rPr>
          <w:rFonts w:ascii="Century Gothic" w:eastAsia="Times New Roman" w:hAnsi="Century Gothic" w:cs="Arial"/>
          <w:b/>
          <w:sz w:val="24"/>
          <w:szCs w:val="24"/>
          <w:lang w:eastAsia="pt-BR"/>
        </w:rPr>
      </w:pPr>
      <w:r w:rsidRPr="000816B8">
        <w:rPr>
          <w:rFonts w:ascii="Century Gothic" w:eastAsia="Times New Roman" w:hAnsi="Century Gothic" w:cs="Arial"/>
          <w:b/>
          <w:sz w:val="24"/>
          <w:szCs w:val="24"/>
          <w:lang w:eastAsia="pt-BR"/>
        </w:rPr>
        <w:t>CLÁUSULA QUINTA - DO PREÇO MENSAL:</w:t>
      </w:r>
    </w:p>
    <w:p w14:paraId="3B33A36E" w14:textId="77777777" w:rsidR="000816B8" w:rsidRPr="000816B8" w:rsidRDefault="000816B8" w:rsidP="000816B8">
      <w:pPr>
        <w:spacing w:after="0" w:line="240" w:lineRule="auto"/>
        <w:jc w:val="both"/>
        <w:rPr>
          <w:rFonts w:ascii="Century Gothic" w:eastAsia="MS Mincho" w:hAnsi="Century Gothic" w:cs="Arial"/>
          <w:b/>
          <w:bCs/>
          <w:sz w:val="24"/>
          <w:szCs w:val="24"/>
          <w:lang w:eastAsia="pt-BR"/>
        </w:rPr>
      </w:pPr>
    </w:p>
    <w:p w14:paraId="471184DC" w14:textId="77777777" w:rsidR="000816B8" w:rsidRPr="000816B8" w:rsidRDefault="000816B8" w:rsidP="000816B8">
      <w:pPr>
        <w:spacing w:after="0" w:line="240" w:lineRule="auto"/>
        <w:jc w:val="both"/>
        <w:rPr>
          <w:rFonts w:ascii="Century Gothic" w:eastAsia="MS Mincho" w:hAnsi="Century Gothic" w:cs="Arial"/>
          <w:sz w:val="24"/>
          <w:szCs w:val="24"/>
          <w:lang w:eastAsia="pt-BR"/>
        </w:rPr>
      </w:pPr>
      <w:r w:rsidRPr="000816B8">
        <w:rPr>
          <w:rFonts w:ascii="Century Gothic" w:eastAsia="MS Mincho" w:hAnsi="Century Gothic" w:cs="Arial"/>
          <w:b/>
          <w:bCs/>
          <w:sz w:val="24"/>
          <w:szCs w:val="24"/>
          <w:lang w:eastAsia="pt-BR"/>
        </w:rPr>
        <w:t>1.</w:t>
      </w:r>
      <w:r w:rsidRPr="000816B8">
        <w:rPr>
          <w:rFonts w:ascii="Century Gothic" w:eastAsia="MS Mincho" w:hAnsi="Century Gothic" w:cs="Arial"/>
          <w:sz w:val="24"/>
          <w:szCs w:val="24"/>
          <w:lang w:eastAsia="pt-BR"/>
        </w:rPr>
        <w:t xml:space="preserve"> A  CONTRATADA,  a  </w:t>
      </w:r>
      <w:proofErr w:type="spellStart"/>
      <w:r w:rsidRPr="000816B8">
        <w:rPr>
          <w:rFonts w:ascii="Century Gothic" w:eastAsia="MS Mincho" w:hAnsi="Century Gothic" w:cs="Arial"/>
          <w:sz w:val="24"/>
          <w:szCs w:val="24"/>
          <w:lang w:eastAsia="pt-BR"/>
        </w:rPr>
        <w:t>titulo</w:t>
      </w:r>
      <w:proofErr w:type="spellEnd"/>
      <w:r w:rsidRPr="000816B8">
        <w:rPr>
          <w:rFonts w:ascii="Century Gothic" w:eastAsia="MS Mincho" w:hAnsi="Century Gothic" w:cs="Arial"/>
          <w:sz w:val="24"/>
          <w:szCs w:val="24"/>
          <w:lang w:eastAsia="pt-BR"/>
        </w:rPr>
        <w:t xml:space="preserve"> de remuneração  pelos  serviços  prestados, recebera do CONTRATANTE a importância de </w:t>
      </w:r>
      <w:r w:rsidRPr="000816B8">
        <w:rPr>
          <w:rFonts w:ascii="Century Gothic" w:eastAsia="MS Mincho" w:hAnsi="Century Gothic" w:cs="Arial"/>
          <w:b/>
          <w:bCs/>
          <w:sz w:val="24"/>
          <w:szCs w:val="24"/>
          <w:lang w:eastAsia="pt-BR"/>
        </w:rPr>
        <w:t xml:space="preserve">R$  </w:t>
      </w:r>
      <w:r w:rsidRPr="000816B8">
        <w:rPr>
          <w:rFonts w:ascii="Century Gothic" w:eastAsia="MS Mincho" w:hAnsi="Century Gothic" w:cs="Arial"/>
          <w:sz w:val="24"/>
          <w:szCs w:val="24"/>
          <w:lang w:eastAsia="pt-BR"/>
        </w:rPr>
        <w:t xml:space="preserve">(XXXXX) mensalmente; </w:t>
      </w:r>
    </w:p>
    <w:p w14:paraId="0622B3DB" w14:textId="77777777" w:rsidR="000816B8" w:rsidRPr="000816B8" w:rsidRDefault="000816B8" w:rsidP="000816B8">
      <w:pPr>
        <w:spacing w:after="0" w:line="240" w:lineRule="auto"/>
        <w:jc w:val="both"/>
        <w:rPr>
          <w:rFonts w:ascii="Century Gothic" w:eastAsia="MS Mincho" w:hAnsi="Century Gothic" w:cs="Arial"/>
          <w:sz w:val="24"/>
          <w:szCs w:val="24"/>
          <w:lang w:eastAsia="pt-BR"/>
        </w:rPr>
      </w:pPr>
      <w:r w:rsidRPr="000816B8">
        <w:rPr>
          <w:rFonts w:ascii="Century Gothic" w:eastAsia="MS Mincho" w:hAnsi="Century Gothic" w:cs="Arial"/>
          <w:b/>
          <w:sz w:val="24"/>
          <w:szCs w:val="24"/>
          <w:lang w:eastAsia="pt-BR"/>
        </w:rPr>
        <w:t xml:space="preserve">1.1. </w:t>
      </w:r>
      <w:r w:rsidRPr="000816B8">
        <w:rPr>
          <w:rFonts w:ascii="Century Gothic" w:eastAsia="MS Mincho" w:hAnsi="Century Gothic" w:cs="Arial"/>
          <w:sz w:val="24"/>
          <w:szCs w:val="24"/>
          <w:lang w:eastAsia="pt-BR"/>
        </w:rPr>
        <w:t>Dito montante será dividido pelos Municípios, de acordo com sua população e nos termos da tabela em anexo.</w:t>
      </w:r>
    </w:p>
    <w:p w14:paraId="7C5A9A6B" w14:textId="78BFA54E" w:rsidR="000816B8" w:rsidRPr="000816B8" w:rsidRDefault="000816B8" w:rsidP="000816B8">
      <w:pPr>
        <w:spacing w:after="0" w:line="240" w:lineRule="auto"/>
        <w:jc w:val="both"/>
        <w:rPr>
          <w:rFonts w:ascii="Century Gothic" w:eastAsia="MS Mincho" w:hAnsi="Century Gothic" w:cs="Arial"/>
          <w:sz w:val="24"/>
          <w:szCs w:val="24"/>
          <w:lang w:eastAsia="pt-BR"/>
        </w:rPr>
      </w:pPr>
      <w:r w:rsidRPr="000816B8">
        <w:rPr>
          <w:rFonts w:ascii="Century Gothic" w:eastAsia="MS Mincho" w:hAnsi="Century Gothic" w:cs="Arial"/>
          <w:b/>
          <w:bCs/>
          <w:sz w:val="24"/>
          <w:szCs w:val="24"/>
          <w:lang w:eastAsia="pt-BR"/>
        </w:rPr>
        <w:t>2.</w:t>
      </w:r>
      <w:r w:rsidR="00D906CE" w:rsidRPr="000F1BCB">
        <w:rPr>
          <w:rFonts w:ascii="Century Gothic" w:eastAsia="MS Mincho" w:hAnsi="Century Gothic" w:cs="Arial"/>
          <w:sz w:val="24"/>
          <w:szCs w:val="24"/>
          <w:lang w:eastAsia="pt-BR"/>
        </w:rPr>
        <w:t xml:space="preserve"> E</w:t>
      </w:r>
      <w:r w:rsidRPr="000816B8">
        <w:rPr>
          <w:rFonts w:ascii="Century Gothic" w:eastAsia="MS Mincho" w:hAnsi="Century Gothic" w:cs="Arial"/>
          <w:sz w:val="24"/>
          <w:szCs w:val="24"/>
          <w:lang w:eastAsia="pt-BR"/>
        </w:rPr>
        <w:t xml:space="preserve"> vedado  a CONTRATADA pleitear qualquer adicional de  preços  por  faltas ou omissões que por ventura venham a ser constatadas em  sua proposta  ou,  ainda,  decorrentes  das variações  das  quantidades  previstas no parágrafo 1º, do artigo 65,  da Lei Nº. 8.666/93.</w:t>
      </w:r>
    </w:p>
    <w:p w14:paraId="3AE2EE1D" w14:textId="77777777" w:rsidR="000816B8" w:rsidRPr="000816B8" w:rsidRDefault="000816B8" w:rsidP="000816B8">
      <w:pPr>
        <w:spacing w:after="0" w:line="240" w:lineRule="auto"/>
        <w:rPr>
          <w:rFonts w:ascii="Century Gothic" w:eastAsia="Times New Roman" w:hAnsi="Century Gothic" w:cs="Arial"/>
          <w:sz w:val="24"/>
          <w:szCs w:val="24"/>
          <w:lang w:eastAsia="pt-BR"/>
        </w:rPr>
      </w:pPr>
    </w:p>
    <w:p w14:paraId="2ED59019" w14:textId="77777777" w:rsidR="000816B8" w:rsidRPr="000816B8" w:rsidRDefault="000816B8" w:rsidP="000816B8">
      <w:pPr>
        <w:spacing w:after="0" w:line="240" w:lineRule="auto"/>
        <w:rPr>
          <w:rFonts w:ascii="Century Gothic" w:eastAsia="Times New Roman" w:hAnsi="Century Gothic" w:cs="Arial"/>
          <w:b/>
          <w:sz w:val="24"/>
          <w:szCs w:val="24"/>
          <w:lang w:eastAsia="pt-BR"/>
        </w:rPr>
      </w:pPr>
      <w:r w:rsidRPr="000816B8">
        <w:rPr>
          <w:rFonts w:ascii="Century Gothic" w:eastAsia="Times New Roman" w:hAnsi="Century Gothic" w:cs="Arial"/>
          <w:b/>
          <w:sz w:val="24"/>
          <w:szCs w:val="24"/>
          <w:lang w:eastAsia="pt-BR"/>
        </w:rPr>
        <w:t>CLÁUSULA SEXTA - DA FORMA E CONDIÇÕES DE PAGAMENTO:</w:t>
      </w:r>
    </w:p>
    <w:p w14:paraId="5205E673" w14:textId="77777777" w:rsidR="000816B8" w:rsidRPr="000816B8" w:rsidRDefault="000816B8" w:rsidP="000816B8">
      <w:pPr>
        <w:spacing w:after="0" w:line="240" w:lineRule="auto"/>
        <w:jc w:val="both"/>
        <w:rPr>
          <w:rFonts w:ascii="Century Gothic" w:eastAsia="Times New Roman" w:hAnsi="Century Gothic" w:cs="Arial"/>
          <w:b/>
          <w:sz w:val="24"/>
          <w:szCs w:val="24"/>
          <w:lang w:eastAsia="pt-BR"/>
        </w:rPr>
      </w:pPr>
    </w:p>
    <w:p w14:paraId="47669BAD" w14:textId="21D77C29" w:rsidR="000816B8" w:rsidRPr="000816B8" w:rsidRDefault="000816B8" w:rsidP="000816B8">
      <w:pPr>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b/>
          <w:sz w:val="24"/>
          <w:szCs w:val="24"/>
          <w:lang w:eastAsia="pt-BR"/>
        </w:rPr>
        <w:lastRenderedPageBreak/>
        <w:t>1.</w:t>
      </w:r>
      <w:r w:rsidRPr="000816B8">
        <w:rPr>
          <w:rFonts w:ascii="Century Gothic" w:eastAsia="Times New Roman" w:hAnsi="Century Gothic" w:cs="Arial"/>
          <w:sz w:val="24"/>
          <w:szCs w:val="24"/>
          <w:lang w:eastAsia="pt-BR"/>
        </w:rPr>
        <w:t xml:space="preserve">  O documento de cobrança (nota fiscal/fatura) do serviço realizado deverá ser remetido ao </w:t>
      </w:r>
      <w:r w:rsidR="00BE5172">
        <w:rPr>
          <w:rFonts w:ascii="Century Gothic" w:eastAsia="Times New Roman" w:hAnsi="Century Gothic" w:cs="Arial"/>
          <w:sz w:val="24"/>
          <w:szCs w:val="24"/>
          <w:lang w:eastAsia="pt-BR"/>
        </w:rPr>
        <w:t xml:space="preserve">Fundo Municipal </w:t>
      </w:r>
      <w:r w:rsidR="003512BA">
        <w:rPr>
          <w:rFonts w:ascii="Century Gothic" w:eastAsia="Times New Roman" w:hAnsi="Century Gothic" w:cs="Arial"/>
          <w:sz w:val="24"/>
          <w:szCs w:val="24"/>
          <w:lang w:eastAsia="pt-BR"/>
        </w:rPr>
        <w:t>de Saú</w:t>
      </w:r>
      <w:r w:rsidR="00BE5172">
        <w:rPr>
          <w:rFonts w:ascii="Century Gothic" w:eastAsia="Times New Roman" w:hAnsi="Century Gothic" w:cs="Arial"/>
          <w:sz w:val="24"/>
          <w:szCs w:val="24"/>
          <w:lang w:eastAsia="pt-BR"/>
        </w:rPr>
        <w:t>de</w:t>
      </w:r>
      <w:r w:rsidRPr="000816B8">
        <w:rPr>
          <w:rFonts w:ascii="Century Gothic" w:eastAsia="Times New Roman" w:hAnsi="Century Gothic" w:cs="Arial"/>
          <w:sz w:val="24"/>
          <w:szCs w:val="24"/>
          <w:lang w:eastAsia="pt-BR"/>
        </w:rPr>
        <w:t xml:space="preserve">, no horário normal de expediente.                              </w:t>
      </w:r>
    </w:p>
    <w:p w14:paraId="466F03C7" w14:textId="77777777" w:rsidR="000816B8" w:rsidRPr="000816B8" w:rsidRDefault="000816B8" w:rsidP="000816B8">
      <w:pPr>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b/>
          <w:sz w:val="24"/>
          <w:szCs w:val="24"/>
          <w:lang w:eastAsia="pt-BR"/>
        </w:rPr>
        <w:t>2.</w:t>
      </w:r>
      <w:r w:rsidRPr="000816B8">
        <w:rPr>
          <w:rFonts w:ascii="Century Gothic" w:eastAsia="Times New Roman" w:hAnsi="Century Gothic" w:cs="Arial"/>
          <w:sz w:val="24"/>
          <w:szCs w:val="24"/>
          <w:lang w:eastAsia="pt-BR"/>
        </w:rPr>
        <w:t xml:space="preserve">  O pagamento mensal  será efetuado, em conta bancária a ser informada,  sempre </w:t>
      </w:r>
      <w:r w:rsidRPr="000816B8">
        <w:rPr>
          <w:rFonts w:ascii="Century Gothic" w:eastAsia="Times New Roman" w:hAnsi="Century Gothic" w:cs="Arial"/>
          <w:b/>
          <w:sz w:val="24"/>
          <w:szCs w:val="24"/>
          <w:lang w:eastAsia="pt-BR"/>
        </w:rPr>
        <w:t xml:space="preserve">até o 10º (décimo) dia útil do mês </w:t>
      </w:r>
      <w:proofErr w:type="spellStart"/>
      <w:r w:rsidRPr="000816B8">
        <w:rPr>
          <w:rFonts w:ascii="Century Gothic" w:eastAsia="Times New Roman" w:hAnsi="Century Gothic" w:cs="Arial"/>
          <w:b/>
          <w:sz w:val="24"/>
          <w:szCs w:val="24"/>
          <w:lang w:eastAsia="pt-BR"/>
        </w:rPr>
        <w:t>subseqüente</w:t>
      </w:r>
      <w:proofErr w:type="spellEnd"/>
      <w:r w:rsidRPr="000816B8">
        <w:rPr>
          <w:rFonts w:ascii="Century Gothic" w:eastAsia="Times New Roman" w:hAnsi="Century Gothic" w:cs="Arial"/>
          <w:b/>
          <w:sz w:val="24"/>
          <w:szCs w:val="24"/>
          <w:lang w:eastAsia="pt-BR"/>
        </w:rPr>
        <w:t xml:space="preserve"> ao da  prestação dos serviços</w:t>
      </w:r>
      <w:r w:rsidRPr="000816B8">
        <w:rPr>
          <w:rFonts w:ascii="Century Gothic" w:eastAsia="Times New Roman" w:hAnsi="Century Gothic" w:cs="Arial"/>
          <w:sz w:val="24"/>
          <w:szCs w:val="24"/>
          <w:lang w:eastAsia="pt-BR"/>
        </w:rPr>
        <w:t>, mediante apresentação das notas fiscais/faturas dos serviços efetivamente prestados e em conformidade ao discriminado na proposta apresentada pela CONTRATADA.</w:t>
      </w:r>
    </w:p>
    <w:p w14:paraId="2BF0D185" w14:textId="77777777" w:rsidR="000816B8" w:rsidRPr="000816B8" w:rsidRDefault="000816B8" w:rsidP="000816B8">
      <w:pPr>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b/>
          <w:sz w:val="24"/>
          <w:szCs w:val="24"/>
          <w:lang w:eastAsia="pt-BR"/>
        </w:rPr>
        <w:t>a)</w:t>
      </w:r>
      <w:r w:rsidRPr="000816B8">
        <w:rPr>
          <w:rFonts w:ascii="Century Gothic" w:eastAsia="Times New Roman" w:hAnsi="Century Gothic" w:cs="Arial"/>
          <w:sz w:val="24"/>
          <w:szCs w:val="24"/>
          <w:lang w:eastAsia="pt-BR"/>
        </w:rPr>
        <w:t xml:space="preserve"> A aprovação dos serviços se dará com o </w:t>
      </w:r>
      <w:r w:rsidRPr="000816B8">
        <w:rPr>
          <w:rFonts w:ascii="Century Gothic" w:eastAsia="Times New Roman" w:hAnsi="Century Gothic" w:cs="Arial"/>
          <w:b/>
          <w:bCs/>
          <w:sz w:val="24"/>
          <w:szCs w:val="24"/>
          <w:lang w:eastAsia="pt-BR"/>
        </w:rPr>
        <w:t xml:space="preserve">“CERTIFICO” </w:t>
      </w:r>
      <w:r w:rsidRPr="000816B8">
        <w:rPr>
          <w:rFonts w:ascii="Century Gothic" w:eastAsia="Times New Roman" w:hAnsi="Century Gothic" w:cs="Arial"/>
          <w:sz w:val="24"/>
          <w:szCs w:val="24"/>
          <w:lang w:eastAsia="pt-BR"/>
        </w:rPr>
        <w:t>do responsável/fiscal da CONTRATANTE na nota fiscal/fatura devidamente assinada, datada e com aposição do respectivo carimbo funcional.</w:t>
      </w:r>
    </w:p>
    <w:p w14:paraId="50A2A831" w14:textId="02E4E3EC" w:rsidR="000816B8" w:rsidRPr="000816B8" w:rsidRDefault="000816B8" w:rsidP="000816B8">
      <w:pPr>
        <w:spacing w:after="0" w:line="240" w:lineRule="auto"/>
        <w:jc w:val="both"/>
        <w:rPr>
          <w:rFonts w:ascii="Century Gothic" w:eastAsia="Times New Roman" w:hAnsi="Century Gothic" w:cs="Arial"/>
          <w:bCs/>
          <w:sz w:val="24"/>
          <w:szCs w:val="24"/>
          <w:lang w:eastAsia="pt-BR"/>
        </w:rPr>
      </w:pPr>
      <w:r w:rsidRPr="000816B8">
        <w:rPr>
          <w:rFonts w:ascii="Century Gothic" w:eastAsia="Times New Roman" w:hAnsi="Century Gothic" w:cs="Arial"/>
          <w:b/>
          <w:sz w:val="24"/>
          <w:szCs w:val="24"/>
          <w:lang w:eastAsia="pt-BR"/>
        </w:rPr>
        <w:t>b)</w:t>
      </w:r>
      <w:r w:rsidRPr="000816B8">
        <w:rPr>
          <w:rFonts w:ascii="Century Gothic" w:eastAsia="Times New Roman" w:hAnsi="Century Gothic" w:cs="Arial"/>
          <w:bCs/>
          <w:sz w:val="24"/>
          <w:szCs w:val="24"/>
          <w:lang w:eastAsia="pt-BR"/>
        </w:rPr>
        <w:t xml:space="preserve"> O  prazo de pagamento previsto no item acima só vencerá em dia de expediente normal, na cidade de </w:t>
      </w:r>
      <w:r w:rsidR="00D906CE" w:rsidRPr="000F1BCB">
        <w:rPr>
          <w:rFonts w:ascii="Century Gothic" w:eastAsia="Times New Roman" w:hAnsi="Century Gothic" w:cs="Arial"/>
          <w:bCs/>
          <w:sz w:val="24"/>
          <w:szCs w:val="24"/>
          <w:lang w:eastAsia="pt-BR"/>
        </w:rPr>
        <w:t>Jaguaruna</w:t>
      </w:r>
      <w:r w:rsidRPr="000816B8">
        <w:rPr>
          <w:rFonts w:ascii="Century Gothic" w:eastAsia="Times New Roman" w:hAnsi="Century Gothic" w:cs="Arial"/>
          <w:bCs/>
          <w:sz w:val="24"/>
          <w:szCs w:val="24"/>
          <w:lang w:eastAsia="pt-BR"/>
        </w:rPr>
        <w:t xml:space="preserve">-SC, postergando-se,  em caso negativo, para o primeiro dia útil </w:t>
      </w:r>
      <w:proofErr w:type="spellStart"/>
      <w:r w:rsidRPr="000816B8">
        <w:rPr>
          <w:rFonts w:ascii="Century Gothic" w:eastAsia="Times New Roman" w:hAnsi="Century Gothic" w:cs="Arial"/>
          <w:bCs/>
          <w:sz w:val="24"/>
          <w:szCs w:val="24"/>
          <w:lang w:eastAsia="pt-BR"/>
        </w:rPr>
        <w:t>subseqüente</w:t>
      </w:r>
      <w:proofErr w:type="spellEnd"/>
      <w:r w:rsidRPr="000816B8">
        <w:rPr>
          <w:rFonts w:ascii="Century Gothic" w:eastAsia="Times New Roman" w:hAnsi="Century Gothic" w:cs="Arial"/>
          <w:bCs/>
          <w:sz w:val="24"/>
          <w:szCs w:val="24"/>
          <w:lang w:eastAsia="pt-BR"/>
        </w:rPr>
        <w:t xml:space="preserve">. </w:t>
      </w:r>
    </w:p>
    <w:p w14:paraId="0B1B4794" w14:textId="77777777" w:rsidR="000816B8" w:rsidRPr="000816B8" w:rsidRDefault="000816B8" w:rsidP="000816B8">
      <w:pPr>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b/>
          <w:sz w:val="24"/>
          <w:szCs w:val="24"/>
          <w:lang w:eastAsia="pt-BR"/>
        </w:rPr>
        <w:t>3.</w:t>
      </w:r>
      <w:r w:rsidRPr="000816B8">
        <w:rPr>
          <w:rFonts w:ascii="Century Gothic" w:eastAsia="Times New Roman" w:hAnsi="Century Gothic" w:cs="Arial"/>
          <w:sz w:val="24"/>
          <w:szCs w:val="24"/>
          <w:lang w:eastAsia="pt-BR"/>
        </w:rPr>
        <w:t xml:space="preserve"> Os pagamentos somente serão liberados mediante a apresentação nas datas de liquidação, obrigatoriamente,  do recolhimento relativos  a Seguridade Social (CND do INSS), do Fundo de Garantia por Tempo de Serviço (CRS do FGTS) e  Certidão Negativa de Débito Municipal, devidamente atualizados, sob pena de ser sustado o pagamento respectivo  e/ou  pagamentos </w:t>
      </w:r>
      <w:proofErr w:type="spellStart"/>
      <w:r w:rsidRPr="000816B8">
        <w:rPr>
          <w:rFonts w:ascii="Century Gothic" w:eastAsia="Times New Roman" w:hAnsi="Century Gothic" w:cs="Arial"/>
          <w:sz w:val="24"/>
          <w:szCs w:val="24"/>
          <w:lang w:eastAsia="pt-BR"/>
        </w:rPr>
        <w:t>subseqüentes</w:t>
      </w:r>
      <w:proofErr w:type="spellEnd"/>
      <w:r w:rsidRPr="000816B8">
        <w:rPr>
          <w:rFonts w:ascii="Century Gothic" w:eastAsia="Times New Roman" w:hAnsi="Century Gothic" w:cs="Arial"/>
          <w:sz w:val="24"/>
          <w:szCs w:val="24"/>
          <w:lang w:eastAsia="pt-BR"/>
        </w:rPr>
        <w:t xml:space="preserve">, bem como, obriga-se ainda a apresentar:  </w:t>
      </w:r>
    </w:p>
    <w:p w14:paraId="3095C232" w14:textId="77777777" w:rsidR="000816B8" w:rsidRPr="000816B8" w:rsidRDefault="000816B8" w:rsidP="000816B8">
      <w:pPr>
        <w:spacing w:after="0" w:line="240" w:lineRule="auto"/>
        <w:jc w:val="both"/>
        <w:rPr>
          <w:rFonts w:ascii="Century Gothic" w:eastAsia="Times New Roman" w:hAnsi="Century Gothic" w:cs="Arial"/>
          <w:bCs/>
          <w:sz w:val="24"/>
          <w:szCs w:val="24"/>
          <w:lang w:eastAsia="pt-BR"/>
        </w:rPr>
      </w:pPr>
      <w:r w:rsidRPr="000816B8">
        <w:rPr>
          <w:rFonts w:ascii="Century Gothic" w:eastAsia="Times New Roman" w:hAnsi="Century Gothic" w:cs="Arial"/>
          <w:b/>
          <w:sz w:val="24"/>
          <w:szCs w:val="24"/>
          <w:lang w:eastAsia="pt-BR"/>
        </w:rPr>
        <w:t>3.1.</w:t>
      </w:r>
      <w:r w:rsidRPr="000816B8">
        <w:rPr>
          <w:rFonts w:ascii="Century Gothic" w:eastAsia="Times New Roman" w:hAnsi="Century Gothic" w:cs="Arial"/>
          <w:bCs/>
          <w:sz w:val="24"/>
          <w:szCs w:val="24"/>
          <w:lang w:eastAsia="pt-BR"/>
        </w:rPr>
        <w:t xml:space="preserve"> O não cumprimento do item acima não poderá ser considerado como atraso de pagamento, e em </w:t>
      </w:r>
      <w:proofErr w:type="spellStart"/>
      <w:r w:rsidRPr="000816B8">
        <w:rPr>
          <w:rFonts w:ascii="Century Gothic" w:eastAsia="Times New Roman" w:hAnsi="Century Gothic" w:cs="Arial"/>
          <w:bCs/>
          <w:sz w:val="24"/>
          <w:szCs w:val="24"/>
          <w:lang w:eastAsia="pt-BR"/>
        </w:rPr>
        <w:t>conseqüência</w:t>
      </w:r>
      <w:proofErr w:type="spellEnd"/>
      <w:r w:rsidRPr="000816B8">
        <w:rPr>
          <w:rFonts w:ascii="Century Gothic" w:eastAsia="Times New Roman" w:hAnsi="Century Gothic" w:cs="Arial"/>
          <w:bCs/>
          <w:sz w:val="24"/>
          <w:szCs w:val="24"/>
          <w:lang w:eastAsia="pt-BR"/>
        </w:rPr>
        <w:t xml:space="preserve">, não cabendo ao CONTRATANTE qualquer ônus financeiro. </w:t>
      </w:r>
    </w:p>
    <w:p w14:paraId="7C47D24D" w14:textId="77777777" w:rsidR="000816B8" w:rsidRPr="000816B8" w:rsidRDefault="000816B8" w:rsidP="000816B8">
      <w:pPr>
        <w:spacing w:after="0" w:line="240" w:lineRule="auto"/>
        <w:jc w:val="both"/>
        <w:rPr>
          <w:rFonts w:ascii="Century Gothic" w:eastAsia="Times New Roman" w:hAnsi="Century Gothic" w:cs="Arial"/>
          <w:bCs/>
          <w:sz w:val="24"/>
          <w:szCs w:val="24"/>
          <w:lang w:eastAsia="pt-BR"/>
        </w:rPr>
      </w:pPr>
      <w:r w:rsidRPr="000816B8">
        <w:rPr>
          <w:rFonts w:ascii="Century Gothic" w:eastAsia="Times New Roman" w:hAnsi="Century Gothic" w:cs="Arial"/>
          <w:b/>
          <w:sz w:val="24"/>
          <w:szCs w:val="24"/>
          <w:lang w:eastAsia="pt-BR"/>
        </w:rPr>
        <w:t>4.</w:t>
      </w:r>
      <w:r w:rsidRPr="000816B8">
        <w:rPr>
          <w:rFonts w:ascii="Century Gothic" w:eastAsia="Times New Roman" w:hAnsi="Century Gothic" w:cs="Arial"/>
          <w:bCs/>
          <w:sz w:val="24"/>
          <w:szCs w:val="24"/>
          <w:lang w:eastAsia="pt-BR"/>
        </w:rPr>
        <w:t xml:space="preserve">  O CONTRATANTE não efetuará aceite de títulos negociados com terceiros, isentando-se quaisquer </w:t>
      </w:r>
      <w:proofErr w:type="spellStart"/>
      <w:r w:rsidRPr="000816B8">
        <w:rPr>
          <w:rFonts w:ascii="Century Gothic" w:eastAsia="Times New Roman" w:hAnsi="Century Gothic" w:cs="Arial"/>
          <w:bCs/>
          <w:sz w:val="24"/>
          <w:szCs w:val="24"/>
          <w:lang w:eastAsia="pt-BR"/>
        </w:rPr>
        <w:t>conseqüências</w:t>
      </w:r>
      <w:proofErr w:type="spellEnd"/>
      <w:r w:rsidRPr="000816B8">
        <w:rPr>
          <w:rFonts w:ascii="Century Gothic" w:eastAsia="Times New Roman" w:hAnsi="Century Gothic" w:cs="Arial"/>
          <w:bCs/>
          <w:sz w:val="24"/>
          <w:szCs w:val="24"/>
          <w:lang w:eastAsia="pt-BR"/>
        </w:rPr>
        <w:t xml:space="preserve"> surgidas e responsabilizando a CONTRATADA por perdas e danos em decorrência de tais transações.</w:t>
      </w:r>
    </w:p>
    <w:p w14:paraId="6A5BC184" w14:textId="77777777" w:rsidR="000816B8" w:rsidRPr="000816B8" w:rsidRDefault="000816B8" w:rsidP="000816B8">
      <w:pPr>
        <w:spacing w:after="0" w:line="240" w:lineRule="auto"/>
        <w:jc w:val="both"/>
        <w:rPr>
          <w:rFonts w:ascii="Century Gothic" w:eastAsia="Times New Roman" w:hAnsi="Century Gothic" w:cs="Arial"/>
          <w:bCs/>
          <w:sz w:val="24"/>
          <w:szCs w:val="24"/>
          <w:lang w:eastAsia="pt-BR"/>
        </w:rPr>
      </w:pPr>
      <w:r w:rsidRPr="000816B8">
        <w:rPr>
          <w:rFonts w:ascii="Century Gothic" w:eastAsia="Times New Roman" w:hAnsi="Century Gothic" w:cs="Arial"/>
          <w:b/>
          <w:sz w:val="24"/>
          <w:szCs w:val="24"/>
          <w:lang w:eastAsia="pt-BR"/>
        </w:rPr>
        <w:t>5.</w:t>
      </w:r>
      <w:r w:rsidRPr="000816B8">
        <w:rPr>
          <w:rFonts w:ascii="Century Gothic" w:eastAsia="Times New Roman" w:hAnsi="Century Gothic" w:cs="Arial"/>
          <w:bCs/>
          <w:sz w:val="24"/>
          <w:szCs w:val="24"/>
          <w:lang w:eastAsia="pt-BR"/>
        </w:rPr>
        <w:t xml:space="preserve">  O CONTRATANTE não pagará juros de mora por atraso de pagamento referente a serviços com ausência total ou parcial de documentação hábil ou pendente de cumprimento de quaisquer cláusulas constantes deste contrato.</w:t>
      </w:r>
    </w:p>
    <w:p w14:paraId="5D1BD45F" w14:textId="77777777" w:rsidR="000816B8" w:rsidRPr="000816B8" w:rsidRDefault="000816B8" w:rsidP="000816B8">
      <w:pPr>
        <w:spacing w:after="0" w:line="240" w:lineRule="auto"/>
        <w:rPr>
          <w:rFonts w:ascii="Century Gothic" w:eastAsia="Times New Roman" w:hAnsi="Century Gothic" w:cs="Arial"/>
          <w:sz w:val="24"/>
          <w:szCs w:val="24"/>
          <w:lang w:eastAsia="pt-BR"/>
        </w:rPr>
      </w:pPr>
    </w:p>
    <w:p w14:paraId="0FAF1E2D" w14:textId="77777777" w:rsidR="000816B8" w:rsidRPr="000816B8" w:rsidRDefault="000816B8" w:rsidP="000816B8">
      <w:pPr>
        <w:spacing w:after="0" w:line="240" w:lineRule="auto"/>
        <w:rPr>
          <w:rFonts w:ascii="Century Gothic" w:eastAsia="Times New Roman" w:hAnsi="Century Gothic" w:cs="Arial"/>
          <w:b/>
          <w:sz w:val="24"/>
          <w:szCs w:val="24"/>
          <w:lang w:eastAsia="pt-BR"/>
        </w:rPr>
      </w:pPr>
      <w:r w:rsidRPr="000816B8">
        <w:rPr>
          <w:rFonts w:ascii="Century Gothic" w:eastAsia="Times New Roman" w:hAnsi="Century Gothic" w:cs="Arial"/>
          <w:b/>
          <w:sz w:val="24"/>
          <w:szCs w:val="24"/>
          <w:lang w:eastAsia="pt-BR"/>
        </w:rPr>
        <w:t>CLÁUSULA SÉTIMA - DA DOTAÇÃO ORÇAMENTÁRIA</w:t>
      </w:r>
      <w:r w:rsidRPr="000816B8">
        <w:rPr>
          <w:rFonts w:ascii="Century Gothic" w:eastAsia="Times New Roman" w:hAnsi="Century Gothic" w:cs="Arial"/>
          <w:sz w:val="24"/>
          <w:szCs w:val="24"/>
          <w:lang w:eastAsia="pt-BR"/>
        </w:rPr>
        <w:t xml:space="preserve">:                                    </w:t>
      </w:r>
    </w:p>
    <w:p w14:paraId="4C2559C5" w14:textId="77777777" w:rsidR="000816B8" w:rsidRPr="000816B8" w:rsidRDefault="000816B8" w:rsidP="000816B8">
      <w:pPr>
        <w:spacing w:after="0" w:line="240" w:lineRule="auto"/>
        <w:jc w:val="both"/>
        <w:rPr>
          <w:rFonts w:ascii="Century Gothic" w:eastAsia="Times New Roman" w:hAnsi="Century Gothic" w:cs="Arial"/>
          <w:b/>
          <w:bCs/>
          <w:sz w:val="24"/>
          <w:szCs w:val="24"/>
          <w:lang w:eastAsia="pt-BR"/>
        </w:rPr>
      </w:pPr>
    </w:p>
    <w:p w14:paraId="4FF1C7F6" w14:textId="3BC8D804" w:rsidR="000816B8" w:rsidRPr="000816B8" w:rsidRDefault="000816B8" w:rsidP="000816B8">
      <w:pPr>
        <w:spacing w:after="0" w:line="240" w:lineRule="auto"/>
        <w:jc w:val="both"/>
        <w:rPr>
          <w:rFonts w:ascii="Century Gothic" w:eastAsia="Times New Roman" w:hAnsi="Century Gothic" w:cs="Arial"/>
          <w:b/>
          <w:bCs/>
          <w:sz w:val="24"/>
          <w:szCs w:val="24"/>
          <w:lang w:eastAsia="pt-BR"/>
        </w:rPr>
      </w:pPr>
      <w:smartTag w:uri="urn:schemas-microsoft-com:office:smarttags" w:element="metricconverter">
        <w:smartTagPr>
          <w:attr w:name="ProductID" w:val="1. A"/>
        </w:smartTagPr>
        <w:r w:rsidRPr="000816B8">
          <w:rPr>
            <w:rFonts w:ascii="Century Gothic" w:eastAsia="Times New Roman" w:hAnsi="Century Gothic" w:cs="Arial"/>
            <w:b/>
            <w:bCs/>
            <w:sz w:val="24"/>
            <w:szCs w:val="24"/>
            <w:lang w:eastAsia="pt-BR"/>
          </w:rPr>
          <w:t>1.</w:t>
        </w:r>
        <w:r w:rsidRPr="000816B8">
          <w:rPr>
            <w:rFonts w:ascii="Century Gothic" w:eastAsia="Times New Roman" w:hAnsi="Century Gothic" w:cs="Arial"/>
            <w:sz w:val="24"/>
            <w:szCs w:val="24"/>
            <w:lang w:eastAsia="pt-BR"/>
          </w:rPr>
          <w:t xml:space="preserve"> A</w:t>
        </w:r>
      </w:smartTag>
      <w:r w:rsidRPr="000816B8">
        <w:rPr>
          <w:rFonts w:ascii="Century Gothic" w:eastAsia="Times New Roman" w:hAnsi="Century Gothic" w:cs="Arial"/>
          <w:sz w:val="24"/>
          <w:szCs w:val="24"/>
          <w:lang w:eastAsia="pt-BR"/>
        </w:rPr>
        <w:t xml:space="preserve"> despesa do objeto deste contrato correrá pela seguinte dotação orçamentária:</w:t>
      </w:r>
      <w:r w:rsidRPr="000816B8">
        <w:rPr>
          <w:rFonts w:ascii="Century Gothic" w:eastAsia="Times New Roman" w:hAnsi="Century Gothic" w:cs="Arial"/>
          <w:b/>
          <w:bCs/>
          <w:sz w:val="24"/>
          <w:szCs w:val="24"/>
          <w:lang w:eastAsia="pt-BR"/>
        </w:rPr>
        <w:t xml:space="preserve">  </w:t>
      </w:r>
      <w:r w:rsidR="00D906CE" w:rsidRPr="000F1BCB">
        <w:rPr>
          <w:rFonts w:ascii="Century Gothic" w:eastAsia="Times New Roman" w:hAnsi="Century Gothic" w:cs="Arial"/>
          <w:b/>
          <w:bCs/>
          <w:sz w:val="24"/>
          <w:szCs w:val="24"/>
          <w:lang w:eastAsia="pt-BR"/>
        </w:rPr>
        <w:t>----------------</w:t>
      </w:r>
      <w:r w:rsidRPr="000816B8">
        <w:rPr>
          <w:rFonts w:ascii="Century Gothic" w:eastAsia="Times New Roman" w:hAnsi="Century Gothic" w:cs="Arial"/>
          <w:b/>
          <w:bCs/>
          <w:sz w:val="24"/>
          <w:szCs w:val="24"/>
          <w:lang w:eastAsia="pt-BR"/>
        </w:rPr>
        <w:t xml:space="preserve">.  </w:t>
      </w:r>
    </w:p>
    <w:p w14:paraId="099109B4" w14:textId="77777777" w:rsidR="000816B8" w:rsidRPr="000816B8" w:rsidRDefault="000816B8" w:rsidP="000816B8">
      <w:pPr>
        <w:spacing w:after="0" w:line="240" w:lineRule="auto"/>
        <w:jc w:val="both"/>
        <w:rPr>
          <w:rFonts w:ascii="Century Gothic" w:eastAsia="Times New Roman" w:hAnsi="Century Gothic" w:cs="Arial"/>
          <w:sz w:val="24"/>
          <w:szCs w:val="24"/>
          <w:lang w:eastAsia="pt-BR"/>
        </w:rPr>
      </w:pPr>
    </w:p>
    <w:p w14:paraId="1C2DEFFF" w14:textId="77777777" w:rsidR="000816B8" w:rsidRPr="000816B8" w:rsidRDefault="000816B8" w:rsidP="000816B8">
      <w:pPr>
        <w:spacing w:after="0" w:line="240" w:lineRule="auto"/>
        <w:outlineLvl w:val="5"/>
        <w:rPr>
          <w:rFonts w:ascii="Century Gothic" w:eastAsia="Times New Roman" w:hAnsi="Century Gothic" w:cs="Arial"/>
          <w:b/>
          <w:bCs/>
          <w:sz w:val="24"/>
          <w:szCs w:val="24"/>
          <w:lang w:eastAsia="pt-BR"/>
        </w:rPr>
      </w:pPr>
      <w:r w:rsidRPr="000816B8">
        <w:rPr>
          <w:rFonts w:ascii="Century Gothic" w:eastAsia="Times New Roman" w:hAnsi="Century Gothic" w:cs="Arial"/>
          <w:b/>
          <w:bCs/>
          <w:sz w:val="24"/>
          <w:szCs w:val="24"/>
          <w:lang w:eastAsia="pt-BR"/>
        </w:rPr>
        <w:t>CLÁUSULA OITAVA - DO VALOR GLOBAL ESTIMADO:</w:t>
      </w:r>
    </w:p>
    <w:p w14:paraId="295CC68E" w14:textId="77777777" w:rsidR="000816B8" w:rsidRPr="000816B8" w:rsidRDefault="000816B8" w:rsidP="000816B8">
      <w:pPr>
        <w:spacing w:after="0" w:line="240" w:lineRule="auto"/>
        <w:rPr>
          <w:rFonts w:ascii="Century Gothic" w:eastAsia="Times New Roman" w:hAnsi="Century Gothic" w:cs="Arial"/>
          <w:b/>
          <w:sz w:val="24"/>
          <w:szCs w:val="24"/>
          <w:lang w:eastAsia="pt-BR"/>
        </w:rPr>
      </w:pPr>
    </w:p>
    <w:p w14:paraId="673A02E9" w14:textId="77777777" w:rsidR="000816B8" w:rsidRPr="000816B8" w:rsidRDefault="000816B8" w:rsidP="000816B8">
      <w:pPr>
        <w:spacing w:after="0" w:line="240" w:lineRule="auto"/>
        <w:rPr>
          <w:rFonts w:ascii="Century Gothic" w:eastAsia="Times New Roman" w:hAnsi="Century Gothic" w:cs="Arial"/>
          <w:sz w:val="24"/>
          <w:szCs w:val="24"/>
          <w:lang w:eastAsia="pt-BR"/>
        </w:rPr>
      </w:pPr>
      <w:r w:rsidRPr="000816B8">
        <w:rPr>
          <w:rFonts w:ascii="Century Gothic" w:eastAsia="Times New Roman" w:hAnsi="Century Gothic" w:cs="Arial"/>
          <w:b/>
          <w:sz w:val="24"/>
          <w:szCs w:val="24"/>
          <w:lang w:eastAsia="pt-BR"/>
        </w:rPr>
        <w:t>1.</w:t>
      </w:r>
      <w:r w:rsidRPr="000816B8">
        <w:rPr>
          <w:rFonts w:ascii="Century Gothic" w:eastAsia="Times New Roman" w:hAnsi="Century Gothic" w:cs="Arial"/>
          <w:sz w:val="24"/>
          <w:szCs w:val="24"/>
          <w:lang w:eastAsia="pt-BR"/>
        </w:rPr>
        <w:t xml:space="preserve"> O valor global estimado deste contrato é de:</w:t>
      </w:r>
      <w:r w:rsidRPr="000816B8">
        <w:rPr>
          <w:rFonts w:ascii="Century Gothic" w:eastAsia="Times New Roman" w:hAnsi="Century Gothic" w:cs="Arial"/>
          <w:b/>
          <w:sz w:val="24"/>
          <w:szCs w:val="24"/>
          <w:lang w:eastAsia="pt-BR"/>
        </w:rPr>
        <w:t xml:space="preserve"> R$ </w:t>
      </w:r>
      <w:r w:rsidRPr="000816B8">
        <w:rPr>
          <w:rFonts w:ascii="Century Gothic" w:eastAsia="Times New Roman" w:hAnsi="Century Gothic" w:cs="Arial"/>
          <w:sz w:val="24"/>
          <w:szCs w:val="24"/>
          <w:lang w:eastAsia="pt-BR"/>
        </w:rPr>
        <w:t xml:space="preserve">(). </w:t>
      </w:r>
    </w:p>
    <w:p w14:paraId="378E8FDE" w14:textId="77777777" w:rsidR="000816B8" w:rsidRPr="000816B8" w:rsidRDefault="000816B8" w:rsidP="000816B8">
      <w:pPr>
        <w:spacing w:after="0" w:line="240" w:lineRule="auto"/>
        <w:jc w:val="both"/>
        <w:rPr>
          <w:rFonts w:ascii="Century Gothic" w:eastAsia="Times New Roman" w:hAnsi="Century Gothic" w:cs="Arial"/>
          <w:b/>
          <w:sz w:val="24"/>
          <w:szCs w:val="24"/>
          <w:lang w:eastAsia="pt-BR"/>
        </w:rPr>
      </w:pPr>
    </w:p>
    <w:p w14:paraId="73320EB6" w14:textId="77777777" w:rsidR="000816B8" w:rsidRPr="000816B8" w:rsidRDefault="000816B8" w:rsidP="000816B8">
      <w:pPr>
        <w:spacing w:after="0" w:line="240" w:lineRule="auto"/>
        <w:jc w:val="both"/>
        <w:rPr>
          <w:rFonts w:ascii="Century Gothic" w:eastAsia="Times New Roman" w:hAnsi="Century Gothic" w:cs="Arial"/>
          <w:b/>
          <w:sz w:val="24"/>
          <w:szCs w:val="24"/>
          <w:lang w:eastAsia="pt-BR"/>
        </w:rPr>
      </w:pPr>
      <w:r w:rsidRPr="000816B8">
        <w:rPr>
          <w:rFonts w:ascii="Century Gothic" w:eastAsia="Times New Roman" w:hAnsi="Century Gothic" w:cs="Arial"/>
          <w:b/>
          <w:sz w:val="24"/>
          <w:szCs w:val="24"/>
          <w:lang w:eastAsia="pt-BR"/>
        </w:rPr>
        <w:t>CLÁUSULA NONA - DA ALTERAÇÃO DO CONTRATO:</w:t>
      </w:r>
    </w:p>
    <w:p w14:paraId="626B5EDE" w14:textId="77777777" w:rsidR="000816B8" w:rsidRPr="000816B8" w:rsidRDefault="000816B8" w:rsidP="000816B8">
      <w:pPr>
        <w:spacing w:after="0" w:line="240" w:lineRule="auto"/>
        <w:jc w:val="both"/>
        <w:rPr>
          <w:rFonts w:ascii="Century Gothic" w:eastAsia="Times New Roman" w:hAnsi="Century Gothic" w:cs="Arial"/>
          <w:b/>
          <w:sz w:val="24"/>
          <w:szCs w:val="24"/>
          <w:lang w:eastAsia="pt-BR"/>
        </w:rPr>
      </w:pPr>
    </w:p>
    <w:p w14:paraId="4C234323" w14:textId="77777777" w:rsidR="000816B8" w:rsidRPr="000816B8" w:rsidRDefault="000816B8" w:rsidP="000816B8">
      <w:pPr>
        <w:spacing w:after="0" w:line="240" w:lineRule="auto"/>
        <w:jc w:val="both"/>
        <w:rPr>
          <w:rFonts w:ascii="Century Gothic" w:eastAsia="Times New Roman" w:hAnsi="Century Gothic" w:cs="Arial"/>
          <w:bCs/>
          <w:sz w:val="24"/>
          <w:szCs w:val="24"/>
          <w:lang w:eastAsia="pt-BR"/>
        </w:rPr>
      </w:pPr>
      <w:smartTag w:uri="urn:schemas-microsoft-com:office:smarttags" w:element="metricconverter">
        <w:smartTagPr>
          <w:attr w:name="ProductID" w:val="1. A"/>
        </w:smartTagPr>
        <w:r w:rsidRPr="000816B8">
          <w:rPr>
            <w:rFonts w:ascii="Century Gothic" w:eastAsia="Times New Roman" w:hAnsi="Century Gothic" w:cs="Arial"/>
            <w:b/>
            <w:sz w:val="24"/>
            <w:szCs w:val="24"/>
            <w:lang w:eastAsia="pt-BR"/>
          </w:rPr>
          <w:lastRenderedPageBreak/>
          <w:t xml:space="preserve">1. </w:t>
        </w:r>
        <w:r w:rsidRPr="000816B8">
          <w:rPr>
            <w:rFonts w:ascii="Century Gothic" w:eastAsia="Times New Roman" w:hAnsi="Century Gothic" w:cs="Arial"/>
            <w:bCs/>
            <w:sz w:val="24"/>
            <w:szCs w:val="24"/>
            <w:lang w:eastAsia="pt-BR"/>
          </w:rPr>
          <w:t>A</w:t>
        </w:r>
      </w:smartTag>
      <w:r w:rsidRPr="000816B8">
        <w:rPr>
          <w:rFonts w:ascii="Century Gothic" w:eastAsia="Times New Roman" w:hAnsi="Century Gothic" w:cs="Arial"/>
          <w:bCs/>
          <w:sz w:val="24"/>
          <w:szCs w:val="24"/>
          <w:lang w:eastAsia="pt-BR"/>
        </w:rPr>
        <w:t xml:space="preserve"> alteração do contrato dar-se-á nos termos do artigo 65, seus incisos e parágrafos da Lei Federal Nº 8.666, de 21/06/93 e alterações posteriores.   </w:t>
      </w:r>
    </w:p>
    <w:p w14:paraId="7FD38368" w14:textId="77777777" w:rsidR="000816B8" w:rsidRPr="000816B8" w:rsidRDefault="000816B8" w:rsidP="000816B8">
      <w:pPr>
        <w:spacing w:after="0" w:line="240" w:lineRule="auto"/>
        <w:rPr>
          <w:rFonts w:ascii="Century Gothic" w:eastAsia="Times New Roman" w:hAnsi="Century Gothic" w:cs="Arial"/>
          <w:b/>
          <w:sz w:val="24"/>
          <w:szCs w:val="24"/>
          <w:lang w:eastAsia="pt-BR"/>
        </w:rPr>
      </w:pPr>
    </w:p>
    <w:p w14:paraId="706529FC" w14:textId="77777777" w:rsidR="000816B8" w:rsidRPr="000816B8" w:rsidRDefault="000816B8" w:rsidP="000816B8">
      <w:pPr>
        <w:spacing w:after="0" w:line="240" w:lineRule="auto"/>
        <w:rPr>
          <w:rFonts w:ascii="Century Gothic" w:eastAsia="Times New Roman" w:hAnsi="Century Gothic" w:cs="Arial"/>
          <w:b/>
          <w:sz w:val="24"/>
          <w:szCs w:val="24"/>
          <w:lang w:eastAsia="pt-BR"/>
        </w:rPr>
      </w:pPr>
      <w:r w:rsidRPr="000816B8">
        <w:rPr>
          <w:rFonts w:ascii="Century Gothic" w:eastAsia="Times New Roman" w:hAnsi="Century Gothic" w:cs="Arial"/>
          <w:b/>
          <w:sz w:val="24"/>
          <w:szCs w:val="24"/>
          <w:lang w:eastAsia="pt-BR"/>
        </w:rPr>
        <w:t>CLÁUSULA DÉCIMA - DAS PENALIDADES E SANÇÕES:</w:t>
      </w:r>
    </w:p>
    <w:p w14:paraId="74089677" w14:textId="77777777" w:rsidR="000816B8" w:rsidRPr="000816B8" w:rsidRDefault="000816B8" w:rsidP="000816B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entury Gothic" w:eastAsia="Times New Roman" w:hAnsi="Century Gothic" w:cs="Arial"/>
          <w:b/>
          <w:spacing w:val="-3"/>
          <w:sz w:val="24"/>
          <w:szCs w:val="24"/>
          <w:lang w:eastAsia="pt-BR"/>
        </w:rPr>
      </w:pPr>
    </w:p>
    <w:p w14:paraId="08813F0E" w14:textId="77777777" w:rsidR="000816B8" w:rsidRPr="000816B8" w:rsidRDefault="000816B8" w:rsidP="000816B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entury Gothic" w:eastAsia="Times New Roman" w:hAnsi="Century Gothic" w:cs="Arial"/>
          <w:spacing w:val="-3"/>
          <w:sz w:val="24"/>
          <w:szCs w:val="24"/>
          <w:lang w:eastAsia="pt-BR"/>
        </w:rPr>
      </w:pPr>
      <w:r w:rsidRPr="000816B8">
        <w:rPr>
          <w:rFonts w:ascii="Century Gothic" w:eastAsia="Times New Roman" w:hAnsi="Century Gothic" w:cs="Arial"/>
          <w:b/>
          <w:spacing w:val="-3"/>
          <w:sz w:val="24"/>
          <w:szCs w:val="24"/>
          <w:lang w:eastAsia="pt-BR"/>
        </w:rPr>
        <w:t>1.</w:t>
      </w:r>
      <w:r w:rsidRPr="000816B8">
        <w:rPr>
          <w:rFonts w:ascii="Century Gothic" w:eastAsia="Times New Roman" w:hAnsi="Century Gothic" w:cs="Arial"/>
          <w:spacing w:val="-3"/>
          <w:sz w:val="24"/>
          <w:szCs w:val="24"/>
          <w:lang w:eastAsia="pt-BR"/>
        </w:rPr>
        <w:t xml:space="preserve"> Na hipótese de descumprimento total ou parcial das obrigações contratuais assumidas pela CONTRATADA, ou a infringência de preceitos legais pertinentes, o CONTRATANTE poderá, garantida a prévia e ampla defesa, aplicar, segundo a gravidade da falta cometida, as seguintes sanções:</w:t>
      </w:r>
    </w:p>
    <w:p w14:paraId="615CBE3F" w14:textId="77777777" w:rsidR="000816B8" w:rsidRPr="000816B8" w:rsidRDefault="000816B8" w:rsidP="000816B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entury Gothic" w:eastAsia="Times New Roman" w:hAnsi="Century Gothic" w:cs="Arial"/>
          <w:spacing w:val="-3"/>
          <w:sz w:val="24"/>
          <w:szCs w:val="24"/>
          <w:lang w:eastAsia="pt-BR"/>
        </w:rPr>
      </w:pPr>
      <w:r w:rsidRPr="000816B8">
        <w:rPr>
          <w:rFonts w:ascii="Century Gothic" w:eastAsia="Times New Roman" w:hAnsi="Century Gothic" w:cs="Arial"/>
          <w:b/>
          <w:bCs/>
          <w:spacing w:val="-3"/>
          <w:sz w:val="24"/>
          <w:szCs w:val="24"/>
          <w:lang w:eastAsia="pt-BR"/>
        </w:rPr>
        <w:t>a)</w:t>
      </w:r>
      <w:r w:rsidRPr="000816B8">
        <w:rPr>
          <w:rFonts w:ascii="Century Gothic" w:eastAsia="Times New Roman" w:hAnsi="Century Gothic" w:cs="Arial"/>
          <w:spacing w:val="-3"/>
          <w:sz w:val="24"/>
          <w:szCs w:val="24"/>
          <w:lang w:eastAsia="pt-BR"/>
        </w:rPr>
        <w:t xml:space="preserve"> advertência, por escrito;</w:t>
      </w:r>
    </w:p>
    <w:p w14:paraId="3DFB5FA3" w14:textId="77777777" w:rsidR="000816B8" w:rsidRPr="000816B8" w:rsidRDefault="000816B8" w:rsidP="000816B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entury Gothic" w:eastAsia="Times New Roman" w:hAnsi="Century Gothic" w:cs="Arial"/>
          <w:spacing w:val="-3"/>
          <w:sz w:val="24"/>
          <w:szCs w:val="24"/>
          <w:lang w:eastAsia="pt-BR"/>
        </w:rPr>
      </w:pPr>
      <w:r w:rsidRPr="000816B8">
        <w:rPr>
          <w:rFonts w:ascii="Century Gothic" w:eastAsia="Times New Roman" w:hAnsi="Century Gothic" w:cs="Arial"/>
          <w:b/>
          <w:bCs/>
          <w:spacing w:val="-3"/>
          <w:sz w:val="24"/>
          <w:szCs w:val="24"/>
          <w:lang w:eastAsia="pt-BR"/>
        </w:rPr>
        <w:t xml:space="preserve">b) </w:t>
      </w:r>
      <w:r w:rsidRPr="000816B8">
        <w:rPr>
          <w:rFonts w:ascii="Century Gothic" w:eastAsia="Times New Roman" w:hAnsi="Century Gothic" w:cs="Arial"/>
          <w:spacing w:val="-3"/>
          <w:sz w:val="24"/>
          <w:szCs w:val="24"/>
          <w:lang w:eastAsia="pt-BR"/>
        </w:rPr>
        <w:t>multa equivalente a 10% (dez por cento), pela recusa da prestação dos serviços ou por prestá-los em desacordo com o ora pactuado, calculada sobre o valor total do Contrato, recolhida no prazo máximo de 10 (dez) dias corridos, contado do recebimento da notificação;</w:t>
      </w:r>
    </w:p>
    <w:p w14:paraId="6F90C781" w14:textId="77777777" w:rsidR="000816B8" w:rsidRPr="000816B8" w:rsidRDefault="000816B8" w:rsidP="000816B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entury Gothic" w:eastAsia="Times New Roman" w:hAnsi="Century Gothic" w:cs="Arial"/>
          <w:spacing w:val="-3"/>
          <w:sz w:val="24"/>
          <w:szCs w:val="24"/>
          <w:lang w:eastAsia="pt-BR"/>
        </w:rPr>
      </w:pPr>
      <w:r w:rsidRPr="000816B8">
        <w:rPr>
          <w:rFonts w:ascii="Century Gothic" w:eastAsia="Times New Roman" w:hAnsi="Century Gothic" w:cs="Arial"/>
          <w:b/>
          <w:bCs/>
          <w:spacing w:val="-3"/>
          <w:sz w:val="24"/>
          <w:szCs w:val="24"/>
          <w:lang w:eastAsia="pt-BR"/>
        </w:rPr>
        <w:t>c)</w:t>
      </w:r>
      <w:r w:rsidRPr="000816B8">
        <w:rPr>
          <w:rFonts w:ascii="Century Gothic" w:eastAsia="Times New Roman" w:hAnsi="Century Gothic" w:cs="Arial"/>
          <w:spacing w:val="-3"/>
          <w:sz w:val="24"/>
          <w:szCs w:val="24"/>
          <w:lang w:eastAsia="pt-BR"/>
        </w:rPr>
        <w:t xml:space="preserve"> suspensão temporária para participar de licitação e impedimento de contratar com os Municípios consorciados, por um prazo de até 02 (dois) anos, conforme fixar a Autoridade Competente, em função da natureza e gravidade da falta cometida;</w:t>
      </w:r>
    </w:p>
    <w:p w14:paraId="20429128" w14:textId="77777777" w:rsidR="000816B8" w:rsidRPr="000816B8" w:rsidRDefault="000816B8" w:rsidP="000816B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entury Gothic" w:eastAsia="Times New Roman" w:hAnsi="Century Gothic" w:cs="Arial"/>
          <w:spacing w:val="-3"/>
          <w:sz w:val="24"/>
          <w:szCs w:val="24"/>
          <w:lang w:eastAsia="pt-BR"/>
        </w:rPr>
      </w:pPr>
      <w:r w:rsidRPr="000816B8">
        <w:rPr>
          <w:rFonts w:ascii="Century Gothic" w:eastAsia="Times New Roman" w:hAnsi="Century Gothic" w:cs="Arial"/>
          <w:b/>
          <w:bCs/>
          <w:spacing w:val="-3"/>
          <w:sz w:val="24"/>
          <w:szCs w:val="24"/>
          <w:lang w:eastAsia="pt-BR"/>
        </w:rPr>
        <w:t>d)</w:t>
      </w:r>
      <w:r w:rsidRPr="000816B8">
        <w:rPr>
          <w:rFonts w:ascii="Century Gothic" w:eastAsia="Times New Roman" w:hAnsi="Century Gothic" w:cs="Arial"/>
          <w:spacing w:val="-3"/>
          <w:sz w:val="24"/>
          <w:szCs w:val="24"/>
          <w:lang w:eastAsia="pt-BR"/>
        </w:rPr>
        <w:t xml:space="preserve"> declaração de inidoneidade para licitar ou contratar com a União, Estados, Distrito Federal ou Municípios, ou nos sistemas de cadastramentos de fornecedores a que se refere o inciso XIV, do art. 4</w:t>
      </w:r>
      <w:r w:rsidRPr="000816B8">
        <w:rPr>
          <w:rFonts w:ascii="Century Gothic" w:eastAsia="Times New Roman" w:hAnsi="Century Gothic" w:cs="Arial"/>
          <w:strike/>
          <w:spacing w:val="-3"/>
          <w:sz w:val="24"/>
          <w:szCs w:val="24"/>
          <w:lang w:eastAsia="pt-BR"/>
        </w:rPr>
        <w:t>º</w:t>
      </w:r>
      <w:r w:rsidRPr="000816B8">
        <w:rPr>
          <w:rFonts w:ascii="Century Gothic" w:eastAsia="Times New Roman" w:hAnsi="Century Gothic" w:cs="Arial"/>
          <w:spacing w:val="-3"/>
          <w:sz w:val="24"/>
          <w:szCs w:val="24"/>
          <w:lang w:eastAsia="pt-BR"/>
        </w:rPr>
        <w:t>, da Lei n</w:t>
      </w:r>
      <w:r w:rsidRPr="000816B8">
        <w:rPr>
          <w:rFonts w:ascii="Century Gothic" w:eastAsia="Times New Roman" w:hAnsi="Century Gothic" w:cs="Arial"/>
          <w:strike/>
          <w:spacing w:val="-3"/>
          <w:sz w:val="24"/>
          <w:szCs w:val="24"/>
          <w:lang w:eastAsia="pt-BR"/>
        </w:rPr>
        <w:t>º</w:t>
      </w:r>
      <w:r w:rsidRPr="000816B8">
        <w:rPr>
          <w:rFonts w:ascii="Century Gothic" w:eastAsia="Times New Roman" w:hAnsi="Century Gothic" w:cs="Arial"/>
          <w:spacing w:val="-3"/>
          <w:sz w:val="24"/>
          <w:szCs w:val="24"/>
          <w:lang w:eastAsia="pt-BR"/>
        </w:rPr>
        <w:t xml:space="preserve"> 10.520, de 17.7.2002, pelo prazo de até 5 (cinco) anos, sem prejuízo da multa prevista na alínea “b” desta Cláusula e demais cominações legais, conforme determina o art. 7</w:t>
      </w:r>
      <w:r w:rsidRPr="000816B8">
        <w:rPr>
          <w:rFonts w:ascii="Century Gothic" w:eastAsia="Times New Roman" w:hAnsi="Century Gothic" w:cs="Arial"/>
          <w:strike/>
          <w:spacing w:val="-3"/>
          <w:sz w:val="24"/>
          <w:szCs w:val="24"/>
          <w:lang w:eastAsia="pt-BR"/>
        </w:rPr>
        <w:t>º</w:t>
      </w:r>
      <w:r w:rsidRPr="000816B8">
        <w:rPr>
          <w:rFonts w:ascii="Century Gothic" w:eastAsia="Times New Roman" w:hAnsi="Century Gothic" w:cs="Arial"/>
          <w:spacing w:val="-3"/>
          <w:sz w:val="24"/>
          <w:szCs w:val="24"/>
          <w:lang w:eastAsia="pt-BR"/>
        </w:rPr>
        <w:t>, da Lei em comento.</w:t>
      </w:r>
    </w:p>
    <w:p w14:paraId="34C77796" w14:textId="77777777" w:rsidR="000816B8" w:rsidRPr="000816B8" w:rsidRDefault="000816B8" w:rsidP="000816B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entury Gothic" w:eastAsia="Times New Roman" w:hAnsi="Century Gothic" w:cs="Arial"/>
          <w:b/>
          <w:bCs/>
          <w:spacing w:val="-3"/>
          <w:sz w:val="24"/>
          <w:szCs w:val="24"/>
          <w:lang w:eastAsia="pt-BR"/>
        </w:rPr>
      </w:pPr>
    </w:p>
    <w:p w14:paraId="634376FA" w14:textId="77777777" w:rsidR="000816B8" w:rsidRPr="000816B8" w:rsidRDefault="000816B8" w:rsidP="000816B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entury Gothic" w:eastAsia="Times New Roman" w:hAnsi="Century Gothic" w:cs="Arial"/>
          <w:spacing w:val="-3"/>
          <w:sz w:val="24"/>
          <w:szCs w:val="24"/>
          <w:lang w:eastAsia="pt-BR"/>
        </w:rPr>
      </w:pPr>
      <w:r w:rsidRPr="000816B8">
        <w:rPr>
          <w:rFonts w:ascii="Century Gothic" w:eastAsia="Times New Roman" w:hAnsi="Century Gothic" w:cs="Arial"/>
          <w:b/>
          <w:bCs/>
          <w:spacing w:val="-3"/>
          <w:sz w:val="24"/>
          <w:szCs w:val="24"/>
          <w:lang w:eastAsia="pt-BR"/>
        </w:rPr>
        <w:t>2.</w:t>
      </w:r>
      <w:r w:rsidRPr="000816B8">
        <w:rPr>
          <w:rFonts w:ascii="Century Gothic" w:eastAsia="Times New Roman" w:hAnsi="Century Gothic" w:cs="Arial"/>
          <w:spacing w:val="-3"/>
          <w:sz w:val="24"/>
          <w:szCs w:val="24"/>
          <w:lang w:eastAsia="pt-BR"/>
        </w:rPr>
        <w:t xml:space="preserve"> Se qualquer um dos motivos ocorrer por comprovado impedimento ou reconhecida força maior, devidamente justificado e aceito pelo CONTRATANTE, a CONTRATADA ficará isenta das penalidades supra mencionadas.</w:t>
      </w:r>
    </w:p>
    <w:p w14:paraId="2E384B95" w14:textId="77777777" w:rsidR="000816B8" w:rsidRPr="000816B8" w:rsidRDefault="000816B8" w:rsidP="000816B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entury Gothic" w:eastAsia="Times New Roman" w:hAnsi="Century Gothic" w:cs="Arial"/>
          <w:spacing w:val="-3"/>
          <w:sz w:val="24"/>
          <w:szCs w:val="24"/>
          <w:lang w:eastAsia="pt-BR"/>
        </w:rPr>
      </w:pPr>
      <w:r w:rsidRPr="000816B8">
        <w:rPr>
          <w:rFonts w:ascii="Century Gothic" w:eastAsia="Times New Roman" w:hAnsi="Century Gothic" w:cs="Arial"/>
          <w:b/>
          <w:spacing w:val="-3"/>
          <w:sz w:val="24"/>
          <w:szCs w:val="24"/>
          <w:lang w:eastAsia="pt-BR"/>
        </w:rPr>
        <w:t>3.</w:t>
      </w:r>
      <w:r w:rsidRPr="000816B8">
        <w:rPr>
          <w:rFonts w:ascii="Century Gothic" w:eastAsia="Times New Roman" w:hAnsi="Century Gothic" w:cs="Arial"/>
          <w:b/>
          <w:bCs/>
          <w:spacing w:val="-3"/>
          <w:sz w:val="24"/>
          <w:szCs w:val="24"/>
          <w:lang w:eastAsia="pt-BR"/>
        </w:rPr>
        <w:t xml:space="preserve"> </w:t>
      </w:r>
      <w:r w:rsidRPr="000816B8">
        <w:rPr>
          <w:rFonts w:ascii="Century Gothic" w:eastAsia="Times New Roman" w:hAnsi="Century Gothic" w:cs="Arial"/>
          <w:spacing w:val="-3"/>
          <w:sz w:val="24"/>
          <w:szCs w:val="24"/>
          <w:lang w:eastAsia="pt-BR"/>
        </w:rPr>
        <w:t>As multas serão recolhidas diretamente ao CONTRATANTE, no prazo acima previsto, ou descontada dos pagamentos, eventualmente, devidos pela Administração, da garantia ou, ainda, cobrada judicialmente, nos termos dos §§ 2</w:t>
      </w:r>
      <w:r w:rsidRPr="000816B8">
        <w:rPr>
          <w:rFonts w:ascii="Century Gothic" w:eastAsia="Times New Roman" w:hAnsi="Century Gothic" w:cs="Arial"/>
          <w:strike/>
          <w:spacing w:val="-3"/>
          <w:sz w:val="24"/>
          <w:szCs w:val="24"/>
          <w:lang w:eastAsia="pt-BR"/>
        </w:rPr>
        <w:t>º</w:t>
      </w:r>
      <w:r w:rsidRPr="000816B8">
        <w:rPr>
          <w:rFonts w:ascii="Century Gothic" w:eastAsia="Times New Roman" w:hAnsi="Century Gothic" w:cs="Arial"/>
          <w:spacing w:val="-3"/>
          <w:sz w:val="24"/>
          <w:szCs w:val="24"/>
          <w:lang w:eastAsia="pt-BR"/>
        </w:rPr>
        <w:t xml:space="preserve"> e 3</w:t>
      </w:r>
      <w:r w:rsidRPr="000816B8">
        <w:rPr>
          <w:rFonts w:ascii="Century Gothic" w:eastAsia="Times New Roman" w:hAnsi="Century Gothic" w:cs="Arial"/>
          <w:strike/>
          <w:spacing w:val="-3"/>
          <w:sz w:val="24"/>
          <w:szCs w:val="24"/>
          <w:lang w:eastAsia="pt-BR"/>
        </w:rPr>
        <w:t>º</w:t>
      </w:r>
      <w:r w:rsidRPr="000816B8">
        <w:rPr>
          <w:rFonts w:ascii="Century Gothic" w:eastAsia="Times New Roman" w:hAnsi="Century Gothic" w:cs="Arial"/>
          <w:spacing w:val="-3"/>
          <w:sz w:val="24"/>
          <w:szCs w:val="24"/>
          <w:lang w:eastAsia="pt-BR"/>
        </w:rPr>
        <w:t>, do art. 86, da Lei n</w:t>
      </w:r>
      <w:r w:rsidRPr="000816B8">
        <w:rPr>
          <w:rFonts w:ascii="Century Gothic" w:eastAsia="Times New Roman" w:hAnsi="Century Gothic" w:cs="Arial"/>
          <w:strike/>
          <w:spacing w:val="-3"/>
          <w:sz w:val="24"/>
          <w:szCs w:val="24"/>
          <w:lang w:eastAsia="pt-BR"/>
        </w:rPr>
        <w:t>º</w:t>
      </w:r>
      <w:r w:rsidRPr="000816B8">
        <w:rPr>
          <w:rFonts w:ascii="Century Gothic" w:eastAsia="Times New Roman" w:hAnsi="Century Gothic" w:cs="Arial"/>
          <w:spacing w:val="-3"/>
          <w:sz w:val="24"/>
          <w:szCs w:val="24"/>
          <w:lang w:eastAsia="pt-BR"/>
        </w:rPr>
        <w:t xml:space="preserve"> 8.666/93, com suas posteriores alterações.</w:t>
      </w:r>
    </w:p>
    <w:p w14:paraId="40B86926" w14:textId="77777777" w:rsidR="000816B8" w:rsidRPr="000816B8" w:rsidRDefault="000816B8" w:rsidP="000816B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entury Gothic" w:eastAsia="Times New Roman" w:hAnsi="Century Gothic" w:cs="Arial"/>
          <w:spacing w:val="-3"/>
          <w:sz w:val="24"/>
          <w:szCs w:val="24"/>
          <w:lang w:eastAsia="pt-BR"/>
        </w:rPr>
      </w:pPr>
      <w:r w:rsidRPr="000816B8">
        <w:rPr>
          <w:rFonts w:ascii="Century Gothic" w:eastAsia="Times New Roman" w:hAnsi="Century Gothic" w:cs="Arial"/>
          <w:b/>
          <w:bCs/>
          <w:spacing w:val="-3"/>
          <w:sz w:val="24"/>
          <w:szCs w:val="24"/>
          <w:lang w:eastAsia="pt-BR"/>
        </w:rPr>
        <w:t>4.</w:t>
      </w:r>
      <w:r w:rsidRPr="000816B8">
        <w:rPr>
          <w:rFonts w:ascii="Century Gothic" w:eastAsia="Times New Roman" w:hAnsi="Century Gothic" w:cs="Arial"/>
          <w:spacing w:val="-3"/>
          <w:sz w:val="24"/>
          <w:szCs w:val="24"/>
          <w:lang w:eastAsia="pt-BR"/>
        </w:rPr>
        <w:t xml:space="preserve"> As penalidades previstas nesta Cláusula são independentes entre si, podendo ser aplicadas isoladas ou cumulativamente, sem prejuízo de outras medidas cabíveis.</w:t>
      </w:r>
    </w:p>
    <w:p w14:paraId="7DA69E5C" w14:textId="77777777" w:rsidR="000816B8" w:rsidRPr="000816B8" w:rsidRDefault="000816B8" w:rsidP="000816B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entury Gothic" w:eastAsia="Times New Roman" w:hAnsi="Century Gothic" w:cs="Arial"/>
          <w:spacing w:val="-3"/>
          <w:sz w:val="24"/>
          <w:szCs w:val="24"/>
          <w:lang w:eastAsia="pt-BR"/>
        </w:rPr>
      </w:pPr>
    </w:p>
    <w:p w14:paraId="7C161B2A" w14:textId="77777777" w:rsidR="000816B8" w:rsidRPr="000816B8" w:rsidRDefault="000816B8" w:rsidP="000816B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entury Gothic" w:eastAsia="Times New Roman" w:hAnsi="Century Gothic" w:cs="Arial"/>
          <w:b/>
          <w:bCs/>
          <w:color w:val="000000"/>
          <w:spacing w:val="-3"/>
          <w:sz w:val="24"/>
          <w:szCs w:val="24"/>
          <w:lang w:eastAsia="pt-BR"/>
        </w:rPr>
      </w:pPr>
      <w:r w:rsidRPr="000816B8">
        <w:rPr>
          <w:rFonts w:ascii="Century Gothic" w:eastAsia="Times New Roman" w:hAnsi="Century Gothic" w:cs="Arial"/>
          <w:b/>
          <w:bCs/>
          <w:color w:val="000000"/>
          <w:spacing w:val="-3"/>
          <w:sz w:val="24"/>
          <w:szCs w:val="24"/>
          <w:lang w:eastAsia="pt-BR"/>
        </w:rPr>
        <w:t>CLÁUSULA DÉCIMA PRIMEIRA - DA RESCISÃO CONTRATUAL:</w:t>
      </w:r>
    </w:p>
    <w:p w14:paraId="771D2240" w14:textId="77777777" w:rsidR="000816B8" w:rsidRPr="000816B8" w:rsidRDefault="000816B8" w:rsidP="000816B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entury Gothic" w:eastAsia="Times New Roman" w:hAnsi="Century Gothic" w:cs="Arial"/>
          <w:b/>
          <w:color w:val="000000"/>
          <w:spacing w:val="-3"/>
          <w:sz w:val="24"/>
          <w:szCs w:val="24"/>
          <w:lang w:eastAsia="pt-BR"/>
        </w:rPr>
      </w:pPr>
    </w:p>
    <w:p w14:paraId="33B7E52A" w14:textId="77777777" w:rsidR="000816B8" w:rsidRPr="000816B8" w:rsidRDefault="000816B8" w:rsidP="000816B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entury Gothic" w:eastAsia="Times New Roman" w:hAnsi="Century Gothic" w:cs="Arial"/>
          <w:color w:val="000000"/>
          <w:spacing w:val="-3"/>
          <w:sz w:val="24"/>
          <w:szCs w:val="24"/>
          <w:lang w:eastAsia="pt-BR"/>
        </w:rPr>
      </w:pPr>
      <w:smartTag w:uri="urn:schemas-microsoft-com:office:smarttags" w:element="metricconverter">
        <w:smartTagPr>
          <w:attr w:name="ProductID" w:val="1. A"/>
        </w:smartTagPr>
        <w:r w:rsidRPr="000816B8">
          <w:rPr>
            <w:rFonts w:ascii="Century Gothic" w:eastAsia="Times New Roman" w:hAnsi="Century Gothic" w:cs="Arial"/>
            <w:b/>
            <w:color w:val="000000"/>
            <w:spacing w:val="-3"/>
            <w:sz w:val="24"/>
            <w:szCs w:val="24"/>
            <w:lang w:eastAsia="pt-BR"/>
          </w:rPr>
          <w:t>1.</w:t>
        </w:r>
        <w:r w:rsidRPr="000816B8">
          <w:rPr>
            <w:rFonts w:ascii="Century Gothic" w:eastAsia="Times New Roman" w:hAnsi="Century Gothic" w:cs="Arial"/>
            <w:color w:val="000000"/>
            <w:spacing w:val="-3"/>
            <w:sz w:val="24"/>
            <w:szCs w:val="24"/>
            <w:lang w:eastAsia="pt-BR"/>
          </w:rPr>
          <w:t xml:space="preserve"> A</w:t>
        </w:r>
      </w:smartTag>
      <w:r w:rsidRPr="000816B8">
        <w:rPr>
          <w:rFonts w:ascii="Century Gothic" w:eastAsia="Times New Roman" w:hAnsi="Century Gothic" w:cs="Arial"/>
          <w:color w:val="000000"/>
          <w:spacing w:val="-3"/>
          <w:sz w:val="24"/>
          <w:szCs w:val="24"/>
          <w:lang w:eastAsia="pt-BR"/>
        </w:rPr>
        <w:t xml:space="preserve"> inexecução total ou parcial deste Contrato ensejará a sua rescisão, conforme disposto nos artigos </w:t>
      </w:r>
      <w:smartTag w:uri="urn:schemas-microsoft-com:office:smarttags" w:element="metricconverter">
        <w:smartTagPr>
          <w:attr w:name="ProductID" w:val="77 a"/>
        </w:smartTagPr>
        <w:r w:rsidRPr="000816B8">
          <w:rPr>
            <w:rFonts w:ascii="Century Gothic" w:eastAsia="Times New Roman" w:hAnsi="Century Gothic" w:cs="Arial"/>
            <w:color w:val="000000"/>
            <w:spacing w:val="-3"/>
            <w:sz w:val="24"/>
            <w:szCs w:val="24"/>
            <w:lang w:eastAsia="pt-BR"/>
          </w:rPr>
          <w:t>77 a</w:t>
        </w:r>
      </w:smartTag>
      <w:r w:rsidRPr="000816B8">
        <w:rPr>
          <w:rFonts w:ascii="Century Gothic" w:eastAsia="Times New Roman" w:hAnsi="Century Gothic" w:cs="Arial"/>
          <w:color w:val="000000"/>
          <w:spacing w:val="-3"/>
          <w:sz w:val="24"/>
          <w:szCs w:val="24"/>
          <w:lang w:eastAsia="pt-BR"/>
        </w:rPr>
        <w:t xml:space="preserve"> 80, da Lei n</w:t>
      </w:r>
      <w:r w:rsidRPr="000816B8">
        <w:rPr>
          <w:rFonts w:ascii="Century Gothic" w:eastAsia="Times New Roman" w:hAnsi="Century Gothic" w:cs="Arial"/>
          <w:strike/>
          <w:color w:val="000000"/>
          <w:spacing w:val="-3"/>
          <w:sz w:val="24"/>
          <w:szCs w:val="24"/>
          <w:lang w:eastAsia="pt-BR"/>
        </w:rPr>
        <w:t>º</w:t>
      </w:r>
      <w:r w:rsidRPr="000816B8">
        <w:rPr>
          <w:rFonts w:ascii="Century Gothic" w:eastAsia="Times New Roman" w:hAnsi="Century Gothic" w:cs="Arial"/>
          <w:color w:val="000000"/>
          <w:spacing w:val="-3"/>
          <w:sz w:val="24"/>
          <w:szCs w:val="24"/>
          <w:lang w:eastAsia="pt-BR"/>
        </w:rPr>
        <w:t xml:space="preserve"> 8.666/93, com suas </w:t>
      </w:r>
      <w:r w:rsidRPr="000816B8">
        <w:rPr>
          <w:rFonts w:ascii="Century Gothic" w:eastAsia="Times New Roman" w:hAnsi="Century Gothic" w:cs="Arial"/>
          <w:color w:val="000000"/>
          <w:spacing w:val="-3"/>
          <w:sz w:val="24"/>
          <w:szCs w:val="24"/>
          <w:lang w:eastAsia="pt-BR"/>
        </w:rPr>
        <w:lastRenderedPageBreak/>
        <w:t xml:space="preserve">posteriores alterações. </w:t>
      </w:r>
    </w:p>
    <w:p w14:paraId="30DF5619" w14:textId="77777777" w:rsidR="000816B8" w:rsidRPr="000816B8" w:rsidRDefault="000816B8" w:rsidP="000816B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entury Gothic" w:eastAsia="Times New Roman" w:hAnsi="Century Gothic" w:cs="Arial"/>
          <w:color w:val="000000"/>
          <w:spacing w:val="-3"/>
          <w:sz w:val="24"/>
          <w:szCs w:val="24"/>
          <w:lang w:eastAsia="pt-BR"/>
        </w:rPr>
      </w:pPr>
      <w:r w:rsidRPr="000816B8">
        <w:rPr>
          <w:rFonts w:ascii="Century Gothic" w:eastAsia="Times New Roman" w:hAnsi="Century Gothic" w:cs="Arial"/>
          <w:b/>
          <w:bCs/>
          <w:color w:val="000000"/>
          <w:spacing w:val="-3"/>
          <w:sz w:val="24"/>
          <w:szCs w:val="24"/>
          <w:lang w:eastAsia="pt-BR"/>
        </w:rPr>
        <w:t>1.1.</w:t>
      </w:r>
      <w:r w:rsidRPr="000816B8">
        <w:rPr>
          <w:rFonts w:ascii="Century Gothic" w:eastAsia="Times New Roman" w:hAnsi="Century Gothic" w:cs="Arial"/>
          <w:color w:val="000000"/>
          <w:spacing w:val="-3"/>
          <w:sz w:val="24"/>
          <w:szCs w:val="24"/>
          <w:lang w:eastAsia="pt-BR"/>
        </w:rPr>
        <w:t xml:space="preserve"> Os casos de rescisão contratual serão formalmente motivados nos autos do processo, assegurados o contraditório e a ampla defesa.</w:t>
      </w:r>
    </w:p>
    <w:p w14:paraId="02F6CEC2" w14:textId="77777777" w:rsidR="000816B8" w:rsidRPr="000816B8" w:rsidRDefault="000816B8" w:rsidP="000816B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entury Gothic" w:eastAsia="Times New Roman" w:hAnsi="Century Gothic" w:cs="Arial"/>
          <w:color w:val="000000"/>
          <w:spacing w:val="-3"/>
          <w:sz w:val="24"/>
          <w:szCs w:val="24"/>
          <w:lang w:eastAsia="pt-BR"/>
        </w:rPr>
      </w:pPr>
      <w:r w:rsidRPr="000816B8">
        <w:rPr>
          <w:rFonts w:ascii="Century Gothic" w:eastAsia="Times New Roman" w:hAnsi="Century Gothic" w:cs="Arial"/>
          <w:b/>
          <w:bCs/>
          <w:color w:val="000000"/>
          <w:spacing w:val="-3"/>
          <w:sz w:val="24"/>
          <w:szCs w:val="24"/>
          <w:lang w:eastAsia="pt-BR"/>
        </w:rPr>
        <w:t>1.2..</w:t>
      </w:r>
      <w:r w:rsidRPr="000816B8">
        <w:rPr>
          <w:rFonts w:ascii="Century Gothic" w:eastAsia="Times New Roman" w:hAnsi="Century Gothic" w:cs="Arial"/>
          <w:color w:val="000000"/>
          <w:spacing w:val="-3"/>
          <w:sz w:val="24"/>
          <w:szCs w:val="24"/>
          <w:lang w:eastAsia="pt-BR"/>
        </w:rPr>
        <w:t xml:space="preserve"> A rescisão deste Contrato poderá ser:</w:t>
      </w:r>
    </w:p>
    <w:p w14:paraId="51669B81" w14:textId="77777777" w:rsidR="000816B8" w:rsidRPr="000816B8" w:rsidRDefault="000816B8" w:rsidP="000816B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entury Gothic" w:eastAsia="Times New Roman" w:hAnsi="Century Gothic" w:cs="Arial"/>
          <w:color w:val="000000"/>
          <w:spacing w:val="-3"/>
          <w:sz w:val="24"/>
          <w:szCs w:val="24"/>
          <w:lang w:eastAsia="pt-BR"/>
        </w:rPr>
      </w:pPr>
      <w:r w:rsidRPr="000816B8">
        <w:rPr>
          <w:rFonts w:ascii="Century Gothic" w:eastAsia="Times New Roman" w:hAnsi="Century Gothic" w:cs="Arial"/>
          <w:b/>
          <w:bCs/>
          <w:color w:val="000000"/>
          <w:spacing w:val="-3"/>
          <w:sz w:val="24"/>
          <w:szCs w:val="24"/>
          <w:lang w:eastAsia="pt-BR"/>
        </w:rPr>
        <w:t>a)</w:t>
      </w:r>
      <w:r w:rsidRPr="000816B8">
        <w:rPr>
          <w:rFonts w:ascii="Century Gothic" w:eastAsia="Times New Roman" w:hAnsi="Century Gothic" w:cs="Arial"/>
          <w:color w:val="000000"/>
          <w:spacing w:val="-3"/>
          <w:sz w:val="24"/>
          <w:szCs w:val="24"/>
          <w:lang w:eastAsia="pt-BR"/>
        </w:rPr>
        <w:t xml:space="preserve"> determinada por ato unilateral do CONTRATANTE, na ocorrência de qualquer das hipóteses previstas nos incisos I a XII e XVII, do art. 78, da Lei n</w:t>
      </w:r>
      <w:r w:rsidRPr="000816B8">
        <w:rPr>
          <w:rFonts w:ascii="Century Gothic" w:eastAsia="Times New Roman" w:hAnsi="Century Gothic" w:cs="Arial"/>
          <w:strike/>
          <w:color w:val="000000"/>
          <w:spacing w:val="-3"/>
          <w:sz w:val="24"/>
          <w:szCs w:val="24"/>
          <w:lang w:eastAsia="pt-BR"/>
        </w:rPr>
        <w:t>º</w:t>
      </w:r>
      <w:r w:rsidRPr="000816B8">
        <w:rPr>
          <w:rFonts w:ascii="Century Gothic" w:eastAsia="Times New Roman" w:hAnsi="Century Gothic" w:cs="Arial"/>
          <w:color w:val="000000"/>
          <w:spacing w:val="-3"/>
          <w:sz w:val="24"/>
          <w:szCs w:val="24"/>
          <w:lang w:eastAsia="pt-BR"/>
        </w:rPr>
        <w:t xml:space="preserve"> 8.666/93, notificando-se a CONTRATADA com antecedência mínima de 30 (trinta) dias corridos;</w:t>
      </w:r>
    </w:p>
    <w:p w14:paraId="68687217" w14:textId="77777777" w:rsidR="000816B8" w:rsidRPr="000816B8" w:rsidRDefault="000816B8" w:rsidP="000816B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entury Gothic" w:eastAsia="Times New Roman" w:hAnsi="Century Gothic" w:cs="Arial"/>
          <w:color w:val="000000"/>
          <w:spacing w:val="-3"/>
          <w:sz w:val="24"/>
          <w:szCs w:val="24"/>
          <w:lang w:eastAsia="pt-BR"/>
        </w:rPr>
      </w:pPr>
      <w:r w:rsidRPr="000816B8">
        <w:rPr>
          <w:rFonts w:ascii="Century Gothic" w:eastAsia="Times New Roman" w:hAnsi="Century Gothic" w:cs="Arial"/>
          <w:b/>
          <w:bCs/>
          <w:color w:val="000000"/>
          <w:spacing w:val="-3"/>
          <w:sz w:val="24"/>
          <w:szCs w:val="24"/>
          <w:lang w:eastAsia="pt-BR"/>
        </w:rPr>
        <w:t>b)</w:t>
      </w:r>
      <w:r w:rsidRPr="000816B8">
        <w:rPr>
          <w:rFonts w:ascii="Century Gothic" w:eastAsia="Times New Roman" w:hAnsi="Century Gothic" w:cs="Arial"/>
          <w:color w:val="000000"/>
          <w:spacing w:val="-3"/>
          <w:sz w:val="24"/>
          <w:szCs w:val="24"/>
          <w:lang w:eastAsia="pt-BR"/>
        </w:rPr>
        <w:t xml:space="preserve"> amigável, por acordo entre as partes, reduzida a termo, desde que haja conveniência para o CONTRATANTE; ou</w:t>
      </w:r>
    </w:p>
    <w:p w14:paraId="09EDBF1D" w14:textId="77777777" w:rsidR="000816B8" w:rsidRPr="000816B8" w:rsidRDefault="000816B8" w:rsidP="000816B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entury Gothic" w:eastAsia="Times New Roman" w:hAnsi="Century Gothic" w:cs="Arial"/>
          <w:color w:val="000000"/>
          <w:spacing w:val="-3"/>
          <w:sz w:val="24"/>
          <w:szCs w:val="24"/>
          <w:lang w:eastAsia="pt-BR"/>
        </w:rPr>
      </w:pPr>
      <w:r w:rsidRPr="000816B8">
        <w:rPr>
          <w:rFonts w:ascii="Century Gothic" w:eastAsia="Times New Roman" w:hAnsi="Century Gothic" w:cs="Arial"/>
          <w:b/>
          <w:bCs/>
          <w:color w:val="000000"/>
          <w:spacing w:val="-3"/>
          <w:sz w:val="24"/>
          <w:szCs w:val="24"/>
          <w:lang w:eastAsia="pt-BR"/>
        </w:rPr>
        <w:t>c)</w:t>
      </w:r>
      <w:r w:rsidRPr="000816B8">
        <w:rPr>
          <w:rFonts w:ascii="Century Gothic" w:eastAsia="Times New Roman" w:hAnsi="Century Gothic" w:cs="Arial"/>
          <w:color w:val="000000"/>
          <w:spacing w:val="-3"/>
          <w:sz w:val="24"/>
          <w:szCs w:val="24"/>
          <w:lang w:eastAsia="pt-BR"/>
        </w:rPr>
        <w:t xml:space="preserve"> judicial, nos termos da legislação.</w:t>
      </w:r>
    </w:p>
    <w:p w14:paraId="00C97E73" w14:textId="77777777" w:rsidR="000816B8" w:rsidRPr="000816B8" w:rsidRDefault="000816B8" w:rsidP="000816B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Century Gothic" w:eastAsia="Times New Roman" w:hAnsi="Century Gothic" w:cs="Arial"/>
          <w:color w:val="000000"/>
          <w:spacing w:val="-3"/>
          <w:sz w:val="24"/>
          <w:szCs w:val="24"/>
          <w:lang w:eastAsia="pt-BR"/>
        </w:rPr>
      </w:pPr>
      <w:r w:rsidRPr="000816B8">
        <w:rPr>
          <w:rFonts w:ascii="Century Gothic" w:eastAsia="Times New Roman" w:hAnsi="Century Gothic" w:cs="Arial"/>
          <w:b/>
          <w:bCs/>
          <w:color w:val="000000"/>
          <w:spacing w:val="-3"/>
          <w:sz w:val="24"/>
          <w:szCs w:val="24"/>
          <w:lang w:eastAsia="pt-BR"/>
        </w:rPr>
        <w:t>1.3.</w:t>
      </w:r>
      <w:r w:rsidRPr="000816B8">
        <w:rPr>
          <w:rFonts w:ascii="Century Gothic" w:eastAsia="Times New Roman" w:hAnsi="Century Gothic" w:cs="Arial"/>
          <w:color w:val="000000"/>
          <w:spacing w:val="-3"/>
          <w:sz w:val="24"/>
          <w:szCs w:val="24"/>
          <w:lang w:eastAsia="pt-BR"/>
        </w:rPr>
        <w:t xml:space="preserve"> A rescisão administrativa ou amigável será precedida de autorização escrita e fundamentada da autoridade competente. </w:t>
      </w:r>
    </w:p>
    <w:p w14:paraId="4D04BD1F" w14:textId="77777777" w:rsidR="000816B8" w:rsidRPr="000816B8" w:rsidRDefault="000816B8" w:rsidP="000816B8">
      <w:pPr>
        <w:spacing w:after="0" w:line="240" w:lineRule="auto"/>
        <w:rPr>
          <w:rFonts w:ascii="Century Gothic" w:eastAsia="Times New Roman" w:hAnsi="Century Gothic" w:cs="Arial"/>
          <w:b/>
          <w:sz w:val="24"/>
          <w:szCs w:val="24"/>
          <w:lang w:eastAsia="pt-BR"/>
        </w:rPr>
      </w:pPr>
    </w:p>
    <w:p w14:paraId="49D822B5" w14:textId="77777777" w:rsidR="000816B8" w:rsidRPr="000816B8" w:rsidRDefault="000816B8" w:rsidP="000816B8">
      <w:pPr>
        <w:spacing w:after="0" w:line="240" w:lineRule="auto"/>
        <w:jc w:val="both"/>
        <w:rPr>
          <w:rFonts w:ascii="Century Gothic" w:eastAsia="Times New Roman" w:hAnsi="Century Gothic" w:cs="Arial"/>
          <w:b/>
          <w:sz w:val="24"/>
          <w:szCs w:val="24"/>
          <w:lang w:eastAsia="pt-BR"/>
        </w:rPr>
      </w:pPr>
      <w:r w:rsidRPr="000816B8">
        <w:rPr>
          <w:rFonts w:ascii="Century Gothic" w:eastAsia="Times New Roman" w:hAnsi="Century Gothic" w:cs="Arial"/>
          <w:b/>
          <w:sz w:val="24"/>
          <w:szCs w:val="24"/>
          <w:lang w:eastAsia="pt-BR"/>
        </w:rPr>
        <w:t>CLÁUSULA DÉCIMA SEGUNDA - DOS RECURSOS ADMINISTRATIVOS:</w:t>
      </w:r>
    </w:p>
    <w:p w14:paraId="03B853E6" w14:textId="77777777" w:rsidR="000816B8" w:rsidRPr="000816B8" w:rsidRDefault="000816B8" w:rsidP="000816B8">
      <w:pPr>
        <w:spacing w:after="0" w:line="240" w:lineRule="auto"/>
        <w:jc w:val="both"/>
        <w:rPr>
          <w:rFonts w:ascii="Century Gothic" w:eastAsia="Times New Roman" w:hAnsi="Century Gothic" w:cs="Arial"/>
          <w:b/>
          <w:sz w:val="24"/>
          <w:szCs w:val="24"/>
          <w:lang w:eastAsia="pt-BR"/>
        </w:rPr>
      </w:pPr>
    </w:p>
    <w:p w14:paraId="51773F5F" w14:textId="77777777" w:rsidR="000816B8" w:rsidRPr="000816B8" w:rsidRDefault="000816B8" w:rsidP="000816B8">
      <w:pPr>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b/>
          <w:sz w:val="24"/>
          <w:szCs w:val="24"/>
          <w:lang w:eastAsia="pt-BR"/>
        </w:rPr>
        <w:t>1.</w:t>
      </w:r>
      <w:r w:rsidRPr="000816B8">
        <w:rPr>
          <w:rFonts w:ascii="Century Gothic" w:eastAsia="Times New Roman" w:hAnsi="Century Gothic" w:cs="Arial"/>
          <w:sz w:val="24"/>
          <w:szCs w:val="24"/>
          <w:lang w:eastAsia="pt-BR"/>
        </w:rPr>
        <w:t xml:space="preserve"> Da penalidade aplicada caberá recurso por escrito, no prazo de 05 (cinco) dias úteis da notificação, a autoridade superior àquela que aplicou a sanção, ficando sobrestada a mesma </w:t>
      </w:r>
      <w:proofErr w:type="spellStart"/>
      <w:r w:rsidRPr="000816B8">
        <w:rPr>
          <w:rFonts w:ascii="Century Gothic" w:eastAsia="Times New Roman" w:hAnsi="Century Gothic" w:cs="Arial"/>
          <w:sz w:val="24"/>
          <w:szCs w:val="24"/>
          <w:lang w:eastAsia="pt-BR"/>
        </w:rPr>
        <w:t>ate</w:t>
      </w:r>
      <w:proofErr w:type="spellEnd"/>
      <w:r w:rsidRPr="000816B8">
        <w:rPr>
          <w:rFonts w:ascii="Century Gothic" w:eastAsia="Times New Roman" w:hAnsi="Century Gothic" w:cs="Arial"/>
          <w:sz w:val="24"/>
          <w:szCs w:val="24"/>
          <w:lang w:eastAsia="pt-BR"/>
        </w:rPr>
        <w:t xml:space="preserve"> o julgamento do pleito, nos termos do artigo 109, da Lei Nº 8.666/93 e alterações </w:t>
      </w:r>
      <w:proofErr w:type="spellStart"/>
      <w:r w:rsidRPr="000816B8">
        <w:rPr>
          <w:rFonts w:ascii="Century Gothic" w:eastAsia="Times New Roman" w:hAnsi="Century Gothic" w:cs="Arial"/>
          <w:sz w:val="24"/>
          <w:szCs w:val="24"/>
          <w:lang w:eastAsia="pt-BR"/>
        </w:rPr>
        <w:t>subseqüentes</w:t>
      </w:r>
      <w:proofErr w:type="spellEnd"/>
      <w:r w:rsidRPr="000816B8">
        <w:rPr>
          <w:rFonts w:ascii="Century Gothic" w:eastAsia="Times New Roman" w:hAnsi="Century Gothic" w:cs="Arial"/>
          <w:sz w:val="24"/>
          <w:szCs w:val="24"/>
          <w:lang w:eastAsia="pt-BR"/>
        </w:rPr>
        <w:t xml:space="preserve">. </w:t>
      </w:r>
    </w:p>
    <w:p w14:paraId="66C70EC7" w14:textId="77777777" w:rsidR="000816B8" w:rsidRPr="000816B8" w:rsidRDefault="000816B8" w:rsidP="000816B8">
      <w:pPr>
        <w:spacing w:after="0" w:line="240" w:lineRule="auto"/>
        <w:jc w:val="both"/>
        <w:rPr>
          <w:rFonts w:ascii="Century Gothic" w:eastAsia="Times New Roman" w:hAnsi="Century Gothic" w:cs="Arial"/>
          <w:b/>
          <w:color w:val="FF0000"/>
          <w:sz w:val="24"/>
          <w:szCs w:val="24"/>
          <w:lang w:eastAsia="pt-BR"/>
        </w:rPr>
      </w:pPr>
    </w:p>
    <w:p w14:paraId="7D8EDE60" w14:textId="77777777" w:rsidR="000816B8" w:rsidRPr="000816B8" w:rsidRDefault="000816B8" w:rsidP="000816B8">
      <w:pPr>
        <w:spacing w:after="0" w:line="240" w:lineRule="auto"/>
        <w:jc w:val="both"/>
        <w:rPr>
          <w:rFonts w:ascii="Century Gothic" w:eastAsia="Times New Roman" w:hAnsi="Century Gothic" w:cs="Arial"/>
          <w:b/>
          <w:sz w:val="24"/>
          <w:szCs w:val="24"/>
          <w:lang w:eastAsia="pt-BR"/>
        </w:rPr>
      </w:pPr>
      <w:r w:rsidRPr="000816B8">
        <w:rPr>
          <w:rFonts w:ascii="Century Gothic" w:eastAsia="Times New Roman" w:hAnsi="Century Gothic" w:cs="Arial"/>
          <w:b/>
          <w:sz w:val="24"/>
          <w:szCs w:val="24"/>
          <w:lang w:eastAsia="pt-BR"/>
        </w:rPr>
        <w:t>CLÁUSULA DÉCIMA TERCEIRA - DA VIGÊNCIA CONTRATUAL:</w:t>
      </w:r>
    </w:p>
    <w:p w14:paraId="6CF61344" w14:textId="77777777" w:rsidR="000816B8" w:rsidRPr="000816B8" w:rsidRDefault="000816B8" w:rsidP="000816B8">
      <w:pPr>
        <w:spacing w:after="0" w:line="240" w:lineRule="auto"/>
        <w:jc w:val="both"/>
        <w:rPr>
          <w:rFonts w:ascii="Century Gothic" w:eastAsia="Times New Roman" w:hAnsi="Century Gothic" w:cs="Arial"/>
          <w:b/>
          <w:bCs/>
          <w:sz w:val="24"/>
          <w:szCs w:val="24"/>
          <w:lang w:eastAsia="pt-BR"/>
        </w:rPr>
      </w:pPr>
    </w:p>
    <w:p w14:paraId="374E046D" w14:textId="77777777" w:rsidR="000816B8" w:rsidRPr="000816B8" w:rsidRDefault="000816B8" w:rsidP="000816B8">
      <w:pPr>
        <w:autoSpaceDE w:val="0"/>
        <w:autoSpaceDN w:val="0"/>
        <w:adjustRightInd w:val="0"/>
        <w:spacing w:after="0" w:line="240" w:lineRule="auto"/>
        <w:jc w:val="both"/>
        <w:rPr>
          <w:rFonts w:ascii="Century Gothic" w:eastAsia="Times New Roman" w:hAnsi="Century Gothic" w:cs="Arial"/>
          <w:color w:val="000000"/>
          <w:sz w:val="24"/>
          <w:szCs w:val="24"/>
          <w:lang w:eastAsia="pt-BR"/>
        </w:rPr>
      </w:pPr>
      <w:r w:rsidRPr="000816B8">
        <w:rPr>
          <w:rFonts w:ascii="Century Gothic" w:eastAsia="Times New Roman" w:hAnsi="Century Gothic" w:cs="Arial"/>
          <w:b/>
          <w:color w:val="000000"/>
          <w:sz w:val="24"/>
          <w:szCs w:val="24"/>
          <w:lang w:eastAsia="pt-BR"/>
        </w:rPr>
        <w:t>1</w:t>
      </w:r>
      <w:r w:rsidRPr="000816B8">
        <w:rPr>
          <w:rFonts w:ascii="Century Gothic" w:eastAsia="Times New Roman" w:hAnsi="Century Gothic" w:cs="Arial"/>
          <w:color w:val="000000"/>
          <w:sz w:val="24"/>
          <w:szCs w:val="24"/>
          <w:lang w:eastAsia="pt-BR"/>
        </w:rPr>
        <w:t xml:space="preserve">. O presente contrato terá duração de 12 (doze) meses, contados a partir da data da sua assinatura. </w:t>
      </w:r>
    </w:p>
    <w:p w14:paraId="470C92A7" w14:textId="77777777" w:rsidR="000816B8" w:rsidRPr="000816B8" w:rsidRDefault="000816B8" w:rsidP="000816B8">
      <w:pPr>
        <w:autoSpaceDE w:val="0"/>
        <w:autoSpaceDN w:val="0"/>
        <w:adjustRightInd w:val="0"/>
        <w:spacing w:after="0" w:line="240" w:lineRule="auto"/>
        <w:jc w:val="both"/>
        <w:rPr>
          <w:rFonts w:ascii="Century Gothic" w:eastAsia="Times New Roman" w:hAnsi="Century Gothic" w:cs="Arial"/>
          <w:color w:val="000000"/>
          <w:sz w:val="24"/>
          <w:szCs w:val="24"/>
          <w:lang w:eastAsia="pt-BR"/>
        </w:rPr>
      </w:pPr>
      <w:r w:rsidRPr="000816B8">
        <w:rPr>
          <w:rFonts w:ascii="Century Gothic" w:eastAsia="Times New Roman" w:hAnsi="Century Gothic" w:cs="Arial"/>
          <w:b/>
          <w:color w:val="000000"/>
          <w:sz w:val="24"/>
          <w:szCs w:val="24"/>
          <w:lang w:eastAsia="pt-BR"/>
        </w:rPr>
        <w:t>2.</w:t>
      </w:r>
      <w:r w:rsidRPr="000816B8">
        <w:rPr>
          <w:rFonts w:ascii="Century Gothic" w:eastAsia="Times New Roman" w:hAnsi="Century Gothic" w:cs="Arial"/>
          <w:color w:val="000000"/>
          <w:sz w:val="24"/>
          <w:szCs w:val="24"/>
          <w:lang w:eastAsia="pt-BR"/>
        </w:rPr>
        <w:t xml:space="preserve"> O </w:t>
      </w:r>
      <w:r w:rsidRPr="000816B8">
        <w:rPr>
          <w:rFonts w:ascii="Century Gothic" w:eastAsia="Times New Roman" w:hAnsi="Century Gothic" w:cs="Arial"/>
          <w:b/>
          <w:bCs/>
          <w:color w:val="000000"/>
          <w:sz w:val="24"/>
          <w:szCs w:val="24"/>
          <w:lang w:eastAsia="pt-BR"/>
        </w:rPr>
        <w:t xml:space="preserve">CONTRATANTE </w:t>
      </w:r>
      <w:r w:rsidRPr="000816B8">
        <w:rPr>
          <w:rFonts w:ascii="Century Gothic" w:eastAsia="Times New Roman" w:hAnsi="Century Gothic" w:cs="Arial"/>
          <w:color w:val="000000"/>
          <w:sz w:val="24"/>
          <w:szCs w:val="24"/>
          <w:lang w:eastAsia="pt-BR"/>
        </w:rPr>
        <w:t xml:space="preserve">poderá optar pela prorrogação desse prazo, mediante acordo entre as partes, nos termos do inciso II do art. 57 da Lei nº 8.666/1993. </w:t>
      </w:r>
    </w:p>
    <w:p w14:paraId="4862EE54" w14:textId="77777777" w:rsidR="000816B8" w:rsidRPr="000816B8" w:rsidRDefault="000816B8" w:rsidP="000816B8">
      <w:pPr>
        <w:spacing w:after="0" w:line="200" w:lineRule="exact"/>
        <w:jc w:val="both"/>
        <w:rPr>
          <w:rFonts w:ascii="Century Gothic" w:eastAsia="Calibri" w:hAnsi="Century Gothic" w:cs="Arial"/>
          <w:color w:val="000000"/>
          <w:sz w:val="24"/>
          <w:szCs w:val="24"/>
          <w:lang w:eastAsia="pt-BR"/>
        </w:rPr>
      </w:pPr>
      <w:r w:rsidRPr="000816B8">
        <w:rPr>
          <w:rFonts w:ascii="Century Gothic" w:eastAsia="Times New Roman" w:hAnsi="Century Gothic" w:cs="Arial"/>
          <w:b/>
          <w:sz w:val="24"/>
          <w:szCs w:val="24"/>
          <w:lang w:eastAsia="pt-BR"/>
        </w:rPr>
        <w:t>3.</w:t>
      </w:r>
      <w:r w:rsidRPr="000816B8">
        <w:rPr>
          <w:rFonts w:ascii="Century Gothic" w:eastAsia="Times New Roman" w:hAnsi="Century Gothic" w:cs="Arial"/>
          <w:sz w:val="24"/>
          <w:szCs w:val="24"/>
          <w:lang w:eastAsia="pt-BR"/>
        </w:rPr>
        <w:t xml:space="preserve"> A prorrogação será instruída mediante avaliação de desempenho da </w:t>
      </w:r>
      <w:r w:rsidRPr="000816B8">
        <w:rPr>
          <w:rFonts w:ascii="Century Gothic" w:eastAsia="Times New Roman" w:hAnsi="Century Gothic" w:cs="Arial"/>
          <w:b/>
          <w:bCs/>
          <w:sz w:val="24"/>
          <w:szCs w:val="24"/>
          <w:lang w:eastAsia="pt-BR"/>
        </w:rPr>
        <w:t>CONTRATADA</w:t>
      </w:r>
      <w:r w:rsidRPr="000816B8">
        <w:rPr>
          <w:rFonts w:ascii="Century Gothic" w:eastAsia="Times New Roman" w:hAnsi="Century Gothic" w:cs="Arial"/>
          <w:sz w:val="24"/>
          <w:szCs w:val="24"/>
          <w:lang w:eastAsia="pt-BR"/>
        </w:rPr>
        <w:t xml:space="preserve">, a ser efetuada pelo </w:t>
      </w:r>
      <w:r w:rsidRPr="000816B8">
        <w:rPr>
          <w:rFonts w:ascii="Century Gothic" w:eastAsia="Times New Roman" w:hAnsi="Century Gothic" w:cs="Arial"/>
          <w:b/>
          <w:bCs/>
          <w:sz w:val="24"/>
          <w:szCs w:val="24"/>
          <w:lang w:eastAsia="pt-BR"/>
        </w:rPr>
        <w:t>CONTRATANTE</w:t>
      </w:r>
      <w:r w:rsidRPr="000816B8">
        <w:rPr>
          <w:rFonts w:ascii="Century Gothic" w:eastAsia="Times New Roman" w:hAnsi="Century Gothic" w:cs="Arial"/>
          <w:sz w:val="24"/>
          <w:szCs w:val="24"/>
          <w:lang w:eastAsia="pt-BR"/>
        </w:rPr>
        <w:t>.</w:t>
      </w:r>
    </w:p>
    <w:p w14:paraId="165DE84E" w14:textId="77777777" w:rsidR="000816B8" w:rsidRPr="000816B8" w:rsidRDefault="000816B8" w:rsidP="000816B8">
      <w:pPr>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sz w:val="24"/>
          <w:szCs w:val="24"/>
          <w:lang w:eastAsia="pt-BR"/>
        </w:rPr>
        <w:t xml:space="preserve"> </w:t>
      </w:r>
    </w:p>
    <w:p w14:paraId="2BA5BF5F" w14:textId="77777777" w:rsidR="000816B8" w:rsidRPr="000816B8" w:rsidRDefault="000816B8" w:rsidP="000816B8">
      <w:pPr>
        <w:spacing w:after="0" w:line="240" w:lineRule="auto"/>
        <w:jc w:val="both"/>
        <w:rPr>
          <w:rFonts w:ascii="Century Gothic" w:eastAsia="Times New Roman" w:hAnsi="Century Gothic" w:cs="Arial"/>
          <w:b/>
          <w:sz w:val="24"/>
          <w:szCs w:val="24"/>
          <w:lang w:eastAsia="pt-BR"/>
        </w:rPr>
      </w:pPr>
      <w:r w:rsidRPr="000816B8">
        <w:rPr>
          <w:rFonts w:ascii="Century Gothic" w:eastAsia="Times New Roman" w:hAnsi="Century Gothic" w:cs="Arial"/>
          <w:b/>
          <w:sz w:val="24"/>
          <w:szCs w:val="24"/>
          <w:lang w:eastAsia="pt-BR"/>
        </w:rPr>
        <w:t>CLÁUSULA DÉCIMA QUARTA - DO FORO:</w:t>
      </w:r>
    </w:p>
    <w:p w14:paraId="10AB5A7C" w14:textId="77777777" w:rsidR="000816B8" w:rsidRPr="000816B8" w:rsidRDefault="000816B8" w:rsidP="000816B8">
      <w:pPr>
        <w:spacing w:after="0" w:line="240" w:lineRule="auto"/>
        <w:jc w:val="both"/>
        <w:rPr>
          <w:rFonts w:ascii="Century Gothic" w:eastAsia="Times New Roman" w:hAnsi="Century Gothic" w:cs="Arial"/>
          <w:b/>
          <w:bCs/>
          <w:sz w:val="24"/>
          <w:szCs w:val="24"/>
          <w:lang w:eastAsia="pt-BR"/>
        </w:rPr>
      </w:pPr>
    </w:p>
    <w:p w14:paraId="18BAF8A7" w14:textId="77777777" w:rsidR="000816B8" w:rsidRPr="000816B8" w:rsidRDefault="000816B8" w:rsidP="000816B8">
      <w:pPr>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b/>
          <w:bCs/>
          <w:sz w:val="24"/>
          <w:szCs w:val="24"/>
          <w:lang w:eastAsia="pt-BR"/>
        </w:rPr>
        <w:t>1.</w:t>
      </w:r>
      <w:r w:rsidRPr="000816B8">
        <w:rPr>
          <w:rFonts w:ascii="Century Gothic" w:eastAsia="Times New Roman" w:hAnsi="Century Gothic" w:cs="Arial"/>
          <w:sz w:val="24"/>
          <w:szCs w:val="24"/>
          <w:lang w:eastAsia="pt-BR"/>
        </w:rPr>
        <w:t xml:space="preserve"> As dúvidas e/ou divergências contratuais, desde que não previstas expressamente no respectivo contrato e que não extrapolem os limites da Lei, poderão ser solucionados amigavelmente.    </w:t>
      </w:r>
    </w:p>
    <w:p w14:paraId="57E1DB95" w14:textId="246E0DEB" w:rsidR="000816B8" w:rsidRPr="000816B8" w:rsidRDefault="000816B8" w:rsidP="000816B8">
      <w:pPr>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b/>
          <w:sz w:val="24"/>
          <w:szCs w:val="24"/>
          <w:lang w:eastAsia="pt-BR"/>
        </w:rPr>
        <w:t xml:space="preserve"> 2.</w:t>
      </w:r>
      <w:r w:rsidRPr="000816B8">
        <w:rPr>
          <w:rFonts w:ascii="Century Gothic" w:eastAsia="Times New Roman" w:hAnsi="Century Gothic" w:cs="Arial"/>
          <w:sz w:val="24"/>
          <w:szCs w:val="24"/>
          <w:lang w:eastAsia="pt-BR"/>
        </w:rPr>
        <w:t xml:space="preserve"> Elegem as partes contratadas o </w:t>
      </w:r>
      <w:r w:rsidR="009D2DBB" w:rsidRPr="000F1BCB">
        <w:rPr>
          <w:rFonts w:ascii="Century Gothic" w:eastAsia="Times New Roman" w:hAnsi="Century Gothic" w:cs="Arial"/>
          <w:sz w:val="24"/>
          <w:szCs w:val="24"/>
          <w:lang w:eastAsia="pt-BR"/>
        </w:rPr>
        <w:t>a Comarca de Jaguaruna</w:t>
      </w:r>
      <w:r w:rsidRPr="000816B8">
        <w:rPr>
          <w:rFonts w:ascii="Century Gothic" w:eastAsia="Times New Roman" w:hAnsi="Century Gothic" w:cs="Arial"/>
          <w:sz w:val="24"/>
          <w:szCs w:val="24"/>
          <w:lang w:eastAsia="pt-BR"/>
        </w:rPr>
        <w:t>, para dirimir todas e quaisquer questões oriundas deste contrato, renunciando expressamente a qualquer outro</w:t>
      </w:r>
      <w:r w:rsidR="009D2DBB" w:rsidRPr="000F1BCB">
        <w:rPr>
          <w:rFonts w:ascii="Century Gothic" w:eastAsia="Times New Roman" w:hAnsi="Century Gothic" w:cs="Arial"/>
          <w:sz w:val="24"/>
          <w:szCs w:val="24"/>
          <w:lang w:eastAsia="pt-BR"/>
        </w:rPr>
        <w:t xml:space="preserve"> foro</w:t>
      </w:r>
      <w:r w:rsidRPr="000816B8">
        <w:rPr>
          <w:rFonts w:ascii="Century Gothic" w:eastAsia="Times New Roman" w:hAnsi="Century Gothic" w:cs="Arial"/>
          <w:sz w:val="24"/>
          <w:szCs w:val="24"/>
          <w:lang w:eastAsia="pt-BR"/>
        </w:rPr>
        <w:t xml:space="preserve">, por mais privilegiado que seja. </w:t>
      </w:r>
    </w:p>
    <w:p w14:paraId="0EB1D6D2" w14:textId="77777777" w:rsidR="000816B8" w:rsidRPr="000816B8" w:rsidRDefault="000816B8" w:rsidP="000816B8">
      <w:pPr>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sz w:val="24"/>
          <w:szCs w:val="24"/>
          <w:lang w:eastAsia="pt-BR"/>
        </w:rPr>
        <w:t xml:space="preserve">E, por assim estarem justas e contratadas, as partes por seus representantes legais assinam o presente feito em 02 (duas) vias de igual teor e forma para um só e jurídico efeito, perante as testemunhas abaixo assinadas, a tudo presente.                                     </w:t>
      </w:r>
    </w:p>
    <w:p w14:paraId="578AFB26" w14:textId="77777777" w:rsidR="000816B8" w:rsidRPr="000816B8" w:rsidRDefault="000816B8" w:rsidP="000816B8">
      <w:pPr>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color w:val="FF0000"/>
          <w:sz w:val="24"/>
          <w:szCs w:val="24"/>
          <w:lang w:eastAsia="pt-BR"/>
        </w:rPr>
        <w:lastRenderedPageBreak/>
        <w:t xml:space="preserve">          </w:t>
      </w:r>
      <w:r w:rsidRPr="000816B8">
        <w:rPr>
          <w:rFonts w:ascii="Century Gothic" w:eastAsia="Times New Roman" w:hAnsi="Century Gothic" w:cs="Arial"/>
          <w:sz w:val="24"/>
          <w:szCs w:val="24"/>
          <w:lang w:eastAsia="pt-BR"/>
        </w:rPr>
        <w:t xml:space="preserve">                                                 </w:t>
      </w:r>
    </w:p>
    <w:p w14:paraId="09D1B7E0" w14:textId="77777777" w:rsidR="000816B8" w:rsidRPr="000816B8" w:rsidRDefault="000816B8" w:rsidP="000816B8">
      <w:pPr>
        <w:spacing w:after="0" w:line="240" w:lineRule="auto"/>
        <w:jc w:val="both"/>
        <w:rPr>
          <w:rFonts w:ascii="Century Gothic" w:eastAsia="Times New Roman" w:hAnsi="Century Gothic" w:cs="Arial"/>
          <w:b/>
          <w:sz w:val="24"/>
          <w:szCs w:val="24"/>
          <w:lang w:eastAsia="pt-BR"/>
        </w:rPr>
      </w:pPr>
      <w:r w:rsidRPr="000816B8">
        <w:rPr>
          <w:rFonts w:ascii="Century Gothic" w:eastAsia="Times New Roman" w:hAnsi="Century Gothic" w:cs="Arial"/>
          <w:b/>
          <w:sz w:val="24"/>
          <w:szCs w:val="24"/>
          <w:lang w:eastAsia="pt-BR"/>
        </w:rPr>
        <w:t>CLÁUSULA DÉCIMA QUINTA - DO REAJUSTE:</w:t>
      </w:r>
    </w:p>
    <w:p w14:paraId="4D87C266" w14:textId="77777777" w:rsidR="000816B8" w:rsidRPr="000816B8" w:rsidRDefault="000816B8" w:rsidP="000816B8">
      <w:pPr>
        <w:spacing w:after="0" w:line="240" w:lineRule="auto"/>
        <w:jc w:val="both"/>
        <w:rPr>
          <w:rFonts w:ascii="Century Gothic" w:eastAsia="Times New Roman" w:hAnsi="Century Gothic" w:cs="Arial"/>
          <w:b/>
          <w:sz w:val="24"/>
          <w:szCs w:val="24"/>
          <w:lang w:eastAsia="pt-BR"/>
        </w:rPr>
      </w:pPr>
    </w:p>
    <w:p w14:paraId="6C399B78" w14:textId="77777777" w:rsidR="000816B8" w:rsidRPr="000816B8" w:rsidRDefault="000816B8" w:rsidP="000816B8">
      <w:pPr>
        <w:spacing w:after="0" w:line="240" w:lineRule="auto"/>
        <w:jc w:val="both"/>
        <w:rPr>
          <w:rFonts w:ascii="Century Gothic" w:eastAsia="Times New Roman" w:hAnsi="Century Gothic" w:cs="Arial"/>
          <w:sz w:val="24"/>
          <w:szCs w:val="24"/>
          <w:lang w:eastAsia="pt-BR"/>
        </w:rPr>
      </w:pPr>
      <w:r w:rsidRPr="000816B8">
        <w:rPr>
          <w:rFonts w:ascii="Century Gothic" w:eastAsia="Times New Roman" w:hAnsi="Century Gothic" w:cs="Arial"/>
          <w:b/>
          <w:sz w:val="24"/>
          <w:szCs w:val="24"/>
          <w:lang w:eastAsia="pt-BR"/>
        </w:rPr>
        <w:t xml:space="preserve">1. </w:t>
      </w:r>
      <w:r w:rsidRPr="000816B8">
        <w:rPr>
          <w:rFonts w:ascii="Century Gothic" w:eastAsia="Times New Roman" w:hAnsi="Century Gothic" w:cs="Arial"/>
          <w:sz w:val="24"/>
          <w:szCs w:val="24"/>
          <w:lang w:eastAsia="pt-BR"/>
        </w:rPr>
        <w:t>O valor inicialmente contratado será reajustado a cada período de 12 meses, contados da assinatura do contrato, através do índice acumulado do INPC, por meio de termo aditivo e de acordo entre as partes contratantes.</w:t>
      </w:r>
    </w:p>
    <w:p w14:paraId="27A8C53D" w14:textId="77777777" w:rsidR="00EE5516" w:rsidRPr="000F1BCB" w:rsidRDefault="00EE5516" w:rsidP="004A12DF">
      <w:pPr>
        <w:spacing w:after="0" w:line="240" w:lineRule="auto"/>
        <w:jc w:val="both"/>
        <w:rPr>
          <w:rFonts w:ascii="Century Gothic" w:hAnsi="Century Gothic" w:cstheme="minorHAnsi"/>
          <w:sz w:val="24"/>
          <w:szCs w:val="24"/>
        </w:rPr>
      </w:pPr>
    </w:p>
    <w:p w14:paraId="10A38350" w14:textId="77777777" w:rsidR="00EE5516" w:rsidRPr="000F1BCB" w:rsidRDefault="00EE5516" w:rsidP="004A12DF">
      <w:pPr>
        <w:spacing w:after="0" w:line="240" w:lineRule="auto"/>
        <w:jc w:val="both"/>
        <w:rPr>
          <w:rFonts w:ascii="Century Gothic" w:hAnsi="Century Gothic" w:cstheme="minorHAnsi"/>
          <w:sz w:val="24"/>
          <w:szCs w:val="24"/>
        </w:rPr>
      </w:pPr>
    </w:p>
    <w:p w14:paraId="6BF158D8" w14:textId="77777777" w:rsidR="00EE5516" w:rsidRPr="000F1BCB" w:rsidRDefault="00EE5516" w:rsidP="004A12DF">
      <w:pPr>
        <w:spacing w:after="0" w:line="240" w:lineRule="auto"/>
        <w:jc w:val="both"/>
        <w:rPr>
          <w:rFonts w:ascii="Century Gothic" w:hAnsi="Century Gothic" w:cstheme="minorHAnsi"/>
          <w:sz w:val="24"/>
          <w:szCs w:val="24"/>
        </w:rPr>
      </w:pPr>
    </w:p>
    <w:p w14:paraId="24EA4CEF" w14:textId="77777777" w:rsidR="00EE5516" w:rsidRPr="000F1BCB" w:rsidRDefault="00EE5516" w:rsidP="004A12DF">
      <w:pPr>
        <w:spacing w:after="0" w:line="240" w:lineRule="auto"/>
        <w:jc w:val="both"/>
        <w:rPr>
          <w:rFonts w:ascii="Century Gothic" w:hAnsi="Century Gothic" w:cstheme="minorHAnsi"/>
          <w:sz w:val="24"/>
          <w:szCs w:val="24"/>
        </w:rPr>
      </w:pPr>
    </w:p>
    <w:p w14:paraId="4B96270B" w14:textId="77777777" w:rsidR="008155DA" w:rsidRPr="000F1BCB" w:rsidRDefault="00C64A94" w:rsidP="00415288">
      <w:pPr>
        <w:spacing w:after="0" w:line="240" w:lineRule="auto"/>
        <w:jc w:val="center"/>
        <w:rPr>
          <w:rFonts w:ascii="Century Gothic" w:hAnsi="Century Gothic" w:cstheme="minorHAnsi"/>
          <w:sz w:val="24"/>
          <w:szCs w:val="24"/>
        </w:rPr>
      </w:pPr>
      <w:r w:rsidRPr="000F1BCB">
        <w:rPr>
          <w:rFonts w:ascii="Century Gothic" w:hAnsi="Century Gothic" w:cstheme="minorHAnsi"/>
          <w:sz w:val="24"/>
          <w:szCs w:val="24"/>
        </w:rPr>
        <w:t>_______________________________________________</w:t>
      </w:r>
    </w:p>
    <w:p w14:paraId="5A64B001" w14:textId="77777777" w:rsidR="008155DA" w:rsidRPr="000F1BCB" w:rsidRDefault="008155DA" w:rsidP="00415288">
      <w:pPr>
        <w:spacing w:after="0" w:line="240" w:lineRule="auto"/>
        <w:jc w:val="center"/>
        <w:rPr>
          <w:rFonts w:ascii="Century Gothic" w:hAnsi="Century Gothic" w:cstheme="minorHAnsi"/>
          <w:b/>
          <w:sz w:val="24"/>
          <w:szCs w:val="24"/>
        </w:rPr>
      </w:pPr>
      <w:r w:rsidRPr="000F1BCB">
        <w:rPr>
          <w:rFonts w:ascii="Century Gothic" w:hAnsi="Century Gothic" w:cstheme="minorHAnsi"/>
          <w:b/>
          <w:sz w:val="24"/>
          <w:szCs w:val="24"/>
        </w:rPr>
        <w:t>FUNDO MU</w:t>
      </w:r>
      <w:r w:rsidR="008C057E" w:rsidRPr="000F1BCB">
        <w:rPr>
          <w:rFonts w:ascii="Century Gothic" w:hAnsi="Century Gothic" w:cstheme="minorHAnsi"/>
          <w:b/>
          <w:sz w:val="24"/>
          <w:szCs w:val="24"/>
        </w:rPr>
        <w:t>NICIPAL DE SAÚDE DE JAGUARUNA</w:t>
      </w:r>
    </w:p>
    <w:p w14:paraId="63C0FC7D" w14:textId="350C6ACD" w:rsidR="008155DA" w:rsidRPr="000F1BCB" w:rsidRDefault="0004232B" w:rsidP="00415288">
      <w:pPr>
        <w:spacing w:after="0" w:line="240" w:lineRule="auto"/>
        <w:jc w:val="center"/>
        <w:rPr>
          <w:rFonts w:ascii="Century Gothic" w:hAnsi="Century Gothic" w:cstheme="minorHAnsi"/>
          <w:b/>
          <w:sz w:val="24"/>
          <w:szCs w:val="24"/>
        </w:rPr>
      </w:pPr>
      <w:r w:rsidRPr="000F1BCB">
        <w:rPr>
          <w:rFonts w:ascii="Century Gothic" w:hAnsi="Century Gothic" w:cstheme="minorHAnsi"/>
          <w:b/>
          <w:sz w:val="24"/>
          <w:szCs w:val="24"/>
        </w:rPr>
        <w:t xml:space="preserve">SIBELE </w:t>
      </w:r>
      <w:r w:rsidR="00E42663">
        <w:rPr>
          <w:rFonts w:ascii="Century Gothic" w:hAnsi="Century Gothic" w:cstheme="minorHAnsi"/>
          <w:b/>
          <w:sz w:val="24"/>
          <w:szCs w:val="24"/>
        </w:rPr>
        <w:t xml:space="preserve">DA </w:t>
      </w:r>
      <w:r w:rsidRPr="000F1BCB">
        <w:rPr>
          <w:rFonts w:ascii="Century Gothic" w:hAnsi="Century Gothic" w:cstheme="minorHAnsi"/>
          <w:b/>
          <w:sz w:val="24"/>
          <w:szCs w:val="24"/>
        </w:rPr>
        <w:t>SILVEIRA</w:t>
      </w:r>
    </w:p>
    <w:p w14:paraId="7DA33759" w14:textId="44B7F8B8" w:rsidR="008155DA" w:rsidRPr="000F1BCB" w:rsidRDefault="008155DA" w:rsidP="00415288">
      <w:pPr>
        <w:spacing w:after="0" w:line="240" w:lineRule="auto"/>
        <w:jc w:val="center"/>
        <w:rPr>
          <w:rFonts w:ascii="Century Gothic" w:hAnsi="Century Gothic" w:cstheme="minorHAnsi"/>
          <w:b/>
          <w:bCs/>
          <w:sz w:val="24"/>
          <w:szCs w:val="24"/>
        </w:rPr>
      </w:pPr>
      <w:r w:rsidRPr="000F1BCB">
        <w:rPr>
          <w:rFonts w:ascii="Century Gothic" w:hAnsi="Century Gothic" w:cstheme="minorHAnsi"/>
          <w:b/>
          <w:bCs/>
          <w:sz w:val="24"/>
          <w:szCs w:val="24"/>
        </w:rPr>
        <w:t>SECRETÁRI</w:t>
      </w:r>
      <w:r w:rsidR="004A7410" w:rsidRPr="000F1BCB">
        <w:rPr>
          <w:rFonts w:ascii="Century Gothic" w:hAnsi="Century Gothic" w:cstheme="minorHAnsi"/>
          <w:b/>
          <w:bCs/>
          <w:sz w:val="24"/>
          <w:szCs w:val="24"/>
        </w:rPr>
        <w:t>A</w:t>
      </w:r>
      <w:r w:rsidR="003049A3" w:rsidRPr="000F1BCB">
        <w:rPr>
          <w:rFonts w:ascii="Century Gothic" w:hAnsi="Century Gothic" w:cstheme="minorHAnsi"/>
          <w:b/>
          <w:bCs/>
          <w:sz w:val="24"/>
          <w:szCs w:val="24"/>
        </w:rPr>
        <w:t xml:space="preserve"> MUNICIPAL</w:t>
      </w:r>
      <w:r w:rsidRPr="000F1BCB">
        <w:rPr>
          <w:rFonts w:ascii="Century Gothic" w:hAnsi="Century Gothic" w:cstheme="minorHAnsi"/>
          <w:b/>
          <w:bCs/>
          <w:sz w:val="24"/>
          <w:szCs w:val="24"/>
        </w:rPr>
        <w:t xml:space="preserve"> DE SAÚDE</w:t>
      </w:r>
    </w:p>
    <w:p w14:paraId="798F5FC4" w14:textId="77777777" w:rsidR="00EE5516" w:rsidRPr="000F1BCB" w:rsidRDefault="00EE5516" w:rsidP="00415288">
      <w:pPr>
        <w:spacing w:after="0" w:line="240" w:lineRule="auto"/>
        <w:jc w:val="center"/>
        <w:rPr>
          <w:rFonts w:ascii="Century Gothic" w:hAnsi="Century Gothic" w:cstheme="minorHAnsi"/>
          <w:sz w:val="24"/>
          <w:szCs w:val="24"/>
        </w:rPr>
      </w:pPr>
    </w:p>
    <w:p w14:paraId="0C59EDF3" w14:textId="77777777" w:rsidR="00EE5516" w:rsidRPr="000F1BCB" w:rsidRDefault="00EE5516" w:rsidP="00415288">
      <w:pPr>
        <w:spacing w:after="0" w:line="240" w:lineRule="auto"/>
        <w:jc w:val="center"/>
        <w:rPr>
          <w:rFonts w:ascii="Century Gothic" w:hAnsi="Century Gothic" w:cstheme="minorHAnsi"/>
          <w:sz w:val="24"/>
          <w:szCs w:val="24"/>
        </w:rPr>
      </w:pPr>
    </w:p>
    <w:p w14:paraId="710A2D9C" w14:textId="77777777" w:rsidR="00EE5516" w:rsidRPr="000F1BCB" w:rsidRDefault="00EE5516" w:rsidP="00415288">
      <w:pPr>
        <w:spacing w:after="0" w:line="240" w:lineRule="auto"/>
        <w:jc w:val="center"/>
        <w:rPr>
          <w:rFonts w:ascii="Century Gothic" w:hAnsi="Century Gothic" w:cstheme="minorHAnsi"/>
          <w:sz w:val="24"/>
          <w:szCs w:val="24"/>
        </w:rPr>
      </w:pPr>
    </w:p>
    <w:p w14:paraId="2E84AB90" w14:textId="77777777" w:rsidR="008155DA" w:rsidRPr="000F1BCB" w:rsidRDefault="00C64A94" w:rsidP="00415288">
      <w:pPr>
        <w:spacing w:after="0" w:line="240" w:lineRule="auto"/>
        <w:jc w:val="center"/>
        <w:rPr>
          <w:rFonts w:ascii="Century Gothic" w:hAnsi="Century Gothic" w:cstheme="minorHAnsi"/>
          <w:sz w:val="24"/>
          <w:szCs w:val="24"/>
        </w:rPr>
      </w:pPr>
      <w:r w:rsidRPr="000F1BCB">
        <w:rPr>
          <w:rFonts w:ascii="Century Gothic" w:hAnsi="Century Gothic" w:cstheme="minorHAnsi"/>
          <w:sz w:val="24"/>
          <w:szCs w:val="24"/>
        </w:rPr>
        <w:t>______________________________________</w:t>
      </w:r>
    </w:p>
    <w:p w14:paraId="32B690C0" w14:textId="77777777" w:rsidR="008155DA" w:rsidRPr="00740ED0" w:rsidRDefault="008155DA" w:rsidP="00415288">
      <w:pPr>
        <w:spacing w:after="0" w:line="240" w:lineRule="auto"/>
        <w:jc w:val="center"/>
        <w:rPr>
          <w:rFonts w:ascii="Century Gothic" w:hAnsi="Century Gothic" w:cstheme="minorHAnsi"/>
          <w:b/>
          <w:sz w:val="24"/>
          <w:szCs w:val="24"/>
        </w:rPr>
      </w:pPr>
      <w:r w:rsidRPr="00740ED0">
        <w:rPr>
          <w:rFonts w:ascii="Century Gothic" w:hAnsi="Century Gothic" w:cstheme="minorHAnsi"/>
          <w:b/>
          <w:sz w:val="24"/>
          <w:szCs w:val="24"/>
        </w:rPr>
        <w:t>CADASTRO DO FORNECEDOR</w:t>
      </w:r>
    </w:p>
    <w:p w14:paraId="20DBDCA2" w14:textId="77777777" w:rsidR="008155DA" w:rsidRPr="00740ED0" w:rsidRDefault="008155DA" w:rsidP="00415288">
      <w:pPr>
        <w:spacing w:after="0" w:line="240" w:lineRule="auto"/>
        <w:jc w:val="center"/>
        <w:rPr>
          <w:rFonts w:ascii="Century Gothic" w:hAnsi="Century Gothic" w:cstheme="minorHAnsi"/>
          <w:b/>
          <w:sz w:val="24"/>
          <w:szCs w:val="24"/>
        </w:rPr>
      </w:pPr>
      <w:r w:rsidRPr="00740ED0">
        <w:rPr>
          <w:rFonts w:ascii="Century Gothic" w:hAnsi="Century Gothic" w:cstheme="minorHAnsi"/>
          <w:b/>
          <w:sz w:val="24"/>
          <w:szCs w:val="24"/>
        </w:rPr>
        <w:t>RAZÃO SOCIAL</w:t>
      </w:r>
    </w:p>
    <w:p w14:paraId="2DAC0640" w14:textId="77777777" w:rsidR="008155DA" w:rsidRPr="00740ED0" w:rsidRDefault="008155DA" w:rsidP="00415288">
      <w:pPr>
        <w:spacing w:after="0" w:line="240" w:lineRule="auto"/>
        <w:jc w:val="center"/>
        <w:rPr>
          <w:rFonts w:ascii="Century Gothic" w:hAnsi="Century Gothic" w:cstheme="minorHAnsi"/>
          <w:b/>
          <w:bCs/>
          <w:sz w:val="24"/>
          <w:szCs w:val="24"/>
        </w:rPr>
      </w:pPr>
      <w:r w:rsidRPr="00740ED0">
        <w:rPr>
          <w:rFonts w:ascii="Century Gothic" w:hAnsi="Century Gothic" w:cstheme="minorHAnsi"/>
          <w:b/>
          <w:bCs/>
          <w:sz w:val="24"/>
          <w:szCs w:val="24"/>
        </w:rPr>
        <w:t>CNPJ N.º</w:t>
      </w:r>
    </w:p>
    <w:p w14:paraId="3B787F18" w14:textId="77777777" w:rsidR="00EE5516" w:rsidRPr="00740ED0" w:rsidRDefault="00EE5516" w:rsidP="00415288">
      <w:pPr>
        <w:spacing w:after="0" w:line="240" w:lineRule="auto"/>
        <w:jc w:val="center"/>
        <w:rPr>
          <w:rFonts w:ascii="Century Gothic" w:hAnsi="Century Gothic" w:cstheme="minorHAnsi"/>
          <w:b/>
          <w:sz w:val="24"/>
          <w:szCs w:val="24"/>
        </w:rPr>
      </w:pPr>
    </w:p>
    <w:p w14:paraId="18B09E41" w14:textId="77777777" w:rsidR="00EE5516" w:rsidRPr="00740ED0" w:rsidRDefault="00EE5516" w:rsidP="00415288">
      <w:pPr>
        <w:spacing w:after="0" w:line="240" w:lineRule="auto"/>
        <w:jc w:val="center"/>
        <w:rPr>
          <w:rFonts w:ascii="Century Gothic" w:hAnsi="Century Gothic" w:cstheme="minorHAnsi"/>
          <w:b/>
          <w:sz w:val="24"/>
          <w:szCs w:val="24"/>
        </w:rPr>
      </w:pPr>
    </w:p>
    <w:p w14:paraId="4AB3D19E" w14:textId="77777777" w:rsidR="00EE5516" w:rsidRPr="00740ED0" w:rsidRDefault="00EE5516" w:rsidP="00415288">
      <w:pPr>
        <w:spacing w:after="0" w:line="240" w:lineRule="auto"/>
        <w:jc w:val="center"/>
        <w:rPr>
          <w:rFonts w:ascii="Century Gothic" w:hAnsi="Century Gothic" w:cstheme="minorHAnsi"/>
          <w:b/>
          <w:sz w:val="24"/>
          <w:szCs w:val="24"/>
        </w:rPr>
      </w:pPr>
    </w:p>
    <w:p w14:paraId="6F7D8877" w14:textId="77777777" w:rsidR="00EE5516" w:rsidRPr="00740ED0" w:rsidRDefault="00EE5516" w:rsidP="00415288">
      <w:pPr>
        <w:spacing w:after="0" w:line="240" w:lineRule="auto"/>
        <w:jc w:val="center"/>
        <w:rPr>
          <w:rFonts w:ascii="Century Gothic" w:hAnsi="Century Gothic" w:cstheme="minorHAnsi"/>
          <w:b/>
          <w:sz w:val="24"/>
          <w:szCs w:val="24"/>
        </w:rPr>
      </w:pPr>
    </w:p>
    <w:p w14:paraId="4207C089" w14:textId="77777777" w:rsidR="00D47C34" w:rsidRPr="00740ED0" w:rsidRDefault="00D47C34" w:rsidP="00D47C34">
      <w:pPr>
        <w:spacing w:after="0" w:line="240" w:lineRule="auto"/>
        <w:jc w:val="center"/>
        <w:rPr>
          <w:rFonts w:ascii="Century Gothic" w:hAnsi="Century Gothic" w:cstheme="minorHAnsi"/>
          <w:b/>
          <w:sz w:val="24"/>
          <w:szCs w:val="24"/>
        </w:rPr>
      </w:pPr>
    </w:p>
    <w:p w14:paraId="385B538E" w14:textId="77777777" w:rsidR="00D47C34" w:rsidRPr="00740ED0" w:rsidRDefault="00D47C34" w:rsidP="00D47C34">
      <w:pPr>
        <w:spacing w:after="0" w:line="240" w:lineRule="auto"/>
        <w:jc w:val="center"/>
        <w:rPr>
          <w:rFonts w:ascii="Century Gothic" w:hAnsi="Century Gothic" w:cstheme="minorHAnsi"/>
          <w:b/>
          <w:sz w:val="24"/>
          <w:szCs w:val="24"/>
        </w:rPr>
      </w:pPr>
    </w:p>
    <w:p w14:paraId="20C60AE0" w14:textId="77777777" w:rsidR="00D47C34" w:rsidRPr="00740ED0" w:rsidRDefault="00D47C34" w:rsidP="00D47C34">
      <w:pPr>
        <w:spacing w:after="0" w:line="240" w:lineRule="auto"/>
        <w:jc w:val="center"/>
        <w:rPr>
          <w:rFonts w:ascii="Century Gothic" w:hAnsi="Century Gothic" w:cstheme="minorHAnsi"/>
          <w:b/>
          <w:sz w:val="24"/>
          <w:szCs w:val="24"/>
        </w:rPr>
      </w:pPr>
    </w:p>
    <w:p w14:paraId="41E274A0" w14:textId="77777777" w:rsidR="00D47C34" w:rsidRPr="00740ED0" w:rsidRDefault="00D47C34" w:rsidP="00D47C34">
      <w:pPr>
        <w:spacing w:after="0" w:line="240" w:lineRule="auto"/>
        <w:jc w:val="center"/>
        <w:rPr>
          <w:rFonts w:ascii="Century Gothic" w:hAnsi="Century Gothic" w:cstheme="minorHAnsi"/>
          <w:b/>
          <w:sz w:val="24"/>
          <w:szCs w:val="24"/>
        </w:rPr>
      </w:pPr>
    </w:p>
    <w:p w14:paraId="6286F0BB" w14:textId="77777777" w:rsidR="00D47C34" w:rsidRPr="00740ED0" w:rsidRDefault="00D47C34" w:rsidP="00D47C34">
      <w:pPr>
        <w:spacing w:after="0" w:line="240" w:lineRule="auto"/>
        <w:jc w:val="center"/>
        <w:rPr>
          <w:rFonts w:ascii="Century Gothic" w:hAnsi="Century Gothic" w:cstheme="minorHAnsi"/>
          <w:b/>
          <w:sz w:val="24"/>
          <w:szCs w:val="24"/>
        </w:rPr>
      </w:pPr>
    </w:p>
    <w:p w14:paraId="1A19B8BC" w14:textId="77777777" w:rsidR="00D47C34" w:rsidRPr="00740ED0" w:rsidRDefault="00D47C34" w:rsidP="00D47C34">
      <w:pPr>
        <w:spacing w:after="0" w:line="240" w:lineRule="auto"/>
        <w:jc w:val="center"/>
        <w:rPr>
          <w:rFonts w:ascii="Century Gothic" w:hAnsi="Century Gothic" w:cstheme="minorHAnsi"/>
          <w:b/>
          <w:sz w:val="24"/>
          <w:szCs w:val="24"/>
        </w:rPr>
      </w:pPr>
    </w:p>
    <w:p w14:paraId="508551CE" w14:textId="3C0D3BB3" w:rsidR="00D47C34" w:rsidRDefault="00D47C34" w:rsidP="00415288">
      <w:pPr>
        <w:jc w:val="both"/>
        <w:rPr>
          <w:rFonts w:ascii="Century Gothic" w:hAnsi="Century Gothic" w:cstheme="minorHAnsi"/>
          <w:b/>
          <w:sz w:val="24"/>
          <w:szCs w:val="24"/>
        </w:rPr>
      </w:pPr>
    </w:p>
    <w:p w14:paraId="62B81E43" w14:textId="77777777" w:rsidR="007E37BF" w:rsidRPr="00740ED0" w:rsidRDefault="007E37BF" w:rsidP="00415288">
      <w:pPr>
        <w:jc w:val="both"/>
        <w:rPr>
          <w:rFonts w:ascii="Century Gothic" w:hAnsi="Century Gothic" w:cstheme="minorHAnsi"/>
          <w:b/>
          <w:sz w:val="24"/>
          <w:szCs w:val="24"/>
        </w:rPr>
      </w:pPr>
    </w:p>
    <w:p w14:paraId="215B0375" w14:textId="77777777" w:rsidR="009652A7" w:rsidRDefault="009652A7" w:rsidP="004A12DF">
      <w:pPr>
        <w:spacing w:after="0" w:line="240" w:lineRule="auto"/>
        <w:jc w:val="center"/>
        <w:rPr>
          <w:rFonts w:ascii="Century Gothic" w:hAnsi="Century Gothic" w:cstheme="minorHAnsi"/>
          <w:b/>
          <w:bCs/>
          <w:sz w:val="24"/>
          <w:szCs w:val="24"/>
        </w:rPr>
      </w:pPr>
      <w:r>
        <w:rPr>
          <w:rFonts w:ascii="Century Gothic" w:hAnsi="Century Gothic" w:cstheme="minorHAnsi"/>
          <w:b/>
          <w:bCs/>
          <w:sz w:val="24"/>
          <w:szCs w:val="24"/>
        </w:rPr>
        <w:br w:type="page"/>
      </w:r>
    </w:p>
    <w:p w14:paraId="06643937" w14:textId="630A6895" w:rsidR="008155DA" w:rsidRPr="00740ED0" w:rsidRDefault="008155DA" w:rsidP="004A12DF">
      <w:pPr>
        <w:spacing w:after="0" w:line="240" w:lineRule="auto"/>
        <w:jc w:val="center"/>
        <w:rPr>
          <w:rFonts w:ascii="Century Gothic" w:hAnsi="Century Gothic" w:cstheme="minorHAnsi"/>
          <w:b/>
          <w:bCs/>
          <w:sz w:val="24"/>
          <w:szCs w:val="24"/>
        </w:rPr>
      </w:pPr>
      <w:r w:rsidRPr="00740ED0">
        <w:rPr>
          <w:rFonts w:ascii="Century Gothic" w:hAnsi="Century Gothic" w:cstheme="minorHAnsi"/>
          <w:b/>
          <w:bCs/>
          <w:sz w:val="24"/>
          <w:szCs w:val="24"/>
        </w:rPr>
        <w:lastRenderedPageBreak/>
        <w:t>ANEXO III</w:t>
      </w:r>
    </w:p>
    <w:p w14:paraId="4DF39E4A" w14:textId="77777777" w:rsidR="008155DA" w:rsidRPr="00740ED0" w:rsidRDefault="008155DA" w:rsidP="004A12DF">
      <w:pPr>
        <w:spacing w:after="0" w:line="240" w:lineRule="auto"/>
        <w:jc w:val="both"/>
        <w:rPr>
          <w:rFonts w:ascii="Century Gothic" w:hAnsi="Century Gothic" w:cstheme="minorHAnsi"/>
          <w:sz w:val="24"/>
          <w:szCs w:val="24"/>
        </w:rPr>
      </w:pPr>
    </w:p>
    <w:p w14:paraId="160C5646" w14:textId="77777777" w:rsidR="00484215" w:rsidRPr="00740ED0" w:rsidRDefault="00484215" w:rsidP="004A12DF">
      <w:pPr>
        <w:spacing w:after="0" w:line="240" w:lineRule="auto"/>
        <w:jc w:val="both"/>
        <w:rPr>
          <w:rFonts w:ascii="Century Gothic" w:hAnsi="Century Gothic" w:cstheme="minorHAnsi"/>
          <w:b/>
          <w:sz w:val="24"/>
          <w:szCs w:val="24"/>
        </w:rPr>
      </w:pPr>
    </w:p>
    <w:p w14:paraId="725689A7" w14:textId="21548258" w:rsidR="00484215" w:rsidRPr="00740ED0" w:rsidRDefault="00484215" w:rsidP="004A12DF">
      <w:pPr>
        <w:spacing w:after="0" w:line="240" w:lineRule="auto"/>
        <w:jc w:val="center"/>
        <w:rPr>
          <w:rFonts w:ascii="Century Gothic" w:hAnsi="Century Gothic" w:cstheme="minorHAnsi"/>
          <w:b/>
          <w:color w:val="FF0000"/>
          <w:sz w:val="24"/>
          <w:szCs w:val="24"/>
        </w:rPr>
      </w:pPr>
      <w:r w:rsidRPr="00740ED0">
        <w:rPr>
          <w:rFonts w:ascii="Century Gothic" w:hAnsi="Century Gothic" w:cstheme="minorHAnsi"/>
          <w:b/>
          <w:sz w:val="24"/>
          <w:szCs w:val="24"/>
        </w:rPr>
        <w:t xml:space="preserve">PROCESSO LICITATÓRIO N.º </w:t>
      </w:r>
      <w:r w:rsidR="008A3792">
        <w:rPr>
          <w:rFonts w:ascii="Century Gothic" w:hAnsi="Century Gothic" w:cstheme="minorHAnsi"/>
          <w:b/>
          <w:color w:val="FF0000"/>
          <w:sz w:val="24"/>
          <w:szCs w:val="24"/>
        </w:rPr>
        <w:t>02/2021</w:t>
      </w:r>
      <w:r w:rsidRPr="00740ED0">
        <w:rPr>
          <w:rFonts w:ascii="Century Gothic" w:hAnsi="Century Gothic" w:cstheme="minorHAnsi"/>
          <w:b/>
          <w:color w:val="FF0000"/>
          <w:sz w:val="24"/>
          <w:szCs w:val="24"/>
        </w:rPr>
        <w:t>-FMS</w:t>
      </w:r>
    </w:p>
    <w:p w14:paraId="7CEBBDC8" w14:textId="5BD88A10" w:rsidR="00484215" w:rsidRPr="00740ED0" w:rsidRDefault="00BC1FEF" w:rsidP="004A12DF">
      <w:pPr>
        <w:spacing w:after="0" w:line="240" w:lineRule="auto"/>
        <w:jc w:val="center"/>
        <w:rPr>
          <w:rFonts w:ascii="Century Gothic" w:hAnsi="Century Gothic" w:cstheme="minorHAnsi"/>
          <w:b/>
          <w:sz w:val="24"/>
          <w:szCs w:val="24"/>
        </w:rPr>
      </w:pPr>
      <w:r w:rsidRPr="00740ED0">
        <w:rPr>
          <w:rFonts w:ascii="Century Gothic" w:hAnsi="Century Gothic" w:cstheme="minorHAnsi"/>
          <w:b/>
          <w:sz w:val="24"/>
          <w:szCs w:val="24"/>
        </w:rPr>
        <w:t>PREG</w:t>
      </w:r>
      <w:r w:rsidR="00484215" w:rsidRPr="00740ED0">
        <w:rPr>
          <w:rFonts w:ascii="Century Gothic" w:hAnsi="Century Gothic" w:cstheme="minorHAnsi"/>
          <w:b/>
          <w:sz w:val="24"/>
          <w:szCs w:val="24"/>
        </w:rPr>
        <w:t xml:space="preserve">ÃO PRESENCIAL Nº </w:t>
      </w:r>
      <w:r w:rsidR="008A3792">
        <w:rPr>
          <w:rFonts w:ascii="Century Gothic" w:hAnsi="Century Gothic" w:cstheme="minorHAnsi"/>
          <w:b/>
          <w:color w:val="FF0000"/>
          <w:sz w:val="24"/>
          <w:szCs w:val="24"/>
        </w:rPr>
        <w:t>02/2021</w:t>
      </w:r>
      <w:r w:rsidR="00484215" w:rsidRPr="00740ED0">
        <w:rPr>
          <w:rFonts w:ascii="Century Gothic" w:hAnsi="Century Gothic" w:cstheme="minorHAnsi"/>
          <w:b/>
          <w:color w:val="FF0000"/>
          <w:sz w:val="24"/>
          <w:szCs w:val="24"/>
        </w:rPr>
        <w:t>-FMS</w:t>
      </w:r>
    </w:p>
    <w:p w14:paraId="7ADC9412" w14:textId="77777777" w:rsidR="004A12DF" w:rsidRPr="00740ED0" w:rsidRDefault="004A12DF" w:rsidP="004A12DF">
      <w:pPr>
        <w:spacing w:after="0" w:line="240" w:lineRule="auto"/>
        <w:jc w:val="center"/>
        <w:rPr>
          <w:rFonts w:ascii="Century Gothic" w:hAnsi="Century Gothic" w:cstheme="minorHAnsi"/>
          <w:b/>
          <w:color w:val="FF0000"/>
          <w:sz w:val="24"/>
          <w:szCs w:val="24"/>
        </w:rPr>
      </w:pPr>
    </w:p>
    <w:p w14:paraId="7B295E76" w14:textId="77777777" w:rsidR="00484215" w:rsidRPr="00740ED0" w:rsidRDefault="00484215" w:rsidP="004A12DF">
      <w:pPr>
        <w:spacing w:after="0" w:line="240" w:lineRule="auto"/>
        <w:jc w:val="center"/>
        <w:rPr>
          <w:rFonts w:ascii="Century Gothic" w:hAnsi="Century Gothic" w:cstheme="minorHAnsi"/>
          <w:b/>
          <w:color w:val="FF0000"/>
          <w:sz w:val="24"/>
          <w:szCs w:val="24"/>
        </w:rPr>
      </w:pPr>
      <w:r w:rsidRPr="00740ED0">
        <w:rPr>
          <w:rFonts w:ascii="Century Gothic" w:hAnsi="Century Gothic" w:cstheme="minorHAnsi"/>
          <w:b/>
          <w:color w:val="FF0000"/>
          <w:sz w:val="24"/>
          <w:szCs w:val="24"/>
        </w:rPr>
        <w:t>REGISTRO DE PREÇO.</w:t>
      </w:r>
    </w:p>
    <w:p w14:paraId="7D19D2AB" w14:textId="77777777" w:rsidR="00BE7296" w:rsidRPr="00740ED0" w:rsidRDefault="00BE7296" w:rsidP="004A12DF">
      <w:pPr>
        <w:jc w:val="center"/>
        <w:rPr>
          <w:rFonts w:ascii="Century Gothic" w:hAnsi="Century Gothic" w:cstheme="minorHAnsi"/>
          <w:sz w:val="24"/>
          <w:szCs w:val="24"/>
        </w:rPr>
      </w:pPr>
    </w:p>
    <w:p w14:paraId="62B3E96C" w14:textId="77777777" w:rsidR="00BE7296" w:rsidRPr="00740ED0" w:rsidRDefault="00BE7296" w:rsidP="004A12DF">
      <w:pPr>
        <w:jc w:val="center"/>
        <w:rPr>
          <w:rFonts w:ascii="Century Gothic" w:hAnsi="Century Gothic" w:cstheme="minorHAnsi"/>
          <w:b/>
          <w:sz w:val="24"/>
          <w:szCs w:val="24"/>
        </w:rPr>
      </w:pPr>
      <w:r w:rsidRPr="00740ED0">
        <w:rPr>
          <w:rFonts w:ascii="Century Gothic" w:hAnsi="Century Gothic" w:cstheme="minorHAnsi"/>
          <w:b/>
          <w:sz w:val="24"/>
          <w:szCs w:val="24"/>
        </w:rPr>
        <w:t>"M      O      D      E      L      O"</w:t>
      </w:r>
    </w:p>
    <w:p w14:paraId="2B0EC574" w14:textId="77777777" w:rsidR="00BE7296" w:rsidRPr="00740ED0" w:rsidRDefault="00BE7296" w:rsidP="004A12DF">
      <w:pPr>
        <w:spacing w:after="0" w:line="240" w:lineRule="auto"/>
        <w:jc w:val="center"/>
        <w:rPr>
          <w:rFonts w:ascii="Century Gothic" w:hAnsi="Century Gothic" w:cstheme="minorHAnsi"/>
          <w:b/>
          <w:sz w:val="24"/>
          <w:szCs w:val="24"/>
        </w:rPr>
      </w:pPr>
    </w:p>
    <w:p w14:paraId="70B9B839" w14:textId="77777777" w:rsidR="008155DA" w:rsidRPr="00740ED0" w:rsidRDefault="008155DA" w:rsidP="004A12DF">
      <w:pPr>
        <w:spacing w:after="0" w:line="240" w:lineRule="auto"/>
        <w:jc w:val="center"/>
        <w:rPr>
          <w:rFonts w:ascii="Century Gothic" w:hAnsi="Century Gothic" w:cstheme="minorHAnsi"/>
          <w:b/>
          <w:sz w:val="24"/>
          <w:szCs w:val="24"/>
        </w:rPr>
      </w:pPr>
      <w:r w:rsidRPr="00740ED0">
        <w:rPr>
          <w:rFonts w:ascii="Century Gothic" w:hAnsi="Century Gothic" w:cstheme="minorHAnsi"/>
          <w:b/>
          <w:sz w:val="24"/>
          <w:szCs w:val="24"/>
        </w:rPr>
        <w:t>DECLARAÇÃO DE INEXISTÊNCIA DE FATO IMPEDITIVO</w:t>
      </w:r>
    </w:p>
    <w:p w14:paraId="1FDD4EAE" w14:textId="77777777" w:rsidR="00E951FD" w:rsidRPr="00740ED0" w:rsidRDefault="00E951FD" w:rsidP="004A12DF">
      <w:pPr>
        <w:spacing w:after="0" w:line="240" w:lineRule="auto"/>
        <w:jc w:val="both"/>
        <w:rPr>
          <w:rFonts w:ascii="Century Gothic" w:hAnsi="Century Gothic" w:cstheme="minorHAnsi"/>
          <w:sz w:val="24"/>
          <w:szCs w:val="24"/>
        </w:rPr>
      </w:pPr>
    </w:p>
    <w:p w14:paraId="08203950" w14:textId="77777777" w:rsidR="008155DA" w:rsidRPr="00740ED0" w:rsidRDefault="008155DA" w:rsidP="004A12DF">
      <w:pPr>
        <w:spacing w:after="0" w:line="240" w:lineRule="auto"/>
        <w:jc w:val="both"/>
        <w:rPr>
          <w:rFonts w:ascii="Century Gothic" w:hAnsi="Century Gothic" w:cstheme="minorHAnsi"/>
          <w:sz w:val="24"/>
          <w:szCs w:val="24"/>
        </w:rPr>
      </w:pPr>
    </w:p>
    <w:p w14:paraId="57436C35" w14:textId="2645FA71"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                        Para fins de participação no Edital de </w:t>
      </w:r>
      <w:r w:rsidRPr="00740ED0">
        <w:rPr>
          <w:rFonts w:ascii="Century Gothic" w:hAnsi="Century Gothic" w:cstheme="minorHAnsi"/>
          <w:b/>
          <w:sz w:val="24"/>
          <w:szCs w:val="24"/>
        </w:rPr>
        <w:t>Pregão</w:t>
      </w:r>
      <w:r w:rsidR="00BC1FEF" w:rsidRPr="00740ED0">
        <w:rPr>
          <w:rFonts w:ascii="Century Gothic" w:hAnsi="Century Gothic" w:cstheme="minorHAnsi"/>
          <w:b/>
          <w:sz w:val="24"/>
          <w:szCs w:val="24"/>
        </w:rPr>
        <w:t xml:space="preserve"> Presencial </w:t>
      </w:r>
      <w:r w:rsidR="00F34B2E" w:rsidRPr="00740ED0">
        <w:rPr>
          <w:rFonts w:ascii="Century Gothic" w:hAnsi="Century Gothic" w:cstheme="minorHAnsi"/>
          <w:b/>
          <w:sz w:val="24"/>
          <w:szCs w:val="24"/>
        </w:rPr>
        <w:t xml:space="preserve">n° </w:t>
      </w:r>
      <w:r w:rsidR="008A3792">
        <w:rPr>
          <w:rFonts w:ascii="Century Gothic" w:hAnsi="Century Gothic" w:cstheme="minorHAnsi"/>
          <w:b/>
          <w:sz w:val="24"/>
          <w:szCs w:val="24"/>
        </w:rPr>
        <w:t>02/2021</w:t>
      </w:r>
      <w:r w:rsidR="00854796" w:rsidRPr="00740ED0">
        <w:rPr>
          <w:rFonts w:ascii="Century Gothic" w:hAnsi="Century Gothic" w:cstheme="minorHAnsi"/>
          <w:b/>
          <w:sz w:val="24"/>
          <w:szCs w:val="24"/>
        </w:rPr>
        <w:t>-</w:t>
      </w:r>
      <w:r w:rsidRPr="00740ED0">
        <w:rPr>
          <w:rFonts w:ascii="Century Gothic" w:hAnsi="Century Gothic" w:cstheme="minorHAnsi"/>
          <w:b/>
          <w:sz w:val="24"/>
          <w:szCs w:val="24"/>
        </w:rPr>
        <w:t>FMS</w:t>
      </w:r>
      <w:r w:rsidRPr="00740ED0">
        <w:rPr>
          <w:rFonts w:ascii="Century Gothic" w:hAnsi="Century Gothic" w:cstheme="minorHAnsi"/>
          <w:sz w:val="24"/>
          <w:szCs w:val="24"/>
        </w:rPr>
        <w:t>, declaramos para todos os fins de direito, que a nossa empresa não foi declarada inidônea e nem está suspensa em nenhum órgão público, Federal, Estadual ou Municipal, nos termos do Artigo 32 - Parágrafo 2º, da Lei Federal Nº 8.666/93, alterado pela Lei n° 9.648/98.</w:t>
      </w:r>
    </w:p>
    <w:p w14:paraId="509B054B" w14:textId="77777777" w:rsidR="008155DA" w:rsidRPr="00740ED0" w:rsidRDefault="008155DA" w:rsidP="004A12DF">
      <w:pPr>
        <w:spacing w:after="0" w:line="240" w:lineRule="auto"/>
        <w:jc w:val="both"/>
        <w:rPr>
          <w:rFonts w:ascii="Century Gothic" w:hAnsi="Century Gothic" w:cstheme="minorHAnsi"/>
          <w:sz w:val="24"/>
          <w:szCs w:val="24"/>
        </w:rPr>
      </w:pPr>
    </w:p>
    <w:p w14:paraId="6626F87E" w14:textId="77777777" w:rsidR="008155DA" w:rsidRPr="00740ED0" w:rsidRDefault="008155DA" w:rsidP="004A12DF">
      <w:pPr>
        <w:spacing w:after="0" w:line="240" w:lineRule="auto"/>
        <w:jc w:val="both"/>
        <w:rPr>
          <w:rFonts w:ascii="Century Gothic" w:hAnsi="Century Gothic" w:cstheme="minorHAnsi"/>
          <w:sz w:val="24"/>
          <w:szCs w:val="24"/>
        </w:rPr>
      </w:pPr>
    </w:p>
    <w:p w14:paraId="0017E959"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                        Por ser expressão da verdade, firmamos a presente declaração.</w:t>
      </w:r>
    </w:p>
    <w:p w14:paraId="305F9A34" w14:textId="77777777" w:rsidR="008155DA" w:rsidRPr="00740ED0" w:rsidRDefault="008155DA" w:rsidP="004A12DF">
      <w:pPr>
        <w:spacing w:after="0" w:line="240" w:lineRule="auto"/>
        <w:jc w:val="both"/>
        <w:rPr>
          <w:rFonts w:ascii="Century Gothic" w:hAnsi="Century Gothic" w:cstheme="minorHAnsi"/>
          <w:sz w:val="24"/>
          <w:szCs w:val="24"/>
        </w:rPr>
      </w:pPr>
    </w:p>
    <w:p w14:paraId="5EAB906F" w14:textId="77777777" w:rsidR="008155DA" w:rsidRPr="00740ED0" w:rsidRDefault="008155DA" w:rsidP="004A12DF">
      <w:pPr>
        <w:spacing w:after="0" w:line="240" w:lineRule="auto"/>
        <w:jc w:val="both"/>
        <w:rPr>
          <w:rFonts w:ascii="Century Gothic" w:hAnsi="Century Gothic" w:cstheme="minorHAnsi"/>
          <w:sz w:val="24"/>
          <w:szCs w:val="24"/>
        </w:rPr>
      </w:pPr>
    </w:p>
    <w:p w14:paraId="76D0EE1A" w14:textId="77777777" w:rsidR="008155DA" w:rsidRPr="00740ED0" w:rsidRDefault="008155DA" w:rsidP="004A12DF">
      <w:pPr>
        <w:spacing w:after="0" w:line="240" w:lineRule="auto"/>
        <w:jc w:val="both"/>
        <w:rPr>
          <w:rFonts w:ascii="Century Gothic" w:hAnsi="Century Gothic" w:cstheme="minorHAnsi"/>
          <w:sz w:val="24"/>
          <w:szCs w:val="24"/>
        </w:rPr>
      </w:pPr>
    </w:p>
    <w:p w14:paraId="484B5E58" w14:textId="44C4C4D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_______________,___ </w:t>
      </w:r>
      <w:r w:rsidR="00484215" w:rsidRPr="00740ED0">
        <w:rPr>
          <w:rFonts w:ascii="Century Gothic" w:hAnsi="Century Gothic" w:cstheme="minorHAnsi"/>
          <w:sz w:val="24"/>
          <w:szCs w:val="24"/>
        </w:rPr>
        <w:t xml:space="preserve">de ____________ </w:t>
      </w:r>
      <w:proofErr w:type="spellStart"/>
      <w:r w:rsidR="00484215" w:rsidRPr="00740ED0">
        <w:rPr>
          <w:rFonts w:ascii="Century Gothic" w:hAnsi="Century Gothic" w:cstheme="minorHAnsi"/>
          <w:sz w:val="24"/>
          <w:szCs w:val="24"/>
        </w:rPr>
        <w:t>de</w:t>
      </w:r>
      <w:proofErr w:type="spellEnd"/>
      <w:r w:rsidR="00484215" w:rsidRPr="00740ED0">
        <w:rPr>
          <w:rFonts w:ascii="Century Gothic" w:hAnsi="Century Gothic" w:cstheme="minorHAnsi"/>
          <w:sz w:val="24"/>
          <w:szCs w:val="24"/>
        </w:rPr>
        <w:t xml:space="preserve"> </w:t>
      </w:r>
      <w:r w:rsidR="00F26AD7">
        <w:rPr>
          <w:rFonts w:ascii="Century Gothic" w:hAnsi="Century Gothic" w:cstheme="minorHAnsi"/>
          <w:sz w:val="24"/>
          <w:szCs w:val="24"/>
        </w:rPr>
        <w:t>2021</w:t>
      </w:r>
      <w:r w:rsidRPr="00740ED0">
        <w:rPr>
          <w:rFonts w:ascii="Century Gothic" w:hAnsi="Century Gothic" w:cstheme="minorHAnsi"/>
          <w:sz w:val="24"/>
          <w:szCs w:val="24"/>
        </w:rPr>
        <w:t>.</w:t>
      </w:r>
    </w:p>
    <w:p w14:paraId="0E6F3C66"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 </w:t>
      </w:r>
    </w:p>
    <w:p w14:paraId="5C6CD425" w14:textId="77777777" w:rsidR="008155DA" w:rsidRPr="00740ED0" w:rsidRDefault="008155DA" w:rsidP="004A12DF">
      <w:pPr>
        <w:spacing w:after="0" w:line="240" w:lineRule="auto"/>
        <w:jc w:val="both"/>
        <w:rPr>
          <w:rFonts w:ascii="Century Gothic" w:hAnsi="Century Gothic" w:cstheme="minorHAnsi"/>
          <w:sz w:val="24"/>
          <w:szCs w:val="24"/>
        </w:rPr>
      </w:pPr>
    </w:p>
    <w:p w14:paraId="56136708" w14:textId="77777777" w:rsidR="008155DA" w:rsidRPr="00740ED0" w:rsidRDefault="008155DA" w:rsidP="004A12DF">
      <w:pPr>
        <w:spacing w:after="0" w:line="240" w:lineRule="auto"/>
        <w:jc w:val="both"/>
        <w:rPr>
          <w:rFonts w:ascii="Century Gothic" w:hAnsi="Century Gothic" w:cstheme="minorHAnsi"/>
          <w:sz w:val="24"/>
          <w:szCs w:val="24"/>
        </w:rPr>
      </w:pPr>
    </w:p>
    <w:p w14:paraId="416484B5" w14:textId="77777777" w:rsidR="008155DA" w:rsidRPr="00740ED0" w:rsidRDefault="008155DA" w:rsidP="004A12DF">
      <w:pPr>
        <w:spacing w:after="0" w:line="240" w:lineRule="auto"/>
        <w:jc w:val="both"/>
        <w:rPr>
          <w:rFonts w:ascii="Century Gothic" w:hAnsi="Century Gothic" w:cstheme="minorHAnsi"/>
          <w:sz w:val="24"/>
          <w:szCs w:val="24"/>
        </w:rPr>
      </w:pPr>
    </w:p>
    <w:p w14:paraId="4843F5AF" w14:textId="77777777" w:rsidR="008155DA" w:rsidRPr="00740ED0" w:rsidRDefault="008155DA" w:rsidP="004A12DF">
      <w:pPr>
        <w:spacing w:after="0" w:line="240" w:lineRule="auto"/>
        <w:jc w:val="both"/>
        <w:rPr>
          <w:rFonts w:ascii="Century Gothic" w:hAnsi="Century Gothic" w:cstheme="minorHAnsi"/>
          <w:sz w:val="24"/>
          <w:szCs w:val="24"/>
        </w:rPr>
      </w:pPr>
    </w:p>
    <w:p w14:paraId="723523EC" w14:textId="77777777" w:rsidR="00BC1FEF" w:rsidRPr="00740ED0" w:rsidRDefault="00BC1FEF" w:rsidP="004A12DF">
      <w:pPr>
        <w:spacing w:after="0" w:line="240" w:lineRule="auto"/>
        <w:jc w:val="both"/>
        <w:rPr>
          <w:rFonts w:ascii="Century Gothic" w:hAnsi="Century Gothic" w:cstheme="minorHAnsi"/>
          <w:sz w:val="24"/>
          <w:szCs w:val="24"/>
        </w:rPr>
      </w:pPr>
    </w:p>
    <w:p w14:paraId="7BAFFD68" w14:textId="77777777" w:rsidR="008155DA" w:rsidRPr="00740ED0" w:rsidRDefault="008155DA" w:rsidP="004A12DF">
      <w:pPr>
        <w:spacing w:after="0" w:line="240" w:lineRule="auto"/>
        <w:jc w:val="both"/>
        <w:rPr>
          <w:rFonts w:ascii="Century Gothic" w:hAnsi="Century Gothic" w:cstheme="minorHAnsi"/>
          <w:sz w:val="24"/>
          <w:szCs w:val="24"/>
        </w:rPr>
      </w:pPr>
    </w:p>
    <w:p w14:paraId="7F3F2B96" w14:textId="0BEC6406"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Carimbo da empresa e/ou identificação gráfica e assinatura devidamente identificada do</w:t>
      </w:r>
      <w:r w:rsidR="003B5652" w:rsidRPr="00740ED0">
        <w:rPr>
          <w:rFonts w:ascii="Century Gothic" w:hAnsi="Century Gothic" w:cstheme="minorHAnsi"/>
          <w:sz w:val="24"/>
          <w:szCs w:val="24"/>
        </w:rPr>
        <w:t xml:space="preserve"> </w:t>
      </w:r>
      <w:r w:rsidRPr="00740ED0">
        <w:rPr>
          <w:rFonts w:ascii="Century Gothic" w:hAnsi="Century Gothic" w:cstheme="minorHAnsi"/>
          <w:sz w:val="24"/>
          <w:szCs w:val="24"/>
        </w:rPr>
        <w:t>representante legal da empresa licitante.</w:t>
      </w:r>
    </w:p>
    <w:p w14:paraId="35780E62" w14:textId="77777777" w:rsidR="008155DA" w:rsidRPr="00740ED0" w:rsidRDefault="008155DA" w:rsidP="004A12DF">
      <w:pPr>
        <w:spacing w:after="0" w:line="240" w:lineRule="auto"/>
        <w:jc w:val="both"/>
        <w:rPr>
          <w:rFonts w:ascii="Century Gothic" w:hAnsi="Century Gothic" w:cstheme="minorHAnsi"/>
          <w:sz w:val="24"/>
          <w:szCs w:val="24"/>
        </w:rPr>
      </w:pPr>
    </w:p>
    <w:p w14:paraId="59CC86DD" w14:textId="77777777" w:rsidR="008155DA" w:rsidRPr="00740ED0" w:rsidRDefault="008155DA" w:rsidP="004A12DF">
      <w:pPr>
        <w:spacing w:after="0" w:line="240" w:lineRule="auto"/>
        <w:jc w:val="both"/>
        <w:rPr>
          <w:rFonts w:ascii="Century Gothic" w:hAnsi="Century Gothic" w:cstheme="minorHAnsi"/>
          <w:sz w:val="24"/>
          <w:szCs w:val="24"/>
        </w:rPr>
      </w:pPr>
    </w:p>
    <w:p w14:paraId="165EAE25" w14:textId="77777777" w:rsidR="008155DA" w:rsidRPr="00740ED0" w:rsidRDefault="008155DA" w:rsidP="004A12DF">
      <w:pPr>
        <w:spacing w:after="0" w:line="240" w:lineRule="auto"/>
        <w:jc w:val="both"/>
        <w:rPr>
          <w:rFonts w:ascii="Century Gothic" w:hAnsi="Century Gothic" w:cstheme="minorHAnsi"/>
          <w:sz w:val="24"/>
          <w:szCs w:val="24"/>
        </w:rPr>
      </w:pPr>
    </w:p>
    <w:p w14:paraId="494B7D75" w14:textId="77777777" w:rsidR="008155DA" w:rsidRPr="00740ED0" w:rsidRDefault="008155DA" w:rsidP="004A12DF">
      <w:pPr>
        <w:spacing w:after="0" w:line="240" w:lineRule="auto"/>
        <w:jc w:val="both"/>
        <w:rPr>
          <w:rFonts w:ascii="Century Gothic" w:hAnsi="Century Gothic" w:cstheme="minorHAnsi"/>
          <w:sz w:val="24"/>
          <w:szCs w:val="24"/>
        </w:rPr>
      </w:pPr>
    </w:p>
    <w:p w14:paraId="7018DE4C" w14:textId="06C5FB4C" w:rsidR="008155DA" w:rsidRPr="00740ED0" w:rsidRDefault="008155DA" w:rsidP="004A12DF">
      <w:pPr>
        <w:spacing w:after="0" w:line="240" w:lineRule="auto"/>
        <w:jc w:val="both"/>
        <w:rPr>
          <w:rFonts w:ascii="Century Gothic" w:hAnsi="Century Gothic" w:cstheme="minorHAnsi"/>
          <w:sz w:val="24"/>
          <w:szCs w:val="24"/>
        </w:rPr>
      </w:pPr>
    </w:p>
    <w:p w14:paraId="7446402A" w14:textId="77777777" w:rsidR="003B5652" w:rsidRPr="00740ED0" w:rsidRDefault="003B5652" w:rsidP="004A12DF">
      <w:pPr>
        <w:spacing w:after="0" w:line="240" w:lineRule="auto"/>
        <w:jc w:val="both"/>
        <w:rPr>
          <w:rFonts w:ascii="Century Gothic" w:hAnsi="Century Gothic" w:cstheme="minorHAnsi"/>
          <w:sz w:val="24"/>
          <w:szCs w:val="24"/>
        </w:rPr>
      </w:pPr>
    </w:p>
    <w:p w14:paraId="0514FFED" w14:textId="77777777" w:rsidR="008155DA" w:rsidRPr="00740ED0" w:rsidRDefault="008155DA" w:rsidP="004A12DF">
      <w:pPr>
        <w:spacing w:after="0" w:line="240" w:lineRule="auto"/>
        <w:jc w:val="both"/>
        <w:rPr>
          <w:rFonts w:ascii="Century Gothic" w:hAnsi="Century Gothic" w:cstheme="minorHAnsi"/>
          <w:sz w:val="24"/>
          <w:szCs w:val="24"/>
        </w:rPr>
      </w:pPr>
    </w:p>
    <w:p w14:paraId="11AAD362" w14:textId="77777777" w:rsidR="008155DA" w:rsidRPr="00740ED0" w:rsidRDefault="008155DA" w:rsidP="004A12DF">
      <w:pPr>
        <w:spacing w:after="0" w:line="240" w:lineRule="auto"/>
        <w:jc w:val="center"/>
        <w:rPr>
          <w:rFonts w:ascii="Century Gothic" w:hAnsi="Century Gothic" w:cstheme="minorHAnsi"/>
          <w:b/>
          <w:sz w:val="24"/>
          <w:szCs w:val="24"/>
        </w:rPr>
      </w:pPr>
      <w:r w:rsidRPr="00740ED0">
        <w:rPr>
          <w:rFonts w:ascii="Century Gothic" w:hAnsi="Century Gothic" w:cstheme="minorHAnsi"/>
          <w:b/>
          <w:sz w:val="24"/>
          <w:szCs w:val="24"/>
        </w:rPr>
        <w:lastRenderedPageBreak/>
        <w:t>ANEXO IV</w:t>
      </w:r>
    </w:p>
    <w:p w14:paraId="617C177D" w14:textId="77777777" w:rsidR="00484215" w:rsidRPr="00740ED0" w:rsidRDefault="00484215" w:rsidP="004A12DF">
      <w:pPr>
        <w:spacing w:after="0" w:line="240" w:lineRule="auto"/>
        <w:jc w:val="center"/>
        <w:rPr>
          <w:rFonts w:ascii="Century Gothic" w:hAnsi="Century Gothic" w:cstheme="minorHAnsi"/>
          <w:b/>
          <w:sz w:val="24"/>
          <w:szCs w:val="24"/>
        </w:rPr>
      </w:pPr>
    </w:p>
    <w:p w14:paraId="709DFBC9" w14:textId="1B28C60A" w:rsidR="00484215" w:rsidRPr="00740ED0" w:rsidRDefault="00484215" w:rsidP="004A12DF">
      <w:pPr>
        <w:spacing w:after="0" w:line="240" w:lineRule="auto"/>
        <w:jc w:val="center"/>
        <w:rPr>
          <w:rFonts w:ascii="Century Gothic" w:hAnsi="Century Gothic" w:cstheme="minorHAnsi"/>
          <w:b/>
          <w:color w:val="FF0000"/>
          <w:sz w:val="24"/>
          <w:szCs w:val="24"/>
        </w:rPr>
      </w:pPr>
      <w:r w:rsidRPr="00740ED0">
        <w:rPr>
          <w:rFonts w:ascii="Century Gothic" w:hAnsi="Century Gothic" w:cstheme="minorHAnsi"/>
          <w:b/>
          <w:sz w:val="24"/>
          <w:szCs w:val="24"/>
        </w:rPr>
        <w:t xml:space="preserve">PROCESSO LICITATÓRIO N.º </w:t>
      </w:r>
      <w:r w:rsidR="008A3792">
        <w:rPr>
          <w:rFonts w:ascii="Century Gothic" w:hAnsi="Century Gothic" w:cstheme="minorHAnsi"/>
          <w:b/>
          <w:color w:val="FF0000"/>
          <w:sz w:val="24"/>
          <w:szCs w:val="24"/>
        </w:rPr>
        <w:t>02/2021</w:t>
      </w:r>
      <w:r w:rsidRPr="00740ED0">
        <w:rPr>
          <w:rFonts w:ascii="Century Gothic" w:hAnsi="Century Gothic" w:cstheme="minorHAnsi"/>
          <w:b/>
          <w:color w:val="FF0000"/>
          <w:sz w:val="24"/>
          <w:szCs w:val="24"/>
        </w:rPr>
        <w:t>-FMS</w:t>
      </w:r>
    </w:p>
    <w:p w14:paraId="77D14501" w14:textId="35165D27" w:rsidR="00484215" w:rsidRPr="00740ED0" w:rsidRDefault="00854796" w:rsidP="004A12DF">
      <w:pPr>
        <w:spacing w:after="0" w:line="240" w:lineRule="auto"/>
        <w:jc w:val="center"/>
        <w:rPr>
          <w:rFonts w:ascii="Century Gothic" w:hAnsi="Century Gothic" w:cstheme="minorHAnsi"/>
          <w:b/>
          <w:sz w:val="24"/>
          <w:szCs w:val="24"/>
        </w:rPr>
      </w:pPr>
      <w:r w:rsidRPr="00740ED0">
        <w:rPr>
          <w:rFonts w:ascii="Century Gothic" w:hAnsi="Century Gothic" w:cstheme="minorHAnsi"/>
          <w:b/>
          <w:sz w:val="24"/>
          <w:szCs w:val="24"/>
        </w:rPr>
        <w:t>PREG</w:t>
      </w:r>
      <w:r w:rsidR="00484215" w:rsidRPr="00740ED0">
        <w:rPr>
          <w:rFonts w:ascii="Century Gothic" w:hAnsi="Century Gothic" w:cstheme="minorHAnsi"/>
          <w:b/>
          <w:sz w:val="24"/>
          <w:szCs w:val="24"/>
        </w:rPr>
        <w:t xml:space="preserve">ÃO PRESENCIAL Nº </w:t>
      </w:r>
      <w:r w:rsidR="008A3792">
        <w:rPr>
          <w:rFonts w:ascii="Century Gothic" w:hAnsi="Century Gothic" w:cstheme="minorHAnsi"/>
          <w:b/>
          <w:color w:val="FF0000"/>
          <w:sz w:val="24"/>
          <w:szCs w:val="24"/>
        </w:rPr>
        <w:t>02/2021</w:t>
      </w:r>
      <w:r w:rsidR="00484215" w:rsidRPr="00740ED0">
        <w:rPr>
          <w:rFonts w:ascii="Century Gothic" w:hAnsi="Century Gothic" w:cstheme="minorHAnsi"/>
          <w:b/>
          <w:color w:val="FF0000"/>
          <w:sz w:val="24"/>
          <w:szCs w:val="24"/>
        </w:rPr>
        <w:t>-FMS</w:t>
      </w:r>
    </w:p>
    <w:p w14:paraId="3251224A" w14:textId="77777777" w:rsidR="004A12DF" w:rsidRPr="00740ED0" w:rsidRDefault="004A12DF" w:rsidP="004A12DF">
      <w:pPr>
        <w:spacing w:after="0" w:line="240" w:lineRule="auto"/>
        <w:jc w:val="center"/>
        <w:rPr>
          <w:rFonts w:ascii="Century Gothic" w:hAnsi="Century Gothic" w:cstheme="minorHAnsi"/>
          <w:b/>
          <w:color w:val="FF0000"/>
          <w:sz w:val="24"/>
          <w:szCs w:val="24"/>
        </w:rPr>
      </w:pPr>
    </w:p>
    <w:p w14:paraId="6D9D2C26" w14:textId="77777777" w:rsidR="00484215" w:rsidRPr="00740ED0" w:rsidRDefault="00484215" w:rsidP="004A12DF">
      <w:pPr>
        <w:spacing w:after="0" w:line="240" w:lineRule="auto"/>
        <w:jc w:val="center"/>
        <w:rPr>
          <w:rFonts w:ascii="Century Gothic" w:hAnsi="Century Gothic" w:cstheme="minorHAnsi"/>
          <w:b/>
          <w:color w:val="FF0000"/>
          <w:sz w:val="24"/>
          <w:szCs w:val="24"/>
        </w:rPr>
      </w:pPr>
      <w:r w:rsidRPr="00740ED0">
        <w:rPr>
          <w:rFonts w:ascii="Century Gothic" w:hAnsi="Century Gothic" w:cstheme="minorHAnsi"/>
          <w:b/>
          <w:color w:val="FF0000"/>
          <w:sz w:val="24"/>
          <w:szCs w:val="24"/>
        </w:rPr>
        <w:t>REGISTRO DE PREÇO.</w:t>
      </w:r>
    </w:p>
    <w:p w14:paraId="41B3A1A5" w14:textId="77777777" w:rsidR="00BE7296" w:rsidRPr="00740ED0" w:rsidRDefault="00BE7296" w:rsidP="004A12DF">
      <w:pPr>
        <w:spacing w:after="0" w:line="240" w:lineRule="auto"/>
        <w:jc w:val="center"/>
        <w:rPr>
          <w:rFonts w:ascii="Century Gothic" w:hAnsi="Century Gothic" w:cstheme="minorHAnsi"/>
          <w:b/>
          <w:sz w:val="24"/>
          <w:szCs w:val="24"/>
        </w:rPr>
      </w:pPr>
    </w:p>
    <w:p w14:paraId="234D09E4" w14:textId="77777777" w:rsidR="00BE7296" w:rsidRPr="00740ED0" w:rsidRDefault="00BE7296" w:rsidP="004A12DF">
      <w:pPr>
        <w:jc w:val="center"/>
        <w:rPr>
          <w:rFonts w:ascii="Century Gothic" w:hAnsi="Century Gothic" w:cstheme="minorHAnsi"/>
          <w:b/>
          <w:sz w:val="24"/>
          <w:szCs w:val="24"/>
        </w:rPr>
      </w:pPr>
    </w:p>
    <w:p w14:paraId="5D812639" w14:textId="77777777" w:rsidR="00BE7296" w:rsidRPr="00740ED0" w:rsidRDefault="00BE7296" w:rsidP="004A12DF">
      <w:pPr>
        <w:jc w:val="center"/>
        <w:rPr>
          <w:rFonts w:ascii="Century Gothic" w:hAnsi="Century Gothic" w:cstheme="minorHAnsi"/>
          <w:b/>
          <w:sz w:val="24"/>
          <w:szCs w:val="24"/>
        </w:rPr>
      </w:pPr>
      <w:r w:rsidRPr="00740ED0">
        <w:rPr>
          <w:rFonts w:ascii="Century Gothic" w:hAnsi="Century Gothic" w:cstheme="minorHAnsi"/>
          <w:b/>
          <w:sz w:val="24"/>
          <w:szCs w:val="24"/>
        </w:rPr>
        <w:t>"M      O      D      E      L      O"</w:t>
      </w:r>
    </w:p>
    <w:p w14:paraId="3EA453F7" w14:textId="77777777" w:rsidR="008155DA" w:rsidRPr="00740ED0" w:rsidRDefault="008155DA" w:rsidP="004A12DF">
      <w:pPr>
        <w:spacing w:after="0" w:line="240" w:lineRule="auto"/>
        <w:jc w:val="center"/>
        <w:rPr>
          <w:rFonts w:ascii="Century Gothic" w:hAnsi="Century Gothic" w:cstheme="minorHAnsi"/>
          <w:b/>
          <w:sz w:val="24"/>
          <w:szCs w:val="24"/>
        </w:rPr>
      </w:pPr>
    </w:p>
    <w:p w14:paraId="4135FCDA" w14:textId="77777777" w:rsidR="008155DA" w:rsidRPr="00740ED0" w:rsidRDefault="008155DA" w:rsidP="004A12DF">
      <w:pPr>
        <w:spacing w:after="0" w:line="240" w:lineRule="auto"/>
        <w:jc w:val="center"/>
        <w:rPr>
          <w:rFonts w:ascii="Century Gothic" w:hAnsi="Century Gothic" w:cstheme="minorHAnsi"/>
          <w:b/>
          <w:sz w:val="24"/>
          <w:szCs w:val="24"/>
        </w:rPr>
      </w:pPr>
    </w:p>
    <w:p w14:paraId="4F321408" w14:textId="77777777" w:rsidR="008155DA" w:rsidRPr="00740ED0" w:rsidRDefault="008155DA" w:rsidP="004A12DF">
      <w:pPr>
        <w:spacing w:after="0" w:line="240" w:lineRule="auto"/>
        <w:jc w:val="center"/>
        <w:rPr>
          <w:rFonts w:ascii="Century Gothic" w:hAnsi="Century Gothic" w:cstheme="minorHAnsi"/>
          <w:b/>
          <w:sz w:val="24"/>
          <w:szCs w:val="24"/>
        </w:rPr>
      </w:pPr>
      <w:r w:rsidRPr="00740ED0">
        <w:rPr>
          <w:rFonts w:ascii="Century Gothic" w:hAnsi="Century Gothic" w:cstheme="minorHAnsi"/>
          <w:b/>
          <w:sz w:val="24"/>
          <w:szCs w:val="24"/>
        </w:rPr>
        <w:t>DECLARAÇÃO DE CUMPRIMENTO DO DISPOSTO NO INCISO XXXIII DO ART. 7O DA CONSTITUIÇÃO FEDERAL DE 1988.</w:t>
      </w:r>
    </w:p>
    <w:p w14:paraId="4F3752C5" w14:textId="77777777" w:rsidR="008155DA" w:rsidRPr="00740ED0" w:rsidRDefault="008155DA" w:rsidP="004A12DF">
      <w:pPr>
        <w:spacing w:after="0" w:line="240" w:lineRule="auto"/>
        <w:jc w:val="both"/>
        <w:rPr>
          <w:rFonts w:ascii="Century Gothic" w:hAnsi="Century Gothic" w:cstheme="minorHAnsi"/>
          <w:sz w:val="24"/>
          <w:szCs w:val="24"/>
        </w:rPr>
      </w:pPr>
    </w:p>
    <w:p w14:paraId="186F1D92" w14:textId="77777777" w:rsidR="008155DA" w:rsidRPr="00740ED0" w:rsidRDefault="008155DA" w:rsidP="004A12DF">
      <w:pPr>
        <w:spacing w:after="0" w:line="240" w:lineRule="auto"/>
        <w:jc w:val="both"/>
        <w:rPr>
          <w:rFonts w:ascii="Century Gothic" w:hAnsi="Century Gothic" w:cstheme="minorHAnsi"/>
          <w:sz w:val="24"/>
          <w:szCs w:val="24"/>
        </w:rPr>
      </w:pPr>
    </w:p>
    <w:p w14:paraId="79CE20E2" w14:textId="47B0391C"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                        Para fins de pa</w:t>
      </w:r>
      <w:r w:rsidR="00BC1FEF" w:rsidRPr="00740ED0">
        <w:rPr>
          <w:rFonts w:ascii="Century Gothic" w:hAnsi="Century Gothic" w:cstheme="minorHAnsi"/>
          <w:sz w:val="24"/>
          <w:szCs w:val="24"/>
        </w:rPr>
        <w:t xml:space="preserve">rticipação, no Edital de </w:t>
      </w:r>
      <w:r w:rsidR="00BC1FEF" w:rsidRPr="00740ED0">
        <w:rPr>
          <w:rFonts w:ascii="Century Gothic" w:hAnsi="Century Gothic" w:cstheme="minorHAnsi"/>
          <w:b/>
          <w:sz w:val="24"/>
          <w:szCs w:val="24"/>
        </w:rPr>
        <w:t>Pregão</w:t>
      </w:r>
      <w:r w:rsidR="002568B4" w:rsidRPr="00740ED0">
        <w:rPr>
          <w:rFonts w:ascii="Century Gothic" w:hAnsi="Century Gothic" w:cstheme="minorHAnsi"/>
          <w:b/>
          <w:sz w:val="24"/>
          <w:szCs w:val="24"/>
        </w:rPr>
        <w:t xml:space="preserve"> Presencial</w:t>
      </w:r>
      <w:r w:rsidR="0093724E" w:rsidRPr="00740ED0">
        <w:rPr>
          <w:rFonts w:ascii="Century Gothic" w:hAnsi="Century Gothic" w:cstheme="minorHAnsi"/>
          <w:b/>
          <w:sz w:val="24"/>
          <w:szCs w:val="24"/>
        </w:rPr>
        <w:t xml:space="preserve"> n° </w:t>
      </w:r>
      <w:r w:rsidR="008A3792">
        <w:rPr>
          <w:rFonts w:ascii="Century Gothic" w:hAnsi="Century Gothic" w:cstheme="minorHAnsi"/>
          <w:b/>
          <w:sz w:val="24"/>
          <w:szCs w:val="24"/>
        </w:rPr>
        <w:t>02/2021</w:t>
      </w:r>
      <w:r w:rsidR="00BE7296" w:rsidRPr="00740ED0">
        <w:rPr>
          <w:rFonts w:ascii="Century Gothic" w:hAnsi="Century Gothic" w:cstheme="minorHAnsi"/>
          <w:b/>
          <w:sz w:val="24"/>
          <w:szCs w:val="24"/>
        </w:rPr>
        <w:t>-</w:t>
      </w:r>
      <w:r w:rsidRPr="00740ED0">
        <w:rPr>
          <w:rFonts w:ascii="Century Gothic" w:hAnsi="Century Gothic" w:cstheme="minorHAnsi"/>
          <w:b/>
          <w:sz w:val="24"/>
          <w:szCs w:val="24"/>
        </w:rPr>
        <w:t>FMS</w:t>
      </w:r>
      <w:r w:rsidRPr="00740ED0">
        <w:rPr>
          <w:rFonts w:ascii="Century Gothic" w:hAnsi="Century Gothic" w:cstheme="minorHAnsi"/>
          <w:sz w:val="24"/>
          <w:szCs w:val="24"/>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14:paraId="73D07CCD" w14:textId="77777777" w:rsidR="008155DA" w:rsidRPr="00740ED0" w:rsidRDefault="008155DA" w:rsidP="004A12DF">
      <w:pPr>
        <w:spacing w:after="0" w:line="240" w:lineRule="auto"/>
        <w:jc w:val="both"/>
        <w:rPr>
          <w:rFonts w:ascii="Century Gothic" w:hAnsi="Century Gothic" w:cstheme="minorHAnsi"/>
          <w:sz w:val="24"/>
          <w:szCs w:val="24"/>
        </w:rPr>
      </w:pPr>
    </w:p>
    <w:p w14:paraId="2050CAAC" w14:textId="77777777" w:rsidR="008155DA" w:rsidRPr="00740ED0" w:rsidRDefault="008155DA" w:rsidP="004A12DF">
      <w:pPr>
        <w:spacing w:after="0" w:line="240" w:lineRule="auto"/>
        <w:jc w:val="both"/>
        <w:rPr>
          <w:rFonts w:ascii="Century Gothic" w:hAnsi="Century Gothic" w:cstheme="minorHAnsi"/>
          <w:sz w:val="24"/>
          <w:szCs w:val="24"/>
        </w:rPr>
      </w:pPr>
    </w:p>
    <w:p w14:paraId="567BE83F"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                        Por ser expressão da verdade, firmamos a presente declaração.</w:t>
      </w:r>
    </w:p>
    <w:p w14:paraId="6A89A8D4" w14:textId="77777777" w:rsidR="008155DA" w:rsidRPr="00740ED0" w:rsidRDefault="008155DA" w:rsidP="004A12DF">
      <w:pPr>
        <w:spacing w:after="0" w:line="240" w:lineRule="auto"/>
        <w:jc w:val="both"/>
        <w:rPr>
          <w:rFonts w:ascii="Century Gothic" w:hAnsi="Century Gothic" w:cstheme="minorHAnsi"/>
          <w:sz w:val="24"/>
          <w:szCs w:val="24"/>
        </w:rPr>
      </w:pPr>
    </w:p>
    <w:p w14:paraId="3E1EB517" w14:textId="77777777" w:rsidR="008155DA" w:rsidRPr="00740ED0" w:rsidRDefault="008155DA" w:rsidP="004A12DF">
      <w:pPr>
        <w:spacing w:after="0" w:line="240" w:lineRule="auto"/>
        <w:jc w:val="both"/>
        <w:rPr>
          <w:rFonts w:ascii="Century Gothic" w:hAnsi="Century Gothic" w:cstheme="minorHAnsi"/>
          <w:sz w:val="24"/>
          <w:szCs w:val="24"/>
        </w:rPr>
      </w:pPr>
    </w:p>
    <w:p w14:paraId="3B1618A9" w14:textId="77777777" w:rsidR="008155DA" w:rsidRPr="00740ED0" w:rsidRDefault="008155DA" w:rsidP="004A12DF">
      <w:pPr>
        <w:spacing w:after="0" w:line="240" w:lineRule="auto"/>
        <w:jc w:val="both"/>
        <w:rPr>
          <w:rFonts w:ascii="Century Gothic" w:hAnsi="Century Gothic" w:cstheme="minorHAnsi"/>
          <w:sz w:val="24"/>
          <w:szCs w:val="24"/>
        </w:rPr>
      </w:pPr>
    </w:p>
    <w:p w14:paraId="59BCD50C" w14:textId="1DB1C18F"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                                _______________,___ de ____________ </w:t>
      </w:r>
      <w:proofErr w:type="spellStart"/>
      <w:r w:rsidRPr="00740ED0">
        <w:rPr>
          <w:rFonts w:ascii="Century Gothic" w:hAnsi="Century Gothic" w:cstheme="minorHAnsi"/>
          <w:sz w:val="24"/>
          <w:szCs w:val="24"/>
        </w:rPr>
        <w:t>de</w:t>
      </w:r>
      <w:proofErr w:type="spellEnd"/>
      <w:r w:rsidRPr="00740ED0">
        <w:rPr>
          <w:rFonts w:ascii="Century Gothic" w:hAnsi="Century Gothic" w:cstheme="minorHAnsi"/>
          <w:sz w:val="24"/>
          <w:szCs w:val="24"/>
        </w:rPr>
        <w:t xml:space="preserve"> </w:t>
      </w:r>
      <w:r w:rsidR="00F26AD7">
        <w:rPr>
          <w:rFonts w:ascii="Century Gothic" w:hAnsi="Century Gothic" w:cstheme="minorHAnsi"/>
          <w:sz w:val="24"/>
          <w:szCs w:val="24"/>
        </w:rPr>
        <w:t>2021</w:t>
      </w:r>
      <w:r w:rsidRPr="00740ED0">
        <w:rPr>
          <w:rFonts w:ascii="Century Gothic" w:hAnsi="Century Gothic" w:cstheme="minorHAnsi"/>
          <w:sz w:val="24"/>
          <w:szCs w:val="24"/>
        </w:rPr>
        <w:t>.</w:t>
      </w:r>
    </w:p>
    <w:p w14:paraId="3C461C67"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 </w:t>
      </w:r>
    </w:p>
    <w:p w14:paraId="68BC7C99" w14:textId="77777777" w:rsidR="008155DA" w:rsidRPr="00740ED0" w:rsidRDefault="008155DA" w:rsidP="004A12DF">
      <w:pPr>
        <w:spacing w:after="0" w:line="240" w:lineRule="auto"/>
        <w:jc w:val="both"/>
        <w:rPr>
          <w:rFonts w:ascii="Century Gothic" w:hAnsi="Century Gothic" w:cstheme="minorHAnsi"/>
          <w:sz w:val="24"/>
          <w:szCs w:val="24"/>
        </w:rPr>
      </w:pPr>
    </w:p>
    <w:p w14:paraId="2204E9FA" w14:textId="77777777" w:rsidR="008155DA" w:rsidRPr="00740ED0" w:rsidRDefault="008155DA" w:rsidP="004A12DF">
      <w:pPr>
        <w:spacing w:after="0" w:line="240" w:lineRule="auto"/>
        <w:jc w:val="both"/>
        <w:rPr>
          <w:rFonts w:ascii="Century Gothic" w:hAnsi="Century Gothic" w:cstheme="minorHAnsi"/>
          <w:sz w:val="24"/>
          <w:szCs w:val="24"/>
        </w:rPr>
      </w:pPr>
    </w:p>
    <w:p w14:paraId="1E13C9C3" w14:textId="4D23F07F"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Carimbo da empresa e/ou identificação gráfica e assinatura devidamente identificada do</w:t>
      </w:r>
      <w:r w:rsidR="003B5652" w:rsidRPr="00740ED0">
        <w:rPr>
          <w:rFonts w:ascii="Century Gothic" w:hAnsi="Century Gothic" w:cstheme="minorHAnsi"/>
          <w:sz w:val="24"/>
          <w:szCs w:val="24"/>
        </w:rPr>
        <w:t xml:space="preserve"> </w:t>
      </w:r>
      <w:r w:rsidRPr="00740ED0">
        <w:rPr>
          <w:rFonts w:ascii="Century Gothic" w:hAnsi="Century Gothic" w:cstheme="minorHAnsi"/>
          <w:sz w:val="24"/>
          <w:szCs w:val="24"/>
        </w:rPr>
        <w:t>representante legal da empresa proponente.</w:t>
      </w:r>
    </w:p>
    <w:p w14:paraId="783009BD" w14:textId="77777777" w:rsidR="008155DA" w:rsidRPr="00740ED0" w:rsidRDefault="008155DA" w:rsidP="004A12DF">
      <w:pPr>
        <w:spacing w:after="0" w:line="240" w:lineRule="auto"/>
        <w:jc w:val="both"/>
        <w:rPr>
          <w:rFonts w:ascii="Century Gothic" w:hAnsi="Century Gothic" w:cstheme="minorHAnsi"/>
          <w:sz w:val="24"/>
          <w:szCs w:val="24"/>
        </w:rPr>
      </w:pPr>
    </w:p>
    <w:p w14:paraId="65F297EF" w14:textId="77777777" w:rsidR="008155DA" w:rsidRPr="00740ED0" w:rsidRDefault="008155DA" w:rsidP="004A12DF">
      <w:pPr>
        <w:spacing w:after="0" w:line="240" w:lineRule="auto"/>
        <w:jc w:val="both"/>
        <w:rPr>
          <w:rFonts w:ascii="Century Gothic" w:hAnsi="Century Gothic" w:cstheme="minorHAnsi"/>
          <w:sz w:val="24"/>
          <w:szCs w:val="24"/>
        </w:rPr>
      </w:pPr>
    </w:p>
    <w:p w14:paraId="26BBAAD4" w14:textId="77777777" w:rsidR="008155DA" w:rsidRPr="00740ED0" w:rsidRDefault="008155DA" w:rsidP="004A12DF">
      <w:pPr>
        <w:spacing w:after="0" w:line="240" w:lineRule="auto"/>
        <w:jc w:val="both"/>
        <w:rPr>
          <w:rFonts w:ascii="Century Gothic" w:hAnsi="Century Gothic" w:cstheme="minorHAnsi"/>
          <w:sz w:val="24"/>
          <w:szCs w:val="24"/>
        </w:rPr>
      </w:pPr>
    </w:p>
    <w:p w14:paraId="08955C4A" w14:textId="77777777" w:rsidR="008155DA" w:rsidRPr="00740ED0" w:rsidRDefault="008155DA" w:rsidP="004A12DF">
      <w:pPr>
        <w:spacing w:after="0" w:line="240" w:lineRule="auto"/>
        <w:jc w:val="both"/>
        <w:rPr>
          <w:rFonts w:ascii="Century Gothic" w:hAnsi="Century Gothic" w:cstheme="minorHAnsi"/>
          <w:sz w:val="24"/>
          <w:szCs w:val="24"/>
        </w:rPr>
      </w:pPr>
    </w:p>
    <w:p w14:paraId="65022B1E" w14:textId="77777777" w:rsidR="008155DA" w:rsidRPr="00740ED0" w:rsidRDefault="008155DA" w:rsidP="004A12DF">
      <w:pPr>
        <w:spacing w:after="0" w:line="240" w:lineRule="auto"/>
        <w:jc w:val="both"/>
        <w:rPr>
          <w:rFonts w:ascii="Century Gothic" w:hAnsi="Century Gothic" w:cstheme="minorHAnsi"/>
          <w:sz w:val="24"/>
          <w:szCs w:val="24"/>
        </w:rPr>
      </w:pPr>
    </w:p>
    <w:p w14:paraId="1F3D0C7F" w14:textId="77777777" w:rsidR="008155DA" w:rsidRPr="00740ED0" w:rsidRDefault="008155DA" w:rsidP="004A12DF">
      <w:pPr>
        <w:spacing w:after="0" w:line="240" w:lineRule="auto"/>
        <w:jc w:val="both"/>
        <w:rPr>
          <w:rFonts w:ascii="Century Gothic" w:hAnsi="Century Gothic" w:cstheme="minorHAnsi"/>
          <w:sz w:val="24"/>
          <w:szCs w:val="24"/>
        </w:rPr>
      </w:pPr>
    </w:p>
    <w:p w14:paraId="04151B83" w14:textId="77777777" w:rsidR="008155DA" w:rsidRPr="00740ED0" w:rsidRDefault="008155DA" w:rsidP="004A12DF">
      <w:pPr>
        <w:spacing w:after="0" w:line="240" w:lineRule="auto"/>
        <w:jc w:val="center"/>
        <w:rPr>
          <w:rFonts w:ascii="Century Gothic" w:hAnsi="Century Gothic" w:cstheme="minorHAnsi"/>
          <w:b/>
          <w:sz w:val="24"/>
          <w:szCs w:val="24"/>
        </w:rPr>
      </w:pPr>
      <w:r w:rsidRPr="00740ED0">
        <w:rPr>
          <w:rFonts w:ascii="Century Gothic" w:hAnsi="Century Gothic" w:cstheme="minorHAnsi"/>
          <w:b/>
          <w:sz w:val="24"/>
          <w:szCs w:val="24"/>
        </w:rPr>
        <w:lastRenderedPageBreak/>
        <w:t>ANEXO V</w:t>
      </w:r>
    </w:p>
    <w:p w14:paraId="38CD2CFC" w14:textId="77777777" w:rsidR="008155DA" w:rsidRPr="00740ED0" w:rsidRDefault="008155DA" w:rsidP="004A12DF">
      <w:pPr>
        <w:spacing w:after="0" w:line="240" w:lineRule="auto"/>
        <w:jc w:val="center"/>
        <w:rPr>
          <w:rFonts w:ascii="Century Gothic" w:hAnsi="Century Gothic" w:cstheme="minorHAnsi"/>
          <w:b/>
          <w:sz w:val="24"/>
          <w:szCs w:val="24"/>
        </w:rPr>
      </w:pPr>
    </w:p>
    <w:p w14:paraId="32438276" w14:textId="77777777" w:rsidR="00484215" w:rsidRPr="00740ED0" w:rsidRDefault="00484215" w:rsidP="004A12DF">
      <w:pPr>
        <w:spacing w:after="0" w:line="240" w:lineRule="auto"/>
        <w:jc w:val="center"/>
        <w:rPr>
          <w:rFonts w:ascii="Century Gothic" w:hAnsi="Century Gothic" w:cstheme="minorHAnsi"/>
          <w:b/>
          <w:sz w:val="24"/>
          <w:szCs w:val="24"/>
        </w:rPr>
      </w:pPr>
    </w:p>
    <w:p w14:paraId="62F0A435" w14:textId="642D4E1A" w:rsidR="00484215" w:rsidRPr="00740ED0" w:rsidRDefault="00484215" w:rsidP="004A12DF">
      <w:pPr>
        <w:spacing w:after="0" w:line="240" w:lineRule="auto"/>
        <w:jc w:val="center"/>
        <w:rPr>
          <w:rFonts w:ascii="Century Gothic" w:hAnsi="Century Gothic" w:cstheme="minorHAnsi"/>
          <w:b/>
          <w:sz w:val="24"/>
          <w:szCs w:val="24"/>
        </w:rPr>
      </w:pPr>
      <w:r w:rsidRPr="00740ED0">
        <w:rPr>
          <w:rFonts w:ascii="Century Gothic" w:hAnsi="Century Gothic" w:cstheme="minorHAnsi"/>
          <w:b/>
          <w:sz w:val="24"/>
          <w:szCs w:val="24"/>
        </w:rPr>
        <w:t>PROCESSO LICITATÓRIO N.</w:t>
      </w:r>
      <w:r w:rsidR="002A56F4" w:rsidRPr="00740ED0">
        <w:rPr>
          <w:rFonts w:ascii="Century Gothic" w:hAnsi="Century Gothic" w:cstheme="minorHAnsi"/>
          <w:b/>
          <w:color w:val="FF0000"/>
          <w:sz w:val="24"/>
          <w:szCs w:val="24"/>
        </w:rPr>
        <w:t xml:space="preserve">º </w:t>
      </w:r>
      <w:r w:rsidR="008A3792">
        <w:rPr>
          <w:rFonts w:ascii="Century Gothic" w:hAnsi="Century Gothic" w:cstheme="minorHAnsi"/>
          <w:b/>
          <w:color w:val="FF0000"/>
          <w:sz w:val="24"/>
          <w:szCs w:val="24"/>
        </w:rPr>
        <w:t>02/2021</w:t>
      </w:r>
      <w:r w:rsidRPr="00740ED0">
        <w:rPr>
          <w:rFonts w:ascii="Century Gothic" w:hAnsi="Century Gothic" w:cstheme="minorHAnsi"/>
          <w:b/>
          <w:color w:val="FF0000"/>
          <w:sz w:val="24"/>
          <w:szCs w:val="24"/>
        </w:rPr>
        <w:t>-FMS</w:t>
      </w:r>
    </w:p>
    <w:p w14:paraId="44D88010" w14:textId="3C7AF77B" w:rsidR="00484215" w:rsidRPr="00740ED0" w:rsidRDefault="00854796" w:rsidP="004A12DF">
      <w:pPr>
        <w:spacing w:after="0" w:line="240" w:lineRule="auto"/>
        <w:jc w:val="center"/>
        <w:rPr>
          <w:rFonts w:ascii="Century Gothic" w:hAnsi="Century Gothic" w:cstheme="minorHAnsi"/>
          <w:b/>
          <w:color w:val="FF0000"/>
          <w:sz w:val="24"/>
          <w:szCs w:val="24"/>
        </w:rPr>
      </w:pPr>
      <w:r w:rsidRPr="00740ED0">
        <w:rPr>
          <w:rFonts w:ascii="Century Gothic" w:hAnsi="Century Gothic" w:cstheme="minorHAnsi"/>
          <w:b/>
          <w:sz w:val="24"/>
          <w:szCs w:val="24"/>
        </w:rPr>
        <w:t>PREG</w:t>
      </w:r>
      <w:r w:rsidR="00484215" w:rsidRPr="00740ED0">
        <w:rPr>
          <w:rFonts w:ascii="Century Gothic" w:hAnsi="Century Gothic" w:cstheme="minorHAnsi"/>
          <w:b/>
          <w:sz w:val="24"/>
          <w:szCs w:val="24"/>
        </w:rPr>
        <w:t xml:space="preserve">ÃO PRESENCIAL Nº </w:t>
      </w:r>
      <w:r w:rsidR="008A3792">
        <w:rPr>
          <w:rFonts w:ascii="Century Gothic" w:hAnsi="Century Gothic" w:cstheme="minorHAnsi"/>
          <w:b/>
          <w:color w:val="FF0000"/>
          <w:sz w:val="24"/>
          <w:szCs w:val="24"/>
        </w:rPr>
        <w:t>02/2021</w:t>
      </w:r>
      <w:r w:rsidR="00484215" w:rsidRPr="00740ED0">
        <w:rPr>
          <w:rFonts w:ascii="Century Gothic" w:hAnsi="Century Gothic" w:cstheme="minorHAnsi"/>
          <w:b/>
          <w:color w:val="FF0000"/>
          <w:sz w:val="24"/>
          <w:szCs w:val="24"/>
        </w:rPr>
        <w:t>-FMS</w:t>
      </w:r>
    </w:p>
    <w:p w14:paraId="40B5B47D" w14:textId="77777777" w:rsidR="004A12DF" w:rsidRPr="00740ED0" w:rsidRDefault="004A12DF" w:rsidP="004A12DF">
      <w:pPr>
        <w:spacing w:after="0" w:line="240" w:lineRule="auto"/>
        <w:jc w:val="center"/>
        <w:rPr>
          <w:rFonts w:ascii="Century Gothic" w:hAnsi="Century Gothic" w:cstheme="minorHAnsi"/>
          <w:b/>
          <w:color w:val="FF0000"/>
          <w:sz w:val="24"/>
          <w:szCs w:val="24"/>
        </w:rPr>
      </w:pPr>
    </w:p>
    <w:p w14:paraId="15D9EE9D" w14:textId="77777777" w:rsidR="00484215" w:rsidRPr="00740ED0" w:rsidRDefault="00484215" w:rsidP="004A12DF">
      <w:pPr>
        <w:spacing w:after="0" w:line="240" w:lineRule="auto"/>
        <w:jc w:val="center"/>
        <w:rPr>
          <w:rFonts w:ascii="Century Gothic" w:hAnsi="Century Gothic" w:cstheme="minorHAnsi"/>
          <w:b/>
          <w:color w:val="FF0000"/>
          <w:sz w:val="24"/>
          <w:szCs w:val="24"/>
        </w:rPr>
      </w:pPr>
      <w:r w:rsidRPr="00740ED0">
        <w:rPr>
          <w:rFonts w:ascii="Century Gothic" w:hAnsi="Century Gothic" w:cstheme="minorHAnsi"/>
          <w:b/>
          <w:color w:val="FF0000"/>
          <w:sz w:val="24"/>
          <w:szCs w:val="24"/>
        </w:rPr>
        <w:t>REGISTRO DE PREÇO.</w:t>
      </w:r>
    </w:p>
    <w:p w14:paraId="64A3B049" w14:textId="77777777" w:rsidR="00BE7296" w:rsidRPr="00740ED0" w:rsidRDefault="00BE7296" w:rsidP="004A12DF">
      <w:pPr>
        <w:jc w:val="center"/>
        <w:rPr>
          <w:rFonts w:ascii="Century Gothic" w:hAnsi="Century Gothic" w:cstheme="minorHAnsi"/>
          <w:b/>
          <w:sz w:val="24"/>
          <w:szCs w:val="24"/>
        </w:rPr>
      </w:pPr>
    </w:p>
    <w:p w14:paraId="76AEC3A6" w14:textId="77777777" w:rsidR="00BE7296" w:rsidRPr="00740ED0" w:rsidRDefault="00BE7296" w:rsidP="004A12DF">
      <w:pPr>
        <w:jc w:val="center"/>
        <w:rPr>
          <w:rFonts w:ascii="Century Gothic" w:hAnsi="Century Gothic" w:cstheme="minorHAnsi"/>
          <w:b/>
          <w:sz w:val="24"/>
          <w:szCs w:val="24"/>
        </w:rPr>
      </w:pPr>
      <w:r w:rsidRPr="00740ED0">
        <w:rPr>
          <w:rFonts w:ascii="Century Gothic" w:hAnsi="Century Gothic" w:cstheme="minorHAnsi"/>
          <w:b/>
          <w:sz w:val="24"/>
          <w:szCs w:val="24"/>
        </w:rPr>
        <w:t>"M      O      D      E      L      O"</w:t>
      </w:r>
    </w:p>
    <w:p w14:paraId="29949D0F" w14:textId="77777777" w:rsidR="00484215" w:rsidRPr="00740ED0" w:rsidRDefault="00484215" w:rsidP="004A12DF">
      <w:pPr>
        <w:spacing w:after="0" w:line="240" w:lineRule="auto"/>
        <w:jc w:val="center"/>
        <w:rPr>
          <w:rFonts w:ascii="Century Gothic" w:hAnsi="Century Gothic" w:cstheme="minorHAnsi"/>
          <w:b/>
          <w:sz w:val="24"/>
          <w:szCs w:val="24"/>
        </w:rPr>
      </w:pPr>
    </w:p>
    <w:p w14:paraId="455A15B3" w14:textId="77777777" w:rsidR="008155DA" w:rsidRPr="00740ED0" w:rsidRDefault="00BE7296" w:rsidP="004A12DF">
      <w:pPr>
        <w:spacing w:after="0" w:line="240" w:lineRule="auto"/>
        <w:jc w:val="center"/>
        <w:rPr>
          <w:rFonts w:ascii="Century Gothic" w:hAnsi="Century Gothic" w:cstheme="minorHAnsi"/>
          <w:b/>
          <w:sz w:val="24"/>
          <w:szCs w:val="24"/>
        </w:rPr>
      </w:pPr>
      <w:r w:rsidRPr="00740ED0">
        <w:rPr>
          <w:rFonts w:ascii="Century Gothic" w:hAnsi="Century Gothic" w:cstheme="minorHAnsi"/>
          <w:b/>
          <w:sz w:val="24"/>
          <w:szCs w:val="24"/>
        </w:rPr>
        <w:t>DECLARAÇÃO DE PLENO ATENDIMENTO AOS REQUISITO</w:t>
      </w:r>
      <w:r w:rsidR="000D1499" w:rsidRPr="00740ED0">
        <w:rPr>
          <w:rFonts w:ascii="Century Gothic" w:hAnsi="Century Gothic" w:cstheme="minorHAnsi"/>
          <w:b/>
          <w:sz w:val="24"/>
          <w:szCs w:val="24"/>
        </w:rPr>
        <w:t>S</w:t>
      </w:r>
      <w:r w:rsidRPr="00740ED0">
        <w:rPr>
          <w:rFonts w:ascii="Century Gothic" w:hAnsi="Century Gothic" w:cstheme="minorHAnsi"/>
          <w:b/>
          <w:sz w:val="24"/>
          <w:szCs w:val="24"/>
        </w:rPr>
        <w:t xml:space="preserve"> DE HABILITAÇÃO</w:t>
      </w:r>
    </w:p>
    <w:p w14:paraId="2BFF5848" w14:textId="77777777" w:rsidR="008155DA" w:rsidRPr="00740ED0" w:rsidRDefault="008155DA" w:rsidP="004A12DF">
      <w:pPr>
        <w:spacing w:after="0" w:line="240" w:lineRule="auto"/>
        <w:jc w:val="center"/>
        <w:rPr>
          <w:rFonts w:ascii="Century Gothic" w:hAnsi="Century Gothic" w:cstheme="minorHAnsi"/>
          <w:b/>
          <w:sz w:val="24"/>
          <w:szCs w:val="24"/>
        </w:rPr>
      </w:pPr>
    </w:p>
    <w:p w14:paraId="7DEA9D57" w14:textId="77777777" w:rsidR="008155DA" w:rsidRPr="00740ED0" w:rsidRDefault="008155DA" w:rsidP="004A12DF">
      <w:pPr>
        <w:spacing w:after="0" w:line="240" w:lineRule="auto"/>
        <w:jc w:val="both"/>
        <w:rPr>
          <w:rFonts w:ascii="Century Gothic" w:hAnsi="Century Gothic" w:cstheme="minorHAnsi"/>
          <w:sz w:val="24"/>
          <w:szCs w:val="24"/>
        </w:rPr>
      </w:pPr>
    </w:p>
    <w:p w14:paraId="2CA314FB" w14:textId="77777777"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Prezados Senhores,</w:t>
      </w:r>
    </w:p>
    <w:p w14:paraId="0768BD20" w14:textId="77777777" w:rsidR="008155DA" w:rsidRPr="00740ED0" w:rsidRDefault="008155DA" w:rsidP="004A12DF">
      <w:pPr>
        <w:spacing w:after="0" w:line="240" w:lineRule="auto"/>
        <w:jc w:val="both"/>
        <w:rPr>
          <w:rFonts w:ascii="Century Gothic" w:hAnsi="Century Gothic" w:cstheme="minorHAnsi"/>
          <w:sz w:val="24"/>
          <w:szCs w:val="24"/>
        </w:rPr>
      </w:pPr>
    </w:p>
    <w:p w14:paraId="582C233B" w14:textId="263D9290" w:rsidR="008155DA" w:rsidRPr="00740ED0" w:rsidRDefault="008155DA"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Empresa:________________________________________________________________________, inscrito no CGC/CNPJ nº ________________________________________ por intermédio de seu representante legal o(a) </w:t>
      </w:r>
      <w:proofErr w:type="spellStart"/>
      <w:r w:rsidRPr="00740ED0">
        <w:rPr>
          <w:rFonts w:ascii="Century Gothic" w:hAnsi="Century Gothic" w:cstheme="minorHAnsi"/>
          <w:sz w:val="24"/>
          <w:szCs w:val="24"/>
        </w:rPr>
        <w:t>Sr</w:t>
      </w:r>
      <w:proofErr w:type="spellEnd"/>
      <w:r w:rsidRPr="00740ED0">
        <w:rPr>
          <w:rFonts w:ascii="Century Gothic" w:hAnsi="Century Gothic" w:cstheme="minorHAnsi"/>
          <w:sz w:val="24"/>
          <w:szCs w:val="24"/>
        </w:rPr>
        <w:t xml:space="preserve">(a)_____________________________________________________, portador(a) da Carteira de Identidade nº ________________________ e do CPF nº _____________________________, DECLARA, para fins do disposto no item </w:t>
      </w:r>
      <w:r w:rsidR="004C5401" w:rsidRPr="00740ED0">
        <w:rPr>
          <w:rFonts w:ascii="Century Gothic" w:hAnsi="Century Gothic" w:cstheme="minorHAnsi"/>
          <w:sz w:val="24"/>
          <w:szCs w:val="24"/>
        </w:rPr>
        <w:t>6</w:t>
      </w:r>
      <w:r w:rsidRPr="00740ED0">
        <w:rPr>
          <w:rFonts w:ascii="Century Gothic" w:hAnsi="Century Gothic" w:cstheme="minorHAnsi"/>
          <w:sz w:val="24"/>
          <w:szCs w:val="24"/>
        </w:rPr>
        <w:t>.1</w:t>
      </w:r>
      <w:r w:rsidR="004C5401" w:rsidRPr="00740ED0">
        <w:rPr>
          <w:rFonts w:ascii="Century Gothic" w:hAnsi="Century Gothic" w:cstheme="minorHAnsi"/>
          <w:sz w:val="24"/>
          <w:szCs w:val="24"/>
        </w:rPr>
        <w:t xml:space="preserve"> </w:t>
      </w:r>
      <w:r w:rsidR="00BC1FEF" w:rsidRPr="00740ED0">
        <w:rPr>
          <w:rFonts w:ascii="Century Gothic" w:hAnsi="Century Gothic" w:cstheme="minorHAnsi"/>
          <w:sz w:val="24"/>
          <w:szCs w:val="24"/>
        </w:rPr>
        <w:t>do Edital de</w:t>
      </w:r>
      <w:r w:rsidR="00484215" w:rsidRPr="00740ED0">
        <w:rPr>
          <w:rFonts w:ascii="Century Gothic" w:hAnsi="Century Gothic" w:cstheme="minorHAnsi"/>
          <w:sz w:val="24"/>
          <w:szCs w:val="24"/>
        </w:rPr>
        <w:t xml:space="preserve"> </w:t>
      </w:r>
      <w:r w:rsidR="0093724E" w:rsidRPr="00740ED0">
        <w:rPr>
          <w:rFonts w:ascii="Century Gothic" w:hAnsi="Century Gothic" w:cstheme="minorHAnsi"/>
          <w:b/>
          <w:sz w:val="24"/>
          <w:szCs w:val="24"/>
        </w:rPr>
        <w:t>P</w:t>
      </w:r>
      <w:r w:rsidR="00BC1FEF" w:rsidRPr="00740ED0">
        <w:rPr>
          <w:rFonts w:ascii="Century Gothic" w:hAnsi="Century Gothic" w:cstheme="minorHAnsi"/>
          <w:b/>
          <w:sz w:val="24"/>
          <w:szCs w:val="24"/>
        </w:rPr>
        <w:t>regão</w:t>
      </w:r>
      <w:r w:rsidR="002568B4" w:rsidRPr="00740ED0">
        <w:rPr>
          <w:rFonts w:ascii="Century Gothic" w:hAnsi="Century Gothic" w:cstheme="minorHAnsi"/>
          <w:b/>
          <w:sz w:val="24"/>
          <w:szCs w:val="24"/>
        </w:rPr>
        <w:t xml:space="preserve"> Presencial</w:t>
      </w:r>
      <w:r w:rsidR="0093724E" w:rsidRPr="00740ED0">
        <w:rPr>
          <w:rFonts w:ascii="Century Gothic" w:hAnsi="Century Gothic" w:cstheme="minorHAnsi"/>
          <w:b/>
          <w:sz w:val="24"/>
          <w:szCs w:val="24"/>
        </w:rPr>
        <w:t xml:space="preserve"> n° </w:t>
      </w:r>
      <w:r w:rsidR="008A3792">
        <w:rPr>
          <w:rFonts w:ascii="Century Gothic" w:hAnsi="Century Gothic" w:cstheme="minorHAnsi"/>
          <w:b/>
          <w:sz w:val="24"/>
          <w:szCs w:val="24"/>
        </w:rPr>
        <w:t>02/2021</w:t>
      </w:r>
      <w:r w:rsidR="00484215" w:rsidRPr="00740ED0">
        <w:rPr>
          <w:rFonts w:ascii="Century Gothic" w:hAnsi="Century Gothic" w:cstheme="minorHAnsi"/>
          <w:b/>
          <w:sz w:val="24"/>
          <w:szCs w:val="24"/>
        </w:rPr>
        <w:t>-</w:t>
      </w:r>
      <w:r w:rsidRPr="00740ED0">
        <w:rPr>
          <w:rFonts w:ascii="Century Gothic" w:hAnsi="Century Gothic" w:cstheme="minorHAnsi"/>
          <w:b/>
          <w:sz w:val="24"/>
          <w:szCs w:val="24"/>
        </w:rPr>
        <w:t>FMS</w:t>
      </w:r>
      <w:r w:rsidRPr="00740ED0">
        <w:rPr>
          <w:rFonts w:ascii="Century Gothic" w:hAnsi="Century Gothic" w:cstheme="minorHAnsi"/>
          <w:sz w:val="24"/>
          <w:szCs w:val="24"/>
        </w:rPr>
        <w:t>, que Atende Plenamente aos Requisitos de Habilitação, conforme exigido pelo inciso VII, do art. 4º, da Lei Federal nº. 10.520, de 17 de julho de 2002.</w:t>
      </w:r>
    </w:p>
    <w:p w14:paraId="30506786" w14:textId="77777777" w:rsidR="008155DA" w:rsidRPr="00740ED0" w:rsidRDefault="008155DA" w:rsidP="004A12DF">
      <w:pPr>
        <w:spacing w:after="0" w:line="240" w:lineRule="auto"/>
        <w:jc w:val="both"/>
        <w:rPr>
          <w:rFonts w:ascii="Century Gothic" w:hAnsi="Century Gothic" w:cstheme="minorHAnsi"/>
          <w:sz w:val="24"/>
          <w:szCs w:val="24"/>
        </w:rPr>
      </w:pPr>
    </w:p>
    <w:p w14:paraId="17A05866" w14:textId="77777777" w:rsidR="00484215" w:rsidRPr="00740ED0" w:rsidRDefault="00484215" w:rsidP="004A12DF">
      <w:pPr>
        <w:spacing w:after="0" w:line="240" w:lineRule="auto"/>
        <w:jc w:val="both"/>
        <w:rPr>
          <w:rFonts w:ascii="Century Gothic" w:hAnsi="Century Gothic" w:cstheme="minorHAnsi"/>
          <w:sz w:val="24"/>
          <w:szCs w:val="24"/>
        </w:rPr>
      </w:pPr>
    </w:p>
    <w:p w14:paraId="7D6BF6ED" w14:textId="77777777" w:rsidR="00484215" w:rsidRPr="00740ED0" w:rsidRDefault="00484215" w:rsidP="004A12DF">
      <w:pPr>
        <w:spacing w:after="0" w:line="240" w:lineRule="auto"/>
        <w:jc w:val="both"/>
        <w:rPr>
          <w:rFonts w:ascii="Century Gothic" w:hAnsi="Century Gothic" w:cstheme="minorHAnsi"/>
          <w:sz w:val="24"/>
          <w:szCs w:val="24"/>
        </w:rPr>
      </w:pPr>
    </w:p>
    <w:p w14:paraId="31ECD2F1" w14:textId="4CC8853A" w:rsidR="00484215" w:rsidRPr="00740ED0" w:rsidRDefault="00484215"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                                _______________,___ de ____________ </w:t>
      </w:r>
      <w:proofErr w:type="spellStart"/>
      <w:r w:rsidRPr="00740ED0">
        <w:rPr>
          <w:rFonts w:ascii="Century Gothic" w:hAnsi="Century Gothic" w:cstheme="minorHAnsi"/>
          <w:sz w:val="24"/>
          <w:szCs w:val="24"/>
        </w:rPr>
        <w:t>de</w:t>
      </w:r>
      <w:proofErr w:type="spellEnd"/>
      <w:r w:rsidRPr="00740ED0">
        <w:rPr>
          <w:rFonts w:ascii="Century Gothic" w:hAnsi="Century Gothic" w:cstheme="minorHAnsi"/>
          <w:sz w:val="24"/>
          <w:szCs w:val="24"/>
        </w:rPr>
        <w:t xml:space="preserve"> </w:t>
      </w:r>
      <w:r w:rsidR="00F26AD7">
        <w:rPr>
          <w:rFonts w:ascii="Century Gothic" w:hAnsi="Century Gothic" w:cstheme="minorHAnsi"/>
          <w:sz w:val="24"/>
          <w:szCs w:val="24"/>
        </w:rPr>
        <w:t>2021</w:t>
      </w:r>
      <w:r w:rsidRPr="00740ED0">
        <w:rPr>
          <w:rFonts w:ascii="Century Gothic" w:hAnsi="Century Gothic" w:cstheme="minorHAnsi"/>
          <w:sz w:val="24"/>
          <w:szCs w:val="24"/>
        </w:rPr>
        <w:t>.</w:t>
      </w:r>
    </w:p>
    <w:p w14:paraId="6565304E" w14:textId="77777777" w:rsidR="00484215" w:rsidRPr="00740ED0" w:rsidRDefault="00484215"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 </w:t>
      </w:r>
    </w:p>
    <w:p w14:paraId="75FB087C" w14:textId="77777777" w:rsidR="00484215" w:rsidRPr="00740ED0" w:rsidRDefault="00484215" w:rsidP="004A12DF">
      <w:pPr>
        <w:spacing w:after="0" w:line="240" w:lineRule="auto"/>
        <w:jc w:val="both"/>
        <w:rPr>
          <w:rFonts w:ascii="Century Gothic" w:hAnsi="Century Gothic" w:cstheme="minorHAnsi"/>
          <w:sz w:val="24"/>
          <w:szCs w:val="24"/>
        </w:rPr>
      </w:pPr>
    </w:p>
    <w:p w14:paraId="3A816952" w14:textId="77777777" w:rsidR="00484215" w:rsidRPr="00740ED0" w:rsidRDefault="00484215" w:rsidP="004A12DF">
      <w:pPr>
        <w:spacing w:after="0" w:line="240" w:lineRule="auto"/>
        <w:jc w:val="both"/>
        <w:rPr>
          <w:rFonts w:ascii="Century Gothic" w:hAnsi="Century Gothic" w:cstheme="minorHAnsi"/>
          <w:sz w:val="24"/>
          <w:szCs w:val="24"/>
        </w:rPr>
      </w:pPr>
    </w:p>
    <w:p w14:paraId="11B23467" w14:textId="77777777" w:rsidR="00484215" w:rsidRPr="00740ED0" w:rsidRDefault="00484215" w:rsidP="004A12DF">
      <w:pPr>
        <w:spacing w:after="0" w:line="240" w:lineRule="auto"/>
        <w:jc w:val="both"/>
        <w:rPr>
          <w:rFonts w:ascii="Century Gothic" w:hAnsi="Century Gothic" w:cstheme="minorHAnsi"/>
          <w:sz w:val="24"/>
          <w:szCs w:val="24"/>
        </w:rPr>
      </w:pPr>
    </w:p>
    <w:p w14:paraId="6149C1CE" w14:textId="214C221C" w:rsidR="00484215" w:rsidRPr="00740ED0" w:rsidRDefault="00484215"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Carimbo da empresa e/ou identificação gráfica e assinatura devidamente identificada do</w:t>
      </w:r>
      <w:r w:rsidR="003B5652" w:rsidRPr="00740ED0">
        <w:rPr>
          <w:rFonts w:ascii="Century Gothic" w:hAnsi="Century Gothic" w:cstheme="minorHAnsi"/>
          <w:sz w:val="24"/>
          <w:szCs w:val="24"/>
        </w:rPr>
        <w:t xml:space="preserve"> </w:t>
      </w:r>
      <w:r w:rsidRPr="00740ED0">
        <w:rPr>
          <w:rFonts w:ascii="Century Gothic" w:hAnsi="Century Gothic" w:cstheme="minorHAnsi"/>
          <w:sz w:val="24"/>
          <w:szCs w:val="24"/>
        </w:rPr>
        <w:t>representante legal da empresa proponente.</w:t>
      </w:r>
    </w:p>
    <w:p w14:paraId="659CD812" w14:textId="77777777" w:rsidR="008155DA" w:rsidRPr="00740ED0" w:rsidRDefault="008155DA" w:rsidP="004A12DF">
      <w:pPr>
        <w:spacing w:after="0" w:line="240" w:lineRule="auto"/>
        <w:jc w:val="both"/>
        <w:rPr>
          <w:rFonts w:ascii="Century Gothic" w:hAnsi="Century Gothic" w:cstheme="minorHAnsi"/>
          <w:sz w:val="24"/>
          <w:szCs w:val="24"/>
        </w:rPr>
      </w:pPr>
    </w:p>
    <w:p w14:paraId="4D1A1B61" w14:textId="77777777" w:rsidR="00BE7296" w:rsidRPr="00740ED0" w:rsidRDefault="00BE7296" w:rsidP="004A12DF">
      <w:pPr>
        <w:spacing w:after="0" w:line="240" w:lineRule="auto"/>
        <w:jc w:val="both"/>
        <w:rPr>
          <w:rFonts w:ascii="Century Gothic" w:hAnsi="Century Gothic" w:cstheme="minorHAnsi"/>
          <w:sz w:val="24"/>
          <w:szCs w:val="24"/>
        </w:rPr>
      </w:pPr>
    </w:p>
    <w:p w14:paraId="7D994734" w14:textId="4B7906B2" w:rsidR="000D1499" w:rsidRDefault="000D1499" w:rsidP="004A12DF">
      <w:pPr>
        <w:spacing w:after="0" w:line="240" w:lineRule="auto"/>
        <w:jc w:val="both"/>
        <w:rPr>
          <w:rFonts w:ascii="Century Gothic" w:hAnsi="Century Gothic" w:cstheme="minorHAnsi"/>
          <w:sz w:val="24"/>
          <w:szCs w:val="24"/>
        </w:rPr>
      </w:pPr>
    </w:p>
    <w:p w14:paraId="7D02A6DD" w14:textId="77777777" w:rsidR="0019166A" w:rsidRPr="00740ED0" w:rsidRDefault="0019166A" w:rsidP="004A12DF">
      <w:pPr>
        <w:spacing w:after="0" w:line="240" w:lineRule="auto"/>
        <w:jc w:val="both"/>
        <w:rPr>
          <w:rFonts w:ascii="Century Gothic" w:hAnsi="Century Gothic" w:cstheme="minorHAnsi"/>
          <w:sz w:val="24"/>
          <w:szCs w:val="24"/>
        </w:rPr>
      </w:pPr>
    </w:p>
    <w:p w14:paraId="7C4D9677" w14:textId="77777777" w:rsidR="000D1499" w:rsidRPr="00740ED0" w:rsidRDefault="000D1499" w:rsidP="004A12DF">
      <w:pPr>
        <w:spacing w:after="0" w:line="240" w:lineRule="auto"/>
        <w:jc w:val="both"/>
        <w:rPr>
          <w:rFonts w:ascii="Century Gothic" w:hAnsi="Century Gothic" w:cstheme="minorHAnsi"/>
          <w:sz w:val="24"/>
          <w:szCs w:val="24"/>
        </w:rPr>
      </w:pPr>
    </w:p>
    <w:p w14:paraId="479247BE" w14:textId="77777777" w:rsidR="000D1499" w:rsidRPr="00740ED0" w:rsidRDefault="000D1499" w:rsidP="004A12DF">
      <w:pPr>
        <w:spacing w:after="0" w:line="240" w:lineRule="auto"/>
        <w:jc w:val="both"/>
        <w:rPr>
          <w:rFonts w:ascii="Century Gothic" w:hAnsi="Century Gothic" w:cstheme="minorHAnsi"/>
          <w:sz w:val="24"/>
          <w:szCs w:val="24"/>
        </w:rPr>
      </w:pPr>
    </w:p>
    <w:p w14:paraId="51D72F3F" w14:textId="77777777" w:rsidR="008155DA" w:rsidRPr="00740ED0" w:rsidRDefault="00BE7296" w:rsidP="004A12DF">
      <w:pPr>
        <w:spacing w:after="0" w:line="240" w:lineRule="auto"/>
        <w:jc w:val="center"/>
        <w:rPr>
          <w:rFonts w:ascii="Century Gothic" w:hAnsi="Century Gothic" w:cstheme="minorHAnsi"/>
          <w:b/>
          <w:sz w:val="24"/>
          <w:szCs w:val="24"/>
        </w:rPr>
      </w:pPr>
      <w:r w:rsidRPr="00740ED0">
        <w:rPr>
          <w:rFonts w:ascii="Century Gothic" w:hAnsi="Century Gothic" w:cstheme="minorHAnsi"/>
          <w:b/>
          <w:sz w:val="24"/>
          <w:szCs w:val="24"/>
        </w:rPr>
        <w:lastRenderedPageBreak/>
        <w:t>ANEXO</w:t>
      </w:r>
      <w:r w:rsidR="008155DA" w:rsidRPr="00740ED0">
        <w:rPr>
          <w:rFonts w:ascii="Century Gothic" w:hAnsi="Century Gothic" w:cstheme="minorHAnsi"/>
          <w:b/>
          <w:sz w:val="24"/>
          <w:szCs w:val="24"/>
        </w:rPr>
        <w:t xml:space="preserve"> VI</w:t>
      </w:r>
    </w:p>
    <w:p w14:paraId="473C5AF4" w14:textId="77777777" w:rsidR="008155DA" w:rsidRPr="00740ED0" w:rsidRDefault="008155DA" w:rsidP="004A12DF">
      <w:pPr>
        <w:spacing w:after="0" w:line="240" w:lineRule="auto"/>
        <w:jc w:val="center"/>
        <w:rPr>
          <w:rFonts w:ascii="Century Gothic" w:hAnsi="Century Gothic" w:cstheme="minorHAnsi"/>
          <w:b/>
          <w:sz w:val="24"/>
          <w:szCs w:val="24"/>
        </w:rPr>
      </w:pPr>
    </w:p>
    <w:p w14:paraId="717A1F06" w14:textId="79C59BF6" w:rsidR="00484215" w:rsidRPr="00740ED0" w:rsidRDefault="00484215" w:rsidP="004A12DF">
      <w:pPr>
        <w:spacing w:after="0" w:line="240" w:lineRule="auto"/>
        <w:jc w:val="center"/>
        <w:rPr>
          <w:rFonts w:ascii="Century Gothic" w:hAnsi="Century Gothic" w:cstheme="minorHAnsi"/>
          <w:b/>
          <w:color w:val="FF0000"/>
          <w:sz w:val="24"/>
          <w:szCs w:val="24"/>
        </w:rPr>
      </w:pPr>
      <w:r w:rsidRPr="00740ED0">
        <w:rPr>
          <w:rFonts w:ascii="Century Gothic" w:hAnsi="Century Gothic" w:cstheme="minorHAnsi"/>
          <w:b/>
          <w:sz w:val="24"/>
          <w:szCs w:val="24"/>
        </w:rPr>
        <w:t xml:space="preserve">PROCESSO LICITATÓRIO N.º </w:t>
      </w:r>
      <w:r w:rsidR="008A3792">
        <w:rPr>
          <w:rFonts w:ascii="Century Gothic" w:hAnsi="Century Gothic" w:cstheme="minorHAnsi"/>
          <w:b/>
          <w:color w:val="FF0000"/>
          <w:sz w:val="24"/>
          <w:szCs w:val="24"/>
        </w:rPr>
        <w:t>02/2021</w:t>
      </w:r>
      <w:r w:rsidRPr="00740ED0">
        <w:rPr>
          <w:rFonts w:ascii="Century Gothic" w:hAnsi="Century Gothic" w:cstheme="minorHAnsi"/>
          <w:b/>
          <w:color w:val="FF0000"/>
          <w:sz w:val="24"/>
          <w:szCs w:val="24"/>
        </w:rPr>
        <w:t>-FMS</w:t>
      </w:r>
    </w:p>
    <w:p w14:paraId="750527F5" w14:textId="05D7C37B" w:rsidR="00484215" w:rsidRPr="00740ED0" w:rsidRDefault="00854796" w:rsidP="004A12DF">
      <w:pPr>
        <w:spacing w:after="0" w:line="240" w:lineRule="auto"/>
        <w:jc w:val="center"/>
        <w:rPr>
          <w:rFonts w:ascii="Century Gothic" w:hAnsi="Century Gothic" w:cstheme="minorHAnsi"/>
          <w:b/>
          <w:sz w:val="24"/>
          <w:szCs w:val="24"/>
        </w:rPr>
      </w:pPr>
      <w:r w:rsidRPr="00740ED0">
        <w:rPr>
          <w:rFonts w:ascii="Century Gothic" w:hAnsi="Century Gothic" w:cstheme="minorHAnsi"/>
          <w:b/>
          <w:sz w:val="24"/>
          <w:szCs w:val="24"/>
        </w:rPr>
        <w:t>PREG</w:t>
      </w:r>
      <w:r w:rsidR="00484215" w:rsidRPr="00740ED0">
        <w:rPr>
          <w:rFonts w:ascii="Century Gothic" w:hAnsi="Century Gothic" w:cstheme="minorHAnsi"/>
          <w:b/>
          <w:sz w:val="24"/>
          <w:szCs w:val="24"/>
        </w:rPr>
        <w:t xml:space="preserve">ÃO PRESENCIAL Nº </w:t>
      </w:r>
      <w:r w:rsidR="008A3792">
        <w:rPr>
          <w:rFonts w:ascii="Century Gothic" w:hAnsi="Century Gothic" w:cstheme="minorHAnsi"/>
          <w:b/>
          <w:color w:val="FF0000"/>
          <w:sz w:val="24"/>
          <w:szCs w:val="24"/>
        </w:rPr>
        <w:t>02/2021</w:t>
      </w:r>
      <w:r w:rsidR="00484215" w:rsidRPr="00740ED0">
        <w:rPr>
          <w:rFonts w:ascii="Century Gothic" w:hAnsi="Century Gothic" w:cstheme="minorHAnsi"/>
          <w:b/>
          <w:color w:val="FF0000"/>
          <w:sz w:val="24"/>
          <w:szCs w:val="24"/>
        </w:rPr>
        <w:t>-FMS</w:t>
      </w:r>
    </w:p>
    <w:p w14:paraId="61DAC8BB" w14:textId="77777777" w:rsidR="004A12DF" w:rsidRPr="00740ED0" w:rsidRDefault="004A12DF" w:rsidP="004A12DF">
      <w:pPr>
        <w:spacing w:after="0" w:line="240" w:lineRule="auto"/>
        <w:jc w:val="center"/>
        <w:rPr>
          <w:rFonts w:ascii="Century Gothic" w:hAnsi="Century Gothic" w:cstheme="minorHAnsi"/>
          <w:b/>
          <w:color w:val="FF0000"/>
          <w:sz w:val="24"/>
          <w:szCs w:val="24"/>
        </w:rPr>
      </w:pPr>
    </w:p>
    <w:p w14:paraId="215388F9" w14:textId="77777777" w:rsidR="00484215" w:rsidRPr="00740ED0" w:rsidRDefault="00484215" w:rsidP="004A12DF">
      <w:pPr>
        <w:spacing w:after="0" w:line="240" w:lineRule="auto"/>
        <w:jc w:val="center"/>
        <w:rPr>
          <w:rFonts w:ascii="Century Gothic" w:hAnsi="Century Gothic" w:cstheme="minorHAnsi"/>
          <w:b/>
          <w:color w:val="FF0000"/>
          <w:sz w:val="24"/>
          <w:szCs w:val="24"/>
        </w:rPr>
      </w:pPr>
      <w:r w:rsidRPr="00740ED0">
        <w:rPr>
          <w:rFonts w:ascii="Century Gothic" w:hAnsi="Century Gothic" w:cstheme="minorHAnsi"/>
          <w:b/>
          <w:color w:val="FF0000"/>
          <w:sz w:val="24"/>
          <w:szCs w:val="24"/>
        </w:rPr>
        <w:t>REGISTRO DE PREÇO.</w:t>
      </w:r>
    </w:p>
    <w:p w14:paraId="1CBA8689" w14:textId="77777777" w:rsidR="008155DA" w:rsidRPr="00740ED0" w:rsidRDefault="008155DA" w:rsidP="004A12DF">
      <w:pPr>
        <w:spacing w:after="0" w:line="240" w:lineRule="auto"/>
        <w:jc w:val="both"/>
        <w:rPr>
          <w:rFonts w:ascii="Century Gothic" w:hAnsi="Century Gothic" w:cstheme="minorHAnsi"/>
          <w:b/>
          <w:color w:val="FF0000"/>
          <w:sz w:val="24"/>
          <w:szCs w:val="24"/>
        </w:rPr>
      </w:pPr>
    </w:p>
    <w:p w14:paraId="3AC7F396" w14:textId="77777777" w:rsidR="00484215" w:rsidRPr="00740ED0" w:rsidRDefault="00484215" w:rsidP="004A12DF">
      <w:pPr>
        <w:spacing w:after="0" w:line="240" w:lineRule="auto"/>
        <w:jc w:val="both"/>
        <w:rPr>
          <w:rFonts w:ascii="Century Gothic" w:hAnsi="Century Gothic" w:cstheme="minorHAnsi"/>
          <w:sz w:val="24"/>
          <w:szCs w:val="24"/>
        </w:rPr>
      </w:pPr>
    </w:p>
    <w:p w14:paraId="245E3DD0" w14:textId="6171938B" w:rsidR="008155DA" w:rsidRPr="00740ED0" w:rsidRDefault="008155DA" w:rsidP="004A12DF">
      <w:pPr>
        <w:spacing w:after="0" w:line="240" w:lineRule="auto"/>
        <w:jc w:val="both"/>
        <w:rPr>
          <w:rFonts w:ascii="Century Gothic" w:hAnsi="Century Gothic" w:cstheme="minorHAnsi"/>
          <w:b/>
          <w:color w:val="FF0000"/>
          <w:sz w:val="24"/>
          <w:szCs w:val="24"/>
        </w:rPr>
      </w:pPr>
      <w:r w:rsidRPr="00740ED0">
        <w:rPr>
          <w:rFonts w:ascii="Century Gothic" w:hAnsi="Century Gothic" w:cstheme="minorHAnsi"/>
          <w:sz w:val="24"/>
          <w:szCs w:val="24"/>
        </w:rPr>
        <w:t xml:space="preserve">OBJETO: </w:t>
      </w:r>
      <w:r w:rsidR="004C5401" w:rsidRPr="00740ED0">
        <w:rPr>
          <w:rFonts w:ascii="Century Gothic" w:hAnsi="Century Gothic" w:cstheme="minorHAnsi"/>
          <w:b/>
          <w:color w:val="FF0000"/>
          <w:sz w:val="24"/>
          <w:szCs w:val="24"/>
        </w:rPr>
        <w:t>“</w:t>
      </w:r>
      <w:r w:rsidR="00754DD4" w:rsidRPr="00067B71">
        <w:rPr>
          <w:rFonts w:ascii="Century Gothic" w:hAnsi="Century Gothic" w:cs="Arial"/>
          <w:b/>
          <w:color w:val="FF0000"/>
          <w:sz w:val="24"/>
          <w:szCs w:val="24"/>
        </w:rPr>
        <w:t>AQUISIÇÃO DE OXIGÊNIO MEDICINAL, CONFORME ESPECIFICAÇÕES DO ANEXO I DO EDITAL</w:t>
      </w:r>
      <w:r w:rsidR="004C5401" w:rsidRPr="00740ED0">
        <w:rPr>
          <w:rFonts w:ascii="Century Gothic" w:hAnsi="Century Gothic" w:cstheme="minorHAnsi"/>
          <w:b/>
          <w:color w:val="FF0000"/>
          <w:sz w:val="24"/>
          <w:szCs w:val="24"/>
        </w:rPr>
        <w:t>.”</w:t>
      </w:r>
    </w:p>
    <w:p w14:paraId="730726D9" w14:textId="77777777" w:rsidR="004C5401" w:rsidRPr="00740ED0" w:rsidRDefault="004C5401" w:rsidP="004C5401">
      <w:pPr>
        <w:spacing w:after="0" w:line="240" w:lineRule="auto"/>
        <w:jc w:val="center"/>
        <w:rPr>
          <w:rFonts w:ascii="Century Gothic" w:hAnsi="Century Gothic" w:cstheme="minorHAnsi"/>
          <w:sz w:val="24"/>
          <w:szCs w:val="24"/>
        </w:rPr>
      </w:pPr>
    </w:p>
    <w:p w14:paraId="4E762D0D" w14:textId="77777777" w:rsidR="00BE7296" w:rsidRPr="00740ED0" w:rsidRDefault="00BE7296" w:rsidP="004C5401">
      <w:pPr>
        <w:jc w:val="center"/>
        <w:rPr>
          <w:rFonts w:ascii="Century Gothic" w:hAnsi="Century Gothic" w:cstheme="minorHAnsi"/>
          <w:sz w:val="24"/>
          <w:szCs w:val="24"/>
        </w:rPr>
      </w:pPr>
      <w:r w:rsidRPr="00740ED0">
        <w:rPr>
          <w:rFonts w:ascii="Century Gothic" w:hAnsi="Century Gothic" w:cstheme="minorHAnsi"/>
          <w:b/>
          <w:sz w:val="24"/>
          <w:szCs w:val="24"/>
        </w:rPr>
        <w:t>CREDENCIAMENTO</w:t>
      </w:r>
    </w:p>
    <w:p w14:paraId="26AB396B" w14:textId="77777777" w:rsidR="00BE7296" w:rsidRPr="00740ED0" w:rsidRDefault="00BE7296" w:rsidP="004A12DF">
      <w:pPr>
        <w:jc w:val="both"/>
        <w:rPr>
          <w:rFonts w:ascii="Century Gothic" w:hAnsi="Century Gothic" w:cstheme="minorHAnsi"/>
          <w:sz w:val="24"/>
          <w:szCs w:val="24"/>
        </w:rPr>
      </w:pPr>
    </w:p>
    <w:p w14:paraId="11C694B7" w14:textId="74DB73E6" w:rsidR="00BE7296" w:rsidRPr="00740ED0" w:rsidRDefault="00BE7296" w:rsidP="004A12DF">
      <w:pPr>
        <w:jc w:val="both"/>
        <w:rPr>
          <w:rFonts w:ascii="Century Gothic" w:hAnsi="Century Gothic" w:cstheme="minorHAnsi"/>
          <w:sz w:val="24"/>
          <w:szCs w:val="24"/>
        </w:rPr>
      </w:pPr>
      <w:r w:rsidRPr="00740ED0">
        <w:rPr>
          <w:rFonts w:ascii="Century Gothic" w:hAnsi="Century Gothic" w:cstheme="minorHAnsi"/>
          <w:sz w:val="24"/>
          <w:szCs w:val="24"/>
        </w:rPr>
        <w:tab/>
        <w:t xml:space="preserve">Através do presente, credenciamos o(a) Sr.(a) __________________________, portador(a) da cédula de identidade nº _______________ e do CPF nº _________________________, a participar da licitação instaurada pelo Município de JAGUARUNA, na modalidade de </w:t>
      </w:r>
      <w:r w:rsidRPr="00740ED0">
        <w:rPr>
          <w:rFonts w:ascii="Century Gothic" w:hAnsi="Century Gothic" w:cstheme="minorHAnsi"/>
          <w:b/>
          <w:color w:val="000000" w:themeColor="text1"/>
          <w:sz w:val="24"/>
          <w:szCs w:val="24"/>
        </w:rPr>
        <w:t xml:space="preserve">Pregão Presencial, sob o nº </w:t>
      </w:r>
      <w:r w:rsidR="008A3792">
        <w:rPr>
          <w:rFonts w:ascii="Century Gothic" w:hAnsi="Century Gothic" w:cstheme="minorHAnsi"/>
          <w:b/>
          <w:color w:val="000000" w:themeColor="text1"/>
          <w:sz w:val="24"/>
          <w:szCs w:val="24"/>
        </w:rPr>
        <w:t>02/2021</w:t>
      </w:r>
      <w:r w:rsidRPr="00740ED0">
        <w:rPr>
          <w:rFonts w:ascii="Century Gothic" w:hAnsi="Century Gothic" w:cstheme="minorHAnsi"/>
          <w:b/>
          <w:color w:val="000000" w:themeColor="text1"/>
          <w:sz w:val="24"/>
          <w:szCs w:val="24"/>
        </w:rPr>
        <w:t>-FMS</w:t>
      </w:r>
      <w:r w:rsidRPr="00740ED0">
        <w:rPr>
          <w:rFonts w:ascii="Century Gothic" w:hAnsi="Century Gothic" w:cstheme="minorHAnsi"/>
          <w:sz w:val="24"/>
          <w:szCs w:val="24"/>
        </w:rPr>
        <w:t>, na qualidade de REPRESENTANTE LEGAL, outorgando-lhe plenos poderes para pronunciar-se em nome da empresa ________________________________, CNPJ nº ______________________, bem como formular propostas e praticar todos os demais atos inerentes ao certame.</w:t>
      </w:r>
    </w:p>
    <w:p w14:paraId="0A43F7F7" w14:textId="77777777" w:rsidR="008155DA" w:rsidRPr="00740ED0" w:rsidRDefault="008155DA" w:rsidP="004A12DF">
      <w:pPr>
        <w:spacing w:after="0" w:line="240" w:lineRule="auto"/>
        <w:jc w:val="both"/>
        <w:rPr>
          <w:rFonts w:ascii="Century Gothic" w:hAnsi="Century Gothic" w:cstheme="minorHAnsi"/>
          <w:sz w:val="24"/>
          <w:szCs w:val="24"/>
        </w:rPr>
      </w:pPr>
    </w:p>
    <w:p w14:paraId="6C8C7D25" w14:textId="77777777" w:rsidR="008155DA" w:rsidRPr="00740ED0" w:rsidRDefault="008155DA" w:rsidP="004A12DF">
      <w:pPr>
        <w:spacing w:after="0" w:line="240" w:lineRule="auto"/>
        <w:jc w:val="both"/>
        <w:rPr>
          <w:rFonts w:ascii="Century Gothic" w:hAnsi="Century Gothic" w:cstheme="minorHAnsi"/>
          <w:sz w:val="24"/>
          <w:szCs w:val="24"/>
        </w:rPr>
      </w:pPr>
    </w:p>
    <w:p w14:paraId="64A9DA0B" w14:textId="77777777" w:rsidR="00484215" w:rsidRPr="00740ED0" w:rsidRDefault="00484215"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 </w:t>
      </w:r>
    </w:p>
    <w:p w14:paraId="631EBD86" w14:textId="3312502B" w:rsidR="00484215" w:rsidRPr="00740ED0" w:rsidRDefault="00484215"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                               _______________,___ de ____________ </w:t>
      </w:r>
      <w:proofErr w:type="spellStart"/>
      <w:r w:rsidRPr="00740ED0">
        <w:rPr>
          <w:rFonts w:ascii="Century Gothic" w:hAnsi="Century Gothic" w:cstheme="minorHAnsi"/>
          <w:sz w:val="24"/>
          <w:szCs w:val="24"/>
        </w:rPr>
        <w:t>de</w:t>
      </w:r>
      <w:proofErr w:type="spellEnd"/>
      <w:r w:rsidRPr="00740ED0">
        <w:rPr>
          <w:rFonts w:ascii="Century Gothic" w:hAnsi="Century Gothic" w:cstheme="minorHAnsi"/>
          <w:sz w:val="24"/>
          <w:szCs w:val="24"/>
        </w:rPr>
        <w:t xml:space="preserve"> </w:t>
      </w:r>
      <w:r w:rsidR="00F26AD7">
        <w:rPr>
          <w:rFonts w:ascii="Century Gothic" w:hAnsi="Century Gothic" w:cstheme="minorHAnsi"/>
          <w:sz w:val="24"/>
          <w:szCs w:val="24"/>
        </w:rPr>
        <w:t>2021</w:t>
      </w:r>
      <w:r w:rsidRPr="00740ED0">
        <w:rPr>
          <w:rFonts w:ascii="Century Gothic" w:hAnsi="Century Gothic" w:cstheme="minorHAnsi"/>
          <w:sz w:val="24"/>
          <w:szCs w:val="24"/>
        </w:rPr>
        <w:t>.</w:t>
      </w:r>
    </w:p>
    <w:p w14:paraId="2D599C3E" w14:textId="77777777" w:rsidR="008155DA" w:rsidRPr="00740ED0" w:rsidRDefault="008155DA" w:rsidP="004A12DF">
      <w:pPr>
        <w:spacing w:after="0" w:line="240" w:lineRule="auto"/>
        <w:jc w:val="both"/>
        <w:rPr>
          <w:rFonts w:ascii="Century Gothic" w:hAnsi="Century Gothic" w:cstheme="minorHAnsi"/>
          <w:sz w:val="24"/>
          <w:szCs w:val="24"/>
        </w:rPr>
      </w:pPr>
    </w:p>
    <w:p w14:paraId="61CBB2D7" w14:textId="77777777" w:rsidR="00484215" w:rsidRPr="00740ED0" w:rsidRDefault="00484215" w:rsidP="004A12DF">
      <w:pPr>
        <w:spacing w:after="0" w:line="240" w:lineRule="auto"/>
        <w:jc w:val="both"/>
        <w:rPr>
          <w:rFonts w:ascii="Century Gothic" w:hAnsi="Century Gothic" w:cstheme="minorHAnsi"/>
          <w:sz w:val="24"/>
          <w:szCs w:val="24"/>
        </w:rPr>
      </w:pPr>
    </w:p>
    <w:p w14:paraId="5E98C469" w14:textId="77777777" w:rsidR="00484215" w:rsidRPr="00740ED0" w:rsidRDefault="00484215" w:rsidP="004A12DF">
      <w:pPr>
        <w:spacing w:after="0" w:line="240" w:lineRule="auto"/>
        <w:jc w:val="both"/>
        <w:rPr>
          <w:rFonts w:ascii="Century Gothic" w:hAnsi="Century Gothic" w:cstheme="minorHAnsi"/>
          <w:sz w:val="24"/>
          <w:szCs w:val="24"/>
        </w:rPr>
      </w:pPr>
    </w:p>
    <w:p w14:paraId="7F248586" w14:textId="5E4B560A" w:rsidR="00484215" w:rsidRPr="00740ED0" w:rsidRDefault="00484215" w:rsidP="004A12DF">
      <w:pPr>
        <w:pStyle w:val="SemEspaamento"/>
        <w:jc w:val="both"/>
        <w:rPr>
          <w:rFonts w:ascii="Century Gothic" w:hAnsi="Century Gothic" w:cstheme="minorHAnsi"/>
          <w:sz w:val="24"/>
          <w:szCs w:val="24"/>
        </w:rPr>
      </w:pPr>
      <w:r w:rsidRPr="00740ED0">
        <w:rPr>
          <w:rFonts w:ascii="Century Gothic" w:hAnsi="Century Gothic" w:cstheme="minorHAnsi"/>
          <w:sz w:val="24"/>
          <w:szCs w:val="24"/>
        </w:rPr>
        <w:t>Carimbo da empresa e/ou identificação gráfica e assinatura devidamente identificada do</w:t>
      </w:r>
      <w:r w:rsidR="003B5652" w:rsidRPr="00740ED0">
        <w:rPr>
          <w:rFonts w:ascii="Century Gothic" w:hAnsi="Century Gothic" w:cstheme="minorHAnsi"/>
          <w:sz w:val="24"/>
          <w:szCs w:val="24"/>
        </w:rPr>
        <w:t xml:space="preserve"> </w:t>
      </w:r>
      <w:r w:rsidRPr="00740ED0">
        <w:rPr>
          <w:rFonts w:ascii="Century Gothic" w:hAnsi="Century Gothic" w:cstheme="minorHAnsi"/>
          <w:sz w:val="24"/>
          <w:szCs w:val="24"/>
        </w:rPr>
        <w:t>representante legal da empresa proponente.</w:t>
      </w:r>
    </w:p>
    <w:p w14:paraId="37235E3D" w14:textId="0B3099B9" w:rsidR="00484215" w:rsidRPr="00740ED0" w:rsidRDefault="00484215" w:rsidP="004A12DF">
      <w:pPr>
        <w:pStyle w:val="SemEspaamento"/>
        <w:jc w:val="both"/>
        <w:rPr>
          <w:rFonts w:ascii="Century Gothic" w:hAnsi="Century Gothic" w:cstheme="minorHAnsi"/>
          <w:sz w:val="24"/>
          <w:szCs w:val="24"/>
        </w:rPr>
      </w:pPr>
    </w:p>
    <w:p w14:paraId="62860ABF" w14:textId="77777777" w:rsidR="003B5652" w:rsidRPr="00740ED0" w:rsidRDefault="003B5652" w:rsidP="004A12DF">
      <w:pPr>
        <w:pStyle w:val="SemEspaamento"/>
        <w:jc w:val="both"/>
        <w:rPr>
          <w:rFonts w:ascii="Century Gothic" w:hAnsi="Century Gothic" w:cstheme="minorHAnsi"/>
          <w:sz w:val="24"/>
          <w:szCs w:val="24"/>
        </w:rPr>
      </w:pPr>
    </w:p>
    <w:p w14:paraId="3CA55AE3" w14:textId="77777777" w:rsidR="00F50DE4" w:rsidRPr="00740ED0" w:rsidRDefault="00F50DE4" w:rsidP="004A12DF">
      <w:pPr>
        <w:jc w:val="center"/>
        <w:rPr>
          <w:rFonts w:ascii="Century Gothic" w:hAnsi="Century Gothic" w:cstheme="minorHAnsi"/>
          <w:b/>
          <w:sz w:val="24"/>
          <w:szCs w:val="24"/>
        </w:rPr>
      </w:pPr>
    </w:p>
    <w:p w14:paraId="48026A61" w14:textId="77777777" w:rsidR="00F50DE4" w:rsidRPr="00740ED0" w:rsidRDefault="00F50DE4" w:rsidP="004A12DF">
      <w:pPr>
        <w:jc w:val="center"/>
        <w:rPr>
          <w:rFonts w:ascii="Century Gothic" w:hAnsi="Century Gothic" w:cstheme="minorHAnsi"/>
          <w:b/>
          <w:sz w:val="24"/>
          <w:szCs w:val="24"/>
        </w:rPr>
      </w:pPr>
    </w:p>
    <w:p w14:paraId="547C1810" w14:textId="77777777" w:rsidR="0076245A" w:rsidRDefault="0076245A" w:rsidP="004A12DF">
      <w:pPr>
        <w:jc w:val="center"/>
        <w:rPr>
          <w:rFonts w:ascii="Century Gothic" w:hAnsi="Century Gothic" w:cstheme="minorHAnsi"/>
          <w:b/>
          <w:sz w:val="24"/>
          <w:szCs w:val="24"/>
        </w:rPr>
      </w:pPr>
      <w:r>
        <w:rPr>
          <w:rFonts w:ascii="Century Gothic" w:hAnsi="Century Gothic" w:cstheme="minorHAnsi"/>
          <w:b/>
          <w:sz w:val="24"/>
          <w:szCs w:val="24"/>
        </w:rPr>
        <w:br w:type="page"/>
      </w:r>
    </w:p>
    <w:p w14:paraId="62E32E0A" w14:textId="4734ED30" w:rsidR="00201B3E" w:rsidRPr="00740ED0" w:rsidRDefault="00201B3E" w:rsidP="004A12DF">
      <w:pPr>
        <w:jc w:val="center"/>
        <w:rPr>
          <w:rFonts w:ascii="Century Gothic" w:hAnsi="Century Gothic" w:cstheme="minorHAnsi"/>
          <w:b/>
          <w:sz w:val="24"/>
          <w:szCs w:val="24"/>
        </w:rPr>
      </w:pPr>
      <w:r w:rsidRPr="00740ED0">
        <w:rPr>
          <w:rFonts w:ascii="Century Gothic" w:hAnsi="Century Gothic" w:cstheme="minorHAnsi"/>
          <w:b/>
          <w:sz w:val="24"/>
          <w:szCs w:val="24"/>
        </w:rPr>
        <w:lastRenderedPageBreak/>
        <w:t>ANEXO VII</w:t>
      </w:r>
    </w:p>
    <w:p w14:paraId="406A1458" w14:textId="146C7683" w:rsidR="00201B3E" w:rsidRPr="00740ED0" w:rsidRDefault="00201B3E" w:rsidP="004A12DF">
      <w:pPr>
        <w:pStyle w:val="PargrafodaLista"/>
        <w:numPr>
          <w:ilvl w:val="0"/>
          <w:numId w:val="10"/>
        </w:numPr>
        <w:jc w:val="center"/>
        <w:rPr>
          <w:rFonts w:ascii="Century Gothic" w:hAnsi="Century Gothic" w:cstheme="minorHAnsi"/>
          <w:b/>
          <w:sz w:val="24"/>
          <w:szCs w:val="24"/>
        </w:rPr>
      </w:pPr>
      <w:r w:rsidRPr="00740ED0">
        <w:rPr>
          <w:rFonts w:ascii="Century Gothic" w:hAnsi="Century Gothic" w:cstheme="minorHAnsi"/>
          <w:b/>
          <w:sz w:val="24"/>
          <w:szCs w:val="24"/>
        </w:rPr>
        <w:t xml:space="preserve">PROCESSO LICITATÓRIO N.º </w:t>
      </w:r>
      <w:r w:rsidR="008A3792">
        <w:rPr>
          <w:rFonts w:ascii="Century Gothic" w:hAnsi="Century Gothic" w:cstheme="minorHAnsi"/>
          <w:b/>
          <w:color w:val="FF0000"/>
          <w:sz w:val="24"/>
          <w:szCs w:val="24"/>
        </w:rPr>
        <w:t>02/2021</w:t>
      </w:r>
      <w:r w:rsidRPr="00740ED0">
        <w:rPr>
          <w:rFonts w:ascii="Century Gothic" w:hAnsi="Century Gothic" w:cstheme="minorHAnsi"/>
          <w:b/>
          <w:color w:val="FF0000"/>
          <w:sz w:val="24"/>
          <w:szCs w:val="24"/>
        </w:rPr>
        <w:t>-FMS</w:t>
      </w:r>
    </w:p>
    <w:p w14:paraId="409B3E39" w14:textId="67BE8FD7" w:rsidR="00201B3E" w:rsidRPr="00740ED0" w:rsidRDefault="00201B3E" w:rsidP="004A12DF">
      <w:pPr>
        <w:pStyle w:val="PargrafodaLista"/>
        <w:numPr>
          <w:ilvl w:val="0"/>
          <w:numId w:val="10"/>
        </w:numPr>
        <w:jc w:val="center"/>
        <w:rPr>
          <w:rFonts w:ascii="Century Gothic" w:hAnsi="Century Gothic" w:cstheme="minorHAnsi"/>
          <w:b/>
          <w:color w:val="FF0000"/>
          <w:sz w:val="24"/>
          <w:szCs w:val="24"/>
        </w:rPr>
      </w:pPr>
      <w:r w:rsidRPr="00740ED0">
        <w:rPr>
          <w:rFonts w:ascii="Century Gothic" w:hAnsi="Century Gothic" w:cstheme="minorHAnsi"/>
          <w:b/>
          <w:sz w:val="24"/>
          <w:szCs w:val="24"/>
        </w:rPr>
        <w:t xml:space="preserve">PREGÃO PRESENCIAL N.º </w:t>
      </w:r>
      <w:r w:rsidR="008A3792">
        <w:rPr>
          <w:rFonts w:ascii="Century Gothic" w:hAnsi="Century Gothic" w:cstheme="minorHAnsi"/>
          <w:b/>
          <w:color w:val="FF0000"/>
          <w:sz w:val="24"/>
          <w:szCs w:val="24"/>
        </w:rPr>
        <w:t>02/2021</w:t>
      </w:r>
      <w:r w:rsidRPr="00740ED0">
        <w:rPr>
          <w:rFonts w:ascii="Century Gothic" w:hAnsi="Century Gothic" w:cstheme="minorHAnsi"/>
          <w:b/>
          <w:color w:val="FF0000"/>
          <w:sz w:val="24"/>
          <w:szCs w:val="24"/>
        </w:rPr>
        <w:t>-FMS</w:t>
      </w:r>
    </w:p>
    <w:p w14:paraId="1EAEEAC6" w14:textId="77777777" w:rsidR="004A12DF" w:rsidRPr="00740ED0" w:rsidRDefault="004A12DF" w:rsidP="004A12DF">
      <w:pPr>
        <w:pStyle w:val="PargrafodaLista"/>
        <w:numPr>
          <w:ilvl w:val="0"/>
          <w:numId w:val="10"/>
        </w:numPr>
        <w:spacing w:after="0" w:line="240" w:lineRule="auto"/>
        <w:jc w:val="center"/>
        <w:rPr>
          <w:rFonts w:ascii="Century Gothic" w:hAnsi="Century Gothic" w:cstheme="minorHAnsi"/>
          <w:b/>
          <w:color w:val="FF0000"/>
          <w:sz w:val="24"/>
          <w:szCs w:val="24"/>
        </w:rPr>
      </w:pPr>
    </w:p>
    <w:p w14:paraId="021E20F2" w14:textId="77777777" w:rsidR="00201B3E" w:rsidRPr="00740ED0" w:rsidRDefault="00201B3E" w:rsidP="004A12DF">
      <w:pPr>
        <w:jc w:val="center"/>
        <w:rPr>
          <w:rFonts w:ascii="Century Gothic" w:hAnsi="Century Gothic" w:cstheme="minorHAnsi"/>
          <w:b/>
          <w:sz w:val="24"/>
          <w:szCs w:val="24"/>
        </w:rPr>
      </w:pPr>
      <w:r w:rsidRPr="00740ED0">
        <w:rPr>
          <w:rFonts w:ascii="Century Gothic" w:hAnsi="Century Gothic" w:cstheme="minorHAnsi"/>
          <w:b/>
          <w:sz w:val="24"/>
          <w:szCs w:val="24"/>
        </w:rPr>
        <w:t>"M      O      D      E      L      O"</w:t>
      </w:r>
    </w:p>
    <w:p w14:paraId="25740763" w14:textId="77777777" w:rsidR="00201B3E" w:rsidRPr="00740ED0" w:rsidRDefault="00201B3E" w:rsidP="004A12DF">
      <w:pPr>
        <w:pStyle w:val="Corpodetexto"/>
        <w:spacing w:before="6"/>
        <w:jc w:val="both"/>
        <w:rPr>
          <w:b/>
          <w:sz w:val="24"/>
          <w:szCs w:val="24"/>
          <w:lang w:val="pt-BR"/>
        </w:rPr>
      </w:pPr>
    </w:p>
    <w:p w14:paraId="0C8AC3BB" w14:textId="77777777" w:rsidR="004043AB" w:rsidRPr="004043AB" w:rsidRDefault="004043AB" w:rsidP="004043AB">
      <w:pPr>
        <w:spacing w:after="0" w:line="320" w:lineRule="exact"/>
        <w:jc w:val="center"/>
        <w:rPr>
          <w:rFonts w:ascii="Arial" w:eastAsia="Times New Roman" w:hAnsi="Arial" w:cs="Arial"/>
          <w:b/>
          <w:sz w:val="24"/>
          <w:szCs w:val="24"/>
          <w:u w:val="single"/>
          <w:lang w:eastAsia="pt-BR"/>
        </w:rPr>
      </w:pPr>
      <w:r w:rsidRPr="004043AB">
        <w:rPr>
          <w:rFonts w:ascii="Arial" w:eastAsia="Times New Roman" w:hAnsi="Arial" w:cs="Arial"/>
          <w:b/>
          <w:sz w:val="24"/>
          <w:szCs w:val="24"/>
          <w:u w:val="single"/>
          <w:lang w:eastAsia="pt-BR"/>
        </w:rPr>
        <w:t>MODELO DE PROPOSTA DE PREÇOS</w:t>
      </w:r>
    </w:p>
    <w:p w14:paraId="428399DA" w14:textId="77777777" w:rsidR="004043AB" w:rsidRPr="004043AB" w:rsidRDefault="004043AB" w:rsidP="004043AB">
      <w:pPr>
        <w:spacing w:after="0" w:line="200" w:lineRule="exact"/>
        <w:jc w:val="center"/>
        <w:rPr>
          <w:rFonts w:ascii="Arial" w:eastAsia="Times New Roman" w:hAnsi="Arial" w:cs="Arial"/>
          <w:sz w:val="16"/>
          <w:szCs w:val="16"/>
          <w:lang w:eastAsia="pt-BR"/>
        </w:rPr>
      </w:pPr>
    </w:p>
    <w:p w14:paraId="4DB20D85" w14:textId="0FC661AD" w:rsidR="004043AB" w:rsidRPr="004043AB" w:rsidRDefault="004043AB" w:rsidP="004043AB">
      <w:pPr>
        <w:spacing w:after="0" w:line="200" w:lineRule="exact"/>
        <w:jc w:val="both"/>
        <w:rPr>
          <w:rFonts w:ascii="Arial" w:eastAsia="Times New Roman" w:hAnsi="Arial" w:cs="Arial"/>
          <w:sz w:val="16"/>
          <w:szCs w:val="16"/>
          <w:lang w:eastAsia="pt-BR"/>
        </w:rPr>
      </w:pPr>
      <w:r w:rsidRPr="004043AB">
        <w:rPr>
          <w:rFonts w:ascii="Arial" w:eastAsia="Times New Roman" w:hAnsi="Arial" w:cs="Arial"/>
          <w:sz w:val="16"/>
          <w:szCs w:val="16"/>
          <w:lang w:eastAsia="pt-BR"/>
        </w:rPr>
        <w:t xml:space="preserve">Apresentamos e submetemos a apreciação de Vossas Senhorias nossa proposta para prestação de serviços especializados </w:t>
      </w:r>
      <w:r w:rsidRPr="004043AB">
        <w:rPr>
          <w:rFonts w:ascii="Arial" w:eastAsia="Arial" w:hAnsi="Arial" w:cs="Arial"/>
          <w:sz w:val="16"/>
          <w:szCs w:val="16"/>
          <w:lang w:eastAsia="pt-BR"/>
        </w:rPr>
        <w:t xml:space="preserve">de Verificação de Óbitos (SVO), para o município de </w:t>
      </w:r>
      <w:r>
        <w:rPr>
          <w:rFonts w:ascii="Arial" w:eastAsia="Arial" w:hAnsi="Arial" w:cs="Arial"/>
          <w:sz w:val="16"/>
          <w:szCs w:val="16"/>
          <w:lang w:eastAsia="pt-BR"/>
        </w:rPr>
        <w:t>Jaguaruna</w:t>
      </w:r>
      <w:r w:rsidRPr="004043AB">
        <w:rPr>
          <w:rFonts w:ascii="Arial" w:eastAsia="Times New Roman" w:hAnsi="Arial" w:cs="Arial"/>
          <w:sz w:val="16"/>
          <w:szCs w:val="16"/>
          <w:lang w:eastAsia="pt-BR"/>
        </w:rPr>
        <w:t xml:space="preserve">, acatando todas as especificações consignadas no edital de licitação </w:t>
      </w:r>
      <w:r w:rsidRPr="004043AB">
        <w:rPr>
          <w:rFonts w:ascii="Arial" w:eastAsia="Times New Roman" w:hAnsi="Arial" w:cs="Arial"/>
          <w:b/>
          <w:sz w:val="16"/>
          <w:szCs w:val="16"/>
          <w:lang w:eastAsia="pt-BR"/>
        </w:rPr>
        <w:t xml:space="preserve">Pregão Presencial n° </w:t>
      </w:r>
      <w:r w:rsidR="000D6BFA">
        <w:rPr>
          <w:rFonts w:ascii="Arial" w:eastAsia="Times New Roman" w:hAnsi="Arial" w:cs="Arial"/>
          <w:b/>
          <w:sz w:val="16"/>
          <w:szCs w:val="16"/>
          <w:lang w:eastAsia="pt-BR"/>
        </w:rPr>
        <w:t>0</w:t>
      </w:r>
      <w:r w:rsidRPr="004043AB">
        <w:rPr>
          <w:rFonts w:ascii="Arial" w:eastAsia="Times New Roman" w:hAnsi="Arial" w:cs="Arial"/>
          <w:b/>
          <w:sz w:val="16"/>
          <w:szCs w:val="16"/>
          <w:lang w:eastAsia="pt-BR"/>
        </w:rPr>
        <w:t>2/</w:t>
      </w:r>
      <w:r w:rsidR="000D6BFA">
        <w:rPr>
          <w:rFonts w:ascii="Arial" w:eastAsia="Times New Roman" w:hAnsi="Arial" w:cs="Arial"/>
          <w:b/>
          <w:sz w:val="16"/>
          <w:szCs w:val="16"/>
          <w:lang w:eastAsia="pt-BR"/>
        </w:rPr>
        <w:t>2021-FMS</w:t>
      </w:r>
      <w:r w:rsidR="000D6BFA" w:rsidRPr="004043AB">
        <w:rPr>
          <w:rFonts w:ascii="Arial" w:eastAsia="Times New Roman" w:hAnsi="Arial" w:cs="Arial"/>
          <w:sz w:val="16"/>
          <w:szCs w:val="16"/>
          <w:lang w:eastAsia="pt-BR"/>
        </w:rPr>
        <w:t xml:space="preserve"> </w:t>
      </w:r>
      <w:r w:rsidRPr="004043AB">
        <w:rPr>
          <w:rFonts w:ascii="Arial" w:eastAsia="Times New Roman" w:hAnsi="Arial" w:cs="Arial"/>
          <w:sz w:val="16"/>
          <w:szCs w:val="16"/>
          <w:lang w:eastAsia="pt-BR"/>
        </w:rPr>
        <w:t>e seus anexos, conforme abaixo:</w:t>
      </w:r>
    </w:p>
    <w:p w14:paraId="42BD928A" w14:textId="77777777" w:rsidR="004043AB" w:rsidRPr="004043AB" w:rsidRDefault="004043AB" w:rsidP="004043AB">
      <w:pPr>
        <w:spacing w:after="0" w:line="200" w:lineRule="exact"/>
        <w:jc w:val="both"/>
        <w:rPr>
          <w:rFonts w:ascii="Arial" w:eastAsia="Times New Roman" w:hAnsi="Arial" w:cs="Arial"/>
          <w:sz w:val="16"/>
          <w:szCs w:val="16"/>
          <w:lang w:eastAsia="pt-BR"/>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0"/>
      </w:tblGrid>
      <w:tr w:rsidR="004043AB" w:rsidRPr="004043AB" w14:paraId="3127B031" w14:textId="77777777" w:rsidTr="00315C58">
        <w:tc>
          <w:tcPr>
            <w:tcW w:w="5000" w:type="pct"/>
          </w:tcPr>
          <w:p w14:paraId="7DAB8F32" w14:textId="77777777" w:rsidR="004043AB" w:rsidRPr="004043AB" w:rsidRDefault="004043AB" w:rsidP="004043AB">
            <w:pPr>
              <w:tabs>
                <w:tab w:val="left" w:pos="5103"/>
              </w:tabs>
              <w:spacing w:after="0" w:line="200" w:lineRule="exact"/>
              <w:jc w:val="both"/>
              <w:rPr>
                <w:rFonts w:ascii="Arial" w:eastAsia="Times New Roman" w:hAnsi="Arial" w:cs="Arial"/>
                <w:sz w:val="16"/>
                <w:szCs w:val="16"/>
                <w:lang w:eastAsia="pt-BR"/>
              </w:rPr>
            </w:pPr>
            <w:r w:rsidRPr="004043AB">
              <w:rPr>
                <w:rFonts w:ascii="Arial" w:eastAsia="Times New Roman" w:hAnsi="Arial" w:cs="Arial"/>
                <w:sz w:val="16"/>
                <w:szCs w:val="16"/>
                <w:lang w:eastAsia="pt-BR"/>
              </w:rPr>
              <w:t>EMPRESA:</w:t>
            </w:r>
          </w:p>
          <w:p w14:paraId="39A173EA" w14:textId="77777777" w:rsidR="004043AB" w:rsidRPr="004043AB" w:rsidRDefault="004043AB" w:rsidP="004043AB">
            <w:pPr>
              <w:tabs>
                <w:tab w:val="left" w:pos="5103"/>
              </w:tabs>
              <w:spacing w:after="0" w:line="200" w:lineRule="exact"/>
              <w:jc w:val="both"/>
              <w:rPr>
                <w:rFonts w:ascii="Arial" w:eastAsia="Times New Roman" w:hAnsi="Arial" w:cs="Arial"/>
                <w:sz w:val="16"/>
                <w:szCs w:val="16"/>
                <w:lang w:eastAsia="pt-BR"/>
              </w:rPr>
            </w:pPr>
            <w:r w:rsidRPr="004043AB">
              <w:rPr>
                <w:rFonts w:ascii="Arial" w:eastAsia="Times New Roman" w:hAnsi="Arial" w:cs="Arial"/>
                <w:sz w:val="16"/>
                <w:szCs w:val="16"/>
                <w:lang w:eastAsia="pt-BR"/>
              </w:rPr>
              <w:t>ENDEREÇO:                                                                                   TEL.:</w:t>
            </w:r>
          </w:p>
          <w:p w14:paraId="01E8B081" w14:textId="77777777" w:rsidR="004043AB" w:rsidRPr="004043AB" w:rsidRDefault="004043AB" w:rsidP="004043AB">
            <w:pPr>
              <w:tabs>
                <w:tab w:val="left" w:pos="5103"/>
              </w:tabs>
              <w:spacing w:after="0" w:line="200" w:lineRule="exact"/>
              <w:jc w:val="both"/>
              <w:rPr>
                <w:rFonts w:ascii="Arial" w:eastAsia="Times New Roman" w:hAnsi="Arial" w:cs="Arial"/>
                <w:sz w:val="16"/>
                <w:szCs w:val="16"/>
                <w:lang w:eastAsia="pt-BR"/>
              </w:rPr>
            </w:pPr>
            <w:r w:rsidRPr="004043AB">
              <w:rPr>
                <w:rFonts w:ascii="Arial" w:eastAsia="Times New Roman" w:hAnsi="Arial" w:cs="Arial"/>
                <w:sz w:val="16"/>
                <w:szCs w:val="16"/>
                <w:lang w:eastAsia="pt-BR"/>
              </w:rPr>
              <w:t>CIDADE:                                                                                         INSC. MUNIC.:</w:t>
            </w:r>
          </w:p>
          <w:p w14:paraId="56C7E5D5" w14:textId="77777777" w:rsidR="004043AB" w:rsidRPr="004043AB" w:rsidRDefault="004043AB" w:rsidP="004043AB">
            <w:pPr>
              <w:tabs>
                <w:tab w:val="left" w:pos="5103"/>
              </w:tabs>
              <w:spacing w:after="0" w:line="200" w:lineRule="exact"/>
              <w:jc w:val="both"/>
              <w:rPr>
                <w:rFonts w:ascii="Arial" w:eastAsia="Times New Roman" w:hAnsi="Arial" w:cs="Arial"/>
                <w:sz w:val="16"/>
                <w:szCs w:val="16"/>
                <w:lang w:eastAsia="pt-BR"/>
              </w:rPr>
            </w:pPr>
            <w:r w:rsidRPr="004043AB">
              <w:rPr>
                <w:rFonts w:ascii="Arial" w:eastAsia="Times New Roman" w:hAnsi="Arial" w:cs="Arial"/>
                <w:sz w:val="16"/>
                <w:szCs w:val="16"/>
                <w:lang w:eastAsia="pt-BR"/>
              </w:rPr>
              <w:t>CNPJ:                                                                                             INSC. EST.:</w:t>
            </w:r>
          </w:p>
          <w:p w14:paraId="4DC8F339" w14:textId="77777777" w:rsidR="004043AB" w:rsidRPr="004043AB" w:rsidRDefault="004043AB" w:rsidP="004043AB">
            <w:pPr>
              <w:tabs>
                <w:tab w:val="left" w:pos="5103"/>
              </w:tabs>
              <w:spacing w:after="0" w:line="200" w:lineRule="exact"/>
              <w:jc w:val="both"/>
              <w:rPr>
                <w:rFonts w:ascii="Arial" w:eastAsia="Times New Roman" w:hAnsi="Arial" w:cs="Arial"/>
                <w:sz w:val="16"/>
                <w:szCs w:val="16"/>
                <w:lang w:eastAsia="pt-BR"/>
              </w:rPr>
            </w:pPr>
            <w:r w:rsidRPr="004043AB">
              <w:rPr>
                <w:rFonts w:ascii="Arial" w:eastAsia="Times New Roman" w:hAnsi="Arial" w:cs="Arial"/>
                <w:sz w:val="16"/>
                <w:szCs w:val="16"/>
                <w:lang w:eastAsia="pt-BR"/>
              </w:rPr>
              <w:t>UF:</w:t>
            </w:r>
          </w:p>
        </w:tc>
      </w:tr>
    </w:tbl>
    <w:p w14:paraId="5A9F2383" w14:textId="77777777" w:rsidR="004043AB" w:rsidRPr="004043AB" w:rsidRDefault="004043AB" w:rsidP="004043AB">
      <w:pPr>
        <w:spacing w:after="0" w:line="200" w:lineRule="exact"/>
        <w:jc w:val="both"/>
        <w:rPr>
          <w:rFonts w:ascii="Arial" w:eastAsia="Times New Roman" w:hAnsi="Arial" w:cs="Arial"/>
          <w:sz w:val="16"/>
          <w:szCs w:val="16"/>
          <w:lang w:eastAsia="pt-BR"/>
        </w:rPr>
      </w:pPr>
    </w:p>
    <w:tbl>
      <w:tblPr>
        <w:tblW w:w="95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324"/>
        <w:gridCol w:w="922"/>
        <w:gridCol w:w="708"/>
        <w:gridCol w:w="1276"/>
        <w:gridCol w:w="1418"/>
      </w:tblGrid>
      <w:tr w:rsidR="004043AB" w:rsidRPr="004043AB" w14:paraId="1B50F983" w14:textId="77777777" w:rsidTr="00315C58">
        <w:trPr>
          <w:trHeight w:val="113"/>
        </w:trPr>
        <w:tc>
          <w:tcPr>
            <w:tcW w:w="921" w:type="dxa"/>
            <w:vAlign w:val="center"/>
          </w:tcPr>
          <w:p w14:paraId="26223F05" w14:textId="77777777" w:rsidR="004043AB" w:rsidRPr="004043AB" w:rsidRDefault="004043AB" w:rsidP="004043AB">
            <w:pPr>
              <w:spacing w:before="120" w:after="0" w:line="300" w:lineRule="exact"/>
              <w:jc w:val="center"/>
              <w:rPr>
                <w:rFonts w:ascii="Arial" w:eastAsia="Times New Roman" w:hAnsi="Arial" w:cs="Arial"/>
                <w:b/>
                <w:bCs/>
                <w:sz w:val="16"/>
                <w:szCs w:val="16"/>
                <w:lang w:eastAsia="pt-BR"/>
              </w:rPr>
            </w:pPr>
            <w:r w:rsidRPr="004043AB">
              <w:rPr>
                <w:rFonts w:ascii="Arial" w:eastAsia="Times New Roman" w:hAnsi="Arial" w:cs="Arial"/>
                <w:b/>
                <w:bCs/>
                <w:sz w:val="16"/>
                <w:szCs w:val="16"/>
                <w:lang w:eastAsia="pt-BR"/>
              </w:rPr>
              <w:t>ITEM</w:t>
            </w:r>
          </w:p>
        </w:tc>
        <w:tc>
          <w:tcPr>
            <w:tcW w:w="4324" w:type="dxa"/>
            <w:vAlign w:val="center"/>
          </w:tcPr>
          <w:p w14:paraId="0AD861E9" w14:textId="77777777" w:rsidR="004043AB" w:rsidRPr="004043AB" w:rsidRDefault="004043AB" w:rsidP="004043AB">
            <w:pPr>
              <w:keepNext/>
              <w:spacing w:after="0" w:line="240" w:lineRule="auto"/>
              <w:ind w:right="-1"/>
              <w:jc w:val="center"/>
              <w:outlineLvl w:val="1"/>
              <w:rPr>
                <w:rFonts w:ascii="Arial" w:eastAsia="Times New Roman" w:hAnsi="Arial" w:cs="Arial"/>
                <w:b/>
                <w:sz w:val="16"/>
                <w:szCs w:val="16"/>
                <w:lang w:eastAsia="pt-BR"/>
              </w:rPr>
            </w:pPr>
            <w:r w:rsidRPr="004043AB">
              <w:rPr>
                <w:rFonts w:ascii="Arial" w:eastAsia="Times New Roman" w:hAnsi="Arial" w:cs="Arial"/>
                <w:b/>
                <w:sz w:val="16"/>
                <w:szCs w:val="16"/>
                <w:lang w:eastAsia="pt-BR"/>
              </w:rPr>
              <w:t>ESPECIFICAÇÃO</w:t>
            </w:r>
          </w:p>
        </w:tc>
        <w:tc>
          <w:tcPr>
            <w:tcW w:w="922" w:type="dxa"/>
            <w:vAlign w:val="center"/>
          </w:tcPr>
          <w:p w14:paraId="2A30D8E0" w14:textId="77777777" w:rsidR="004043AB" w:rsidRPr="004043AB" w:rsidRDefault="004043AB" w:rsidP="004043AB">
            <w:pPr>
              <w:spacing w:before="120" w:after="0" w:line="300" w:lineRule="exact"/>
              <w:jc w:val="center"/>
              <w:rPr>
                <w:rFonts w:ascii="Arial" w:eastAsia="Times New Roman" w:hAnsi="Arial" w:cs="Arial"/>
                <w:b/>
                <w:bCs/>
                <w:sz w:val="16"/>
                <w:szCs w:val="16"/>
                <w:lang w:eastAsia="pt-BR"/>
              </w:rPr>
            </w:pPr>
            <w:r w:rsidRPr="004043AB">
              <w:rPr>
                <w:rFonts w:ascii="Arial" w:eastAsia="Times New Roman" w:hAnsi="Arial" w:cs="Arial"/>
                <w:b/>
                <w:bCs/>
                <w:sz w:val="16"/>
                <w:szCs w:val="16"/>
                <w:lang w:eastAsia="pt-BR"/>
              </w:rPr>
              <w:t>PERÍODO</w:t>
            </w:r>
          </w:p>
        </w:tc>
        <w:tc>
          <w:tcPr>
            <w:tcW w:w="708" w:type="dxa"/>
            <w:vAlign w:val="center"/>
          </w:tcPr>
          <w:p w14:paraId="2EFCC9D1" w14:textId="77777777" w:rsidR="004043AB" w:rsidRPr="004043AB" w:rsidRDefault="004043AB" w:rsidP="004043AB">
            <w:pPr>
              <w:spacing w:before="120" w:after="0" w:line="300" w:lineRule="exact"/>
              <w:jc w:val="center"/>
              <w:rPr>
                <w:rFonts w:ascii="Arial" w:eastAsia="Times New Roman" w:hAnsi="Arial" w:cs="Arial"/>
                <w:b/>
                <w:bCs/>
                <w:sz w:val="16"/>
                <w:szCs w:val="16"/>
                <w:lang w:val="es-ES_tradnl" w:eastAsia="pt-BR"/>
              </w:rPr>
            </w:pPr>
            <w:r w:rsidRPr="004043AB">
              <w:rPr>
                <w:rFonts w:ascii="Arial" w:eastAsia="Times New Roman" w:hAnsi="Arial" w:cs="Arial"/>
                <w:b/>
                <w:bCs/>
                <w:sz w:val="16"/>
                <w:szCs w:val="16"/>
                <w:lang w:val="es-ES_tradnl" w:eastAsia="pt-BR"/>
              </w:rPr>
              <w:t>UN</w:t>
            </w:r>
          </w:p>
        </w:tc>
        <w:tc>
          <w:tcPr>
            <w:tcW w:w="1276" w:type="dxa"/>
            <w:vAlign w:val="center"/>
          </w:tcPr>
          <w:p w14:paraId="32D7127F" w14:textId="77777777" w:rsidR="004043AB" w:rsidRPr="004043AB" w:rsidRDefault="004043AB" w:rsidP="004043AB">
            <w:pPr>
              <w:spacing w:after="0" w:line="240" w:lineRule="auto"/>
              <w:jc w:val="center"/>
              <w:rPr>
                <w:rFonts w:ascii="Arial" w:eastAsia="Times New Roman" w:hAnsi="Arial" w:cs="Arial"/>
                <w:b/>
                <w:bCs/>
                <w:sz w:val="16"/>
                <w:szCs w:val="16"/>
                <w:lang w:val="es-ES_tradnl" w:eastAsia="pt-BR"/>
              </w:rPr>
            </w:pPr>
          </w:p>
          <w:p w14:paraId="7FED551E" w14:textId="77777777" w:rsidR="004043AB" w:rsidRPr="004043AB" w:rsidRDefault="004043AB" w:rsidP="004043AB">
            <w:pPr>
              <w:spacing w:after="0" w:line="240" w:lineRule="auto"/>
              <w:jc w:val="center"/>
              <w:rPr>
                <w:rFonts w:ascii="Arial" w:eastAsia="Times New Roman" w:hAnsi="Arial" w:cs="Arial"/>
                <w:b/>
                <w:bCs/>
                <w:sz w:val="16"/>
                <w:szCs w:val="16"/>
                <w:lang w:val="es-ES_tradnl" w:eastAsia="pt-BR"/>
              </w:rPr>
            </w:pPr>
            <w:r w:rsidRPr="004043AB">
              <w:rPr>
                <w:rFonts w:ascii="Arial" w:eastAsia="Times New Roman" w:hAnsi="Arial" w:cs="Arial"/>
                <w:b/>
                <w:bCs/>
                <w:sz w:val="16"/>
                <w:szCs w:val="16"/>
                <w:lang w:val="es-ES_tradnl" w:eastAsia="pt-BR"/>
              </w:rPr>
              <w:t>VALOR MENSAL</w:t>
            </w:r>
          </w:p>
        </w:tc>
        <w:tc>
          <w:tcPr>
            <w:tcW w:w="1418" w:type="dxa"/>
            <w:vAlign w:val="center"/>
          </w:tcPr>
          <w:p w14:paraId="4EE76EF0" w14:textId="77777777" w:rsidR="004043AB" w:rsidRPr="004043AB" w:rsidRDefault="004043AB" w:rsidP="004043AB">
            <w:pPr>
              <w:spacing w:after="0" w:line="240" w:lineRule="auto"/>
              <w:jc w:val="center"/>
              <w:rPr>
                <w:rFonts w:ascii="Arial" w:eastAsia="Times New Roman" w:hAnsi="Arial" w:cs="Arial"/>
                <w:b/>
                <w:bCs/>
                <w:sz w:val="16"/>
                <w:szCs w:val="16"/>
                <w:lang w:val="es-ES_tradnl" w:eastAsia="pt-BR"/>
              </w:rPr>
            </w:pPr>
          </w:p>
          <w:p w14:paraId="1F97BD96" w14:textId="77777777" w:rsidR="004043AB" w:rsidRPr="004043AB" w:rsidRDefault="004043AB" w:rsidP="004043AB">
            <w:pPr>
              <w:spacing w:after="0" w:line="240" w:lineRule="auto"/>
              <w:jc w:val="center"/>
              <w:rPr>
                <w:rFonts w:ascii="Arial" w:eastAsia="Times New Roman" w:hAnsi="Arial" w:cs="Arial"/>
                <w:b/>
                <w:bCs/>
                <w:sz w:val="16"/>
                <w:szCs w:val="16"/>
                <w:lang w:eastAsia="pt-BR"/>
              </w:rPr>
            </w:pPr>
            <w:r w:rsidRPr="004043AB">
              <w:rPr>
                <w:rFonts w:ascii="Arial" w:eastAsia="Times New Roman" w:hAnsi="Arial" w:cs="Arial"/>
                <w:b/>
                <w:bCs/>
                <w:sz w:val="16"/>
                <w:szCs w:val="16"/>
                <w:lang w:eastAsia="pt-BR"/>
              </w:rPr>
              <w:t>VALOR TOTAL GLOBAL</w:t>
            </w:r>
          </w:p>
        </w:tc>
      </w:tr>
      <w:tr w:rsidR="004043AB" w:rsidRPr="004043AB" w14:paraId="3A70E6EF" w14:textId="77777777" w:rsidTr="00315C58">
        <w:trPr>
          <w:trHeight w:val="113"/>
        </w:trPr>
        <w:tc>
          <w:tcPr>
            <w:tcW w:w="921" w:type="dxa"/>
            <w:vAlign w:val="center"/>
          </w:tcPr>
          <w:p w14:paraId="0C80DE26" w14:textId="77777777" w:rsidR="004043AB" w:rsidRPr="004043AB" w:rsidRDefault="004043AB" w:rsidP="004043AB">
            <w:pPr>
              <w:spacing w:before="120" w:after="0" w:line="300" w:lineRule="exact"/>
              <w:jc w:val="center"/>
              <w:rPr>
                <w:rFonts w:ascii="Arial" w:eastAsia="Times New Roman" w:hAnsi="Arial" w:cs="Arial"/>
                <w:b/>
                <w:bCs/>
                <w:sz w:val="16"/>
                <w:szCs w:val="16"/>
                <w:lang w:eastAsia="pt-BR"/>
              </w:rPr>
            </w:pPr>
            <w:r w:rsidRPr="004043AB">
              <w:rPr>
                <w:rFonts w:ascii="Arial" w:eastAsia="Times New Roman" w:hAnsi="Arial" w:cs="Arial"/>
                <w:b/>
                <w:bCs/>
                <w:sz w:val="16"/>
                <w:szCs w:val="16"/>
                <w:lang w:eastAsia="pt-BR"/>
              </w:rPr>
              <w:t>01</w:t>
            </w:r>
          </w:p>
        </w:tc>
        <w:tc>
          <w:tcPr>
            <w:tcW w:w="4324" w:type="dxa"/>
            <w:vAlign w:val="center"/>
          </w:tcPr>
          <w:p w14:paraId="46D71D30" w14:textId="0CB667D4" w:rsidR="004043AB" w:rsidRPr="004043AB" w:rsidRDefault="004043AB" w:rsidP="00A20611">
            <w:pPr>
              <w:spacing w:after="0" w:line="360" w:lineRule="auto"/>
              <w:jc w:val="both"/>
              <w:rPr>
                <w:rFonts w:ascii="Arial" w:eastAsia="Times New Roman" w:hAnsi="Arial" w:cs="Arial"/>
                <w:sz w:val="16"/>
                <w:szCs w:val="16"/>
                <w:lang w:eastAsia="pt-BR"/>
              </w:rPr>
            </w:pPr>
            <w:r w:rsidRPr="004043AB">
              <w:rPr>
                <w:rFonts w:ascii="Arial" w:eastAsia="Times New Roman" w:hAnsi="Arial" w:cs="Arial"/>
                <w:sz w:val="16"/>
                <w:szCs w:val="16"/>
                <w:lang w:eastAsia="pt-BR"/>
              </w:rPr>
              <w:t>O presente instrumento tem por objeto a c</w:t>
            </w:r>
            <w:r w:rsidRPr="004043AB">
              <w:rPr>
                <w:rFonts w:ascii="Arial" w:eastAsia="Times New Roman" w:hAnsi="Arial" w:cs="Arial"/>
                <w:bCs/>
                <w:sz w:val="16"/>
                <w:szCs w:val="16"/>
                <w:lang w:eastAsia="pt-BR"/>
              </w:rPr>
              <w:t>ontratação de empresa especializada para prestação de serviços (Laboratório) de</w:t>
            </w:r>
            <w:r w:rsidRPr="004043AB">
              <w:rPr>
                <w:rFonts w:ascii="Arial" w:eastAsia="Arial" w:hAnsi="Arial" w:cs="Arial"/>
                <w:sz w:val="16"/>
                <w:szCs w:val="16"/>
                <w:lang w:eastAsia="pt-BR"/>
              </w:rPr>
              <w:t xml:space="preserve"> </w:t>
            </w:r>
            <w:r w:rsidRPr="004043AB">
              <w:rPr>
                <w:rFonts w:ascii="Arial" w:eastAsia="Times New Roman" w:hAnsi="Arial" w:cs="Arial"/>
                <w:sz w:val="16"/>
                <w:szCs w:val="16"/>
                <w:lang w:eastAsia="pt-BR"/>
              </w:rPr>
              <w:t>Anatomia Patológica, para viabilizar o funcionamento do</w:t>
            </w:r>
            <w:r w:rsidRPr="004043AB">
              <w:rPr>
                <w:rFonts w:ascii="Arial" w:eastAsia="Arial" w:hAnsi="Arial" w:cs="Arial"/>
                <w:sz w:val="16"/>
                <w:szCs w:val="16"/>
                <w:lang w:eastAsia="pt-BR"/>
              </w:rPr>
              <w:t xml:space="preserve"> Serviço de Verificação de Óbitos (SVO – macrorregional), para o município de</w:t>
            </w:r>
            <w:r w:rsidR="00A56066">
              <w:rPr>
                <w:rFonts w:ascii="Arial" w:eastAsia="Arial" w:hAnsi="Arial" w:cs="Arial"/>
                <w:sz w:val="16"/>
                <w:szCs w:val="16"/>
                <w:lang w:eastAsia="pt-BR"/>
              </w:rPr>
              <w:t xml:space="preserve"> Jaguaruna</w:t>
            </w:r>
            <w:r w:rsidR="00A20611">
              <w:rPr>
                <w:rFonts w:ascii="Arial" w:eastAsia="Arial" w:hAnsi="Arial" w:cs="Arial"/>
                <w:sz w:val="16"/>
                <w:szCs w:val="16"/>
                <w:lang w:eastAsia="pt-BR"/>
              </w:rPr>
              <w:t xml:space="preserve">, </w:t>
            </w:r>
            <w:r w:rsidRPr="004043AB">
              <w:rPr>
                <w:rFonts w:ascii="Arial" w:eastAsia="Times New Roman" w:hAnsi="Arial" w:cs="Arial"/>
                <w:sz w:val="16"/>
                <w:szCs w:val="16"/>
                <w:lang w:eastAsia="pt-BR"/>
              </w:rPr>
              <w:t>com as condições e especificações constantes no Termo de Referência</w:t>
            </w:r>
            <w:r w:rsidR="00A20611">
              <w:rPr>
                <w:rFonts w:ascii="Arial" w:eastAsia="Times New Roman" w:hAnsi="Arial" w:cs="Arial"/>
                <w:sz w:val="16"/>
                <w:szCs w:val="16"/>
                <w:lang w:eastAsia="pt-BR"/>
              </w:rPr>
              <w:t>.</w:t>
            </w:r>
          </w:p>
        </w:tc>
        <w:tc>
          <w:tcPr>
            <w:tcW w:w="922" w:type="dxa"/>
            <w:vAlign w:val="center"/>
          </w:tcPr>
          <w:p w14:paraId="45879BEB" w14:textId="77777777" w:rsidR="004043AB" w:rsidRPr="004043AB" w:rsidRDefault="004043AB" w:rsidP="004043AB">
            <w:pPr>
              <w:spacing w:before="120" w:after="0" w:line="300" w:lineRule="exact"/>
              <w:jc w:val="center"/>
              <w:rPr>
                <w:rFonts w:ascii="Arial" w:eastAsia="Times New Roman" w:hAnsi="Arial" w:cs="Arial"/>
                <w:b/>
                <w:bCs/>
                <w:sz w:val="16"/>
                <w:szCs w:val="16"/>
                <w:lang w:eastAsia="pt-BR"/>
              </w:rPr>
            </w:pPr>
          </w:p>
          <w:p w14:paraId="7E756C45" w14:textId="77777777" w:rsidR="004043AB" w:rsidRPr="004043AB" w:rsidRDefault="004043AB" w:rsidP="004043AB">
            <w:pPr>
              <w:spacing w:before="120" w:after="0" w:line="300" w:lineRule="exact"/>
              <w:jc w:val="center"/>
              <w:rPr>
                <w:rFonts w:ascii="Arial" w:eastAsia="Times New Roman" w:hAnsi="Arial" w:cs="Arial"/>
                <w:b/>
                <w:bCs/>
                <w:sz w:val="16"/>
                <w:szCs w:val="16"/>
                <w:lang w:eastAsia="pt-BR"/>
              </w:rPr>
            </w:pPr>
            <w:r w:rsidRPr="004043AB">
              <w:rPr>
                <w:rFonts w:ascii="Arial" w:eastAsia="Times New Roman" w:hAnsi="Arial" w:cs="Arial"/>
                <w:b/>
                <w:bCs/>
                <w:sz w:val="16"/>
                <w:szCs w:val="16"/>
                <w:lang w:eastAsia="pt-BR"/>
              </w:rPr>
              <w:t>12</w:t>
            </w:r>
          </w:p>
          <w:p w14:paraId="79C79477" w14:textId="77777777" w:rsidR="004043AB" w:rsidRPr="004043AB" w:rsidRDefault="004043AB" w:rsidP="004043AB">
            <w:pPr>
              <w:spacing w:before="120" w:after="0" w:line="300" w:lineRule="exact"/>
              <w:jc w:val="center"/>
              <w:rPr>
                <w:rFonts w:ascii="Arial" w:eastAsia="Times New Roman" w:hAnsi="Arial" w:cs="Arial"/>
                <w:b/>
                <w:bCs/>
                <w:sz w:val="16"/>
                <w:szCs w:val="16"/>
                <w:lang w:eastAsia="pt-BR"/>
              </w:rPr>
            </w:pPr>
          </w:p>
        </w:tc>
        <w:tc>
          <w:tcPr>
            <w:tcW w:w="708" w:type="dxa"/>
            <w:vAlign w:val="center"/>
          </w:tcPr>
          <w:p w14:paraId="78978DBE" w14:textId="77777777" w:rsidR="004043AB" w:rsidRPr="004043AB" w:rsidRDefault="004043AB" w:rsidP="004043AB">
            <w:pPr>
              <w:spacing w:before="120" w:after="0" w:line="300" w:lineRule="exact"/>
              <w:jc w:val="center"/>
              <w:rPr>
                <w:rFonts w:ascii="Arial" w:eastAsia="Times New Roman" w:hAnsi="Arial" w:cs="Arial"/>
                <w:b/>
                <w:bCs/>
                <w:sz w:val="16"/>
                <w:szCs w:val="16"/>
                <w:lang w:val="es-ES_tradnl" w:eastAsia="pt-BR"/>
              </w:rPr>
            </w:pPr>
            <w:proofErr w:type="spellStart"/>
            <w:r w:rsidRPr="004043AB">
              <w:rPr>
                <w:rFonts w:ascii="Arial" w:eastAsia="Times New Roman" w:hAnsi="Arial" w:cs="Arial"/>
                <w:b/>
                <w:bCs/>
                <w:sz w:val="16"/>
                <w:szCs w:val="16"/>
                <w:lang w:val="es-ES_tradnl" w:eastAsia="pt-BR"/>
              </w:rPr>
              <w:t>Mês</w:t>
            </w:r>
            <w:proofErr w:type="spellEnd"/>
          </w:p>
        </w:tc>
        <w:tc>
          <w:tcPr>
            <w:tcW w:w="1276" w:type="dxa"/>
            <w:vAlign w:val="center"/>
          </w:tcPr>
          <w:p w14:paraId="69259D3E" w14:textId="77777777" w:rsidR="004043AB" w:rsidRPr="004043AB" w:rsidRDefault="004043AB" w:rsidP="004043AB">
            <w:pPr>
              <w:spacing w:after="0" w:line="240" w:lineRule="auto"/>
              <w:jc w:val="center"/>
              <w:rPr>
                <w:rFonts w:ascii="Arial" w:eastAsia="Times New Roman" w:hAnsi="Arial" w:cs="Arial"/>
                <w:b/>
                <w:bCs/>
                <w:sz w:val="16"/>
                <w:szCs w:val="16"/>
                <w:lang w:val="es-ES_tradnl" w:eastAsia="pt-BR"/>
              </w:rPr>
            </w:pPr>
          </w:p>
          <w:p w14:paraId="630E5107" w14:textId="77777777" w:rsidR="004043AB" w:rsidRPr="004043AB" w:rsidRDefault="004043AB" w:rsidP="004043AB">
            <w:pPr>
              <w:spacing w:after="0" w:line="240" w:lineRule="auto"/>
              <w:jc w:val="center"/>
              <w:rPr>
                <w:rFonts w:ascii="Arial" w:eastAsia="Times New Roman" w:hAnsi="Arial" w:cs="Arial"/>
                <w:b/>
                <w:bCs/>
                <w:sz w:val="16"/>
                <w:szCs w:val="16"/>
                <w:lang w:val="es-ES_tradnl" w:eastAsia="pt-BR"/>
              </w:rPr>
            </w:pPr>
            <w:r w:rsidRPr="004043AB">
              <w:rPr>
                <w:rFonts w:ascii="Arial" w:eastAsia="Times New Roman" w:hAnsi="Arial" w:cs="Arial"/>
                <w:b/>
                <w:bCs/>
                <w:sz w:val="16"/>
                <w:szCs w:val="16"/>
                <w:lang w:val="es-ES_tradnl" w:eastAsia="pt-BR"/>
              </w:rPr>
              <w:t>R$XXX,XX</w:t>
            </w:r>
          </w:p>
        </w:tc>
        <w:tc>
          <w:tcPr>
            <w:tcW w:w="1418" w:type="dxa"/>
            <w:vAlign w:val="center"/>
          </w:tcPr>
          <w:p w14:paraId="37475CE6" w14:textId="77777777" w:rsidR="004043AB" w:rsidRPr="004043AB" w:rsidRDefault="004043AB" w:rsidP="004043AB">
            <w:pPr>
              <w:spacing w:after="0" w:line="240" w:lineRule="auto"/>
              <w:jc w:val="center"/>
              <w:rPr>
                <w:rFonts w:ascii="Arial" w:eastAsia="Times New Roman" w:hAnsi="Arial" w:cs="Arial"/>
                <w:b/>
                <w:bCs/>
                <w:sz w:val="16"/>
                <w:szCs w:val="16"/>
                <w:lang w:val="es-ES_tradnl" w:eastAsia="pt-BR"/>
              </w:rPr>
            </w:pPr>
          </w:p>
          <w:p w14:paraId="47C3B7D9" w14:textId="77777777" w:rsidR="004043AB" w:rsidRPr="004043AB" w:rsidRDefault="004043AB" w:rsidP="004043AB">
            <w:pPr>
              <w:spacing w:after="0" w:line="240" w:lineRule="auto"/>
              <w:jc w:val="center"/>
              <w:rPr>
                <w:rFonts w:ascii="Arial" w:eastAsia="Times New Roman" w:hAnsi="Arial" w:cs="Arial"/>
                <w:b/>
                <w:bCs/>
                <w:sz w:val="16"/>
                <w:szCs w:val="16"/>
                <w:lang w:val="es-ES_tradnl" w:eastAsia="pt-BR"/>
              </w:rPr>
            </w:pPr>
            <w:r w:rsidRPr="004043AB">
              <w:rPr>
                <w:rFonts w:ascii="Arial" w:eastAsia="Times New Roman" w:hAnsi="Arial" w:cs="Arial"/>
                <w:b/>
                <w:bCs/>
                <w:sz w:val="16"/>
                <w:szCs w:val="16"/>
                <w:lang w:val="es-ES_tradnl" w:eastAsia="pt-BR"/>
              </w:rPr>
              <w:t>R$XXX,XX</w:t>
            </w:r>
          </w:p>
        </w:tc>
      </w:tr>
    </w:tbl>
    <w:p w14:paraId="18583645" w14:textId="77777777" w:rsidR="004043AB" w:rsidRPr="004043AB" w:rsidRDefault="004043AB" w:rsidP="004043AB">
      <w:pPr>
        <w:spacing w:after="0" w:line="200" w:lineRule="exact"/>
        <w:jc w:val="both"/>
        <w:rPr>
          <w:rFonts w:ascii="Arial" w:eastAsia="Times New Roman" w:hAnsi="Arial" w:cs="Arial"/>
          <w:sz w:val="16"/>
          <w:szCs w:val="16"/>
          <w:lang w:eastAsia="pt-BR"/>
        </w:rPr>
      </w:pPr>
    </w:p>
    <w:p w14:paraId="0B26A792" w14:textId="77777777" w:rsidR="004043AB" w:rsidRPr="004043AB" w:rsidRDefault="004043AB" w:rsidP="004043AB">
      <w:pPr>
        <w:spacing w:after="0" w:line="200" w:lineRule="exact"/>
        <w:rPr>
          <w:rFonts w:ascii="Arial" w:eastAsia="Times New Roman" w:hAnsi="Arial" w:cs="Arial"/>
          <w:sz w:val="16"/>
          <w:szCs w:val="16"/>
          <w:lang w:eastAsia="pt-BR"/>
        </w:rPr>
      </w:pPr>
      <w:r w:rsidRPr="004043AB">
        <w:rPr>
          <w:rFonts w:ascii="Arial" w:eastAsia="Times New Roman" w:hAnsi="Arial" w:cs="Arial"/>
          <w:sz w:val="16"/>
          <w:szCs w:val="16"/>
          <w:lang w:eastAsia="pt-BR"/>
        </w:rPr>
        <w:t>Valor Global Total:.........R$ XXXXXX  (</w:t>
      </w:r>
      <w:proofErr w:type="spellStart"/>
      <w:r w:rsidRPr="004043AB">
        <w:rPr>
          <w:rFonts w:ascii="Arial" w:eastAsia="Times New Roman" w:hAnsi="Arial" w:cs="Arial"/>
          <w:sz w:val="16"/>
          <w:szCs w:val="16"/>
          <w:lang w:eastAsia="pt-BR"/>
        </w:rPr>
        <w:t>xxxxxxxxxxxxxxxxxxxxxxxxxxxxxxxxxxxxxxxxxxxxxxxxxxxxxxxx</w:t>
      </w:r>
      <w:proofErr w:type="spellEnd"/>
      <w:r w:rsidRPr="004043AB">
        <w:rPr>
          <w:rFonts w:ascii="Arial" w:eastAsia="Times New Roman" w:hAnsi="Arial" w:cs="Arial"/>
          <w:sz w:val="16"/>
          <w:szCs w:val="16"/>
          <w:lang w:eastAsia="pt-BR"/>
        </w:rPr>
        <w:t>)</w:t>
      </w:r>
    </w:p>
    <w:p w14:paraId="64F74FD9" w14:textId="77777777" w:rsidR="004043AB" w:rsidRPr="004043AB" w:rsidRDefault="004043AB" w:rsidP="004043AB">
      <w:pPr>
        <w:spacing w:after="0" w:line="200" w:lineRule="exact"/>
        <w:rPr>
          <w:rFonts w:ascii="Arial" w:eastAsia="Times New Roman" w:hAnsi="Arial" w:cs="Arial"/>
          <w:sz w:val="14"/>
          <w:szCs w:val="14"/>
          <w:lang w:eastAsia="pt-BR"/>
        </w:rPr>
      </w:pPr>
      <w:r w:rsidRPr="004043AB">
        <w:rPr>
          <w:rFonts w:ascii="Arial" w:eastAsia="Times New Roman" w:hAnsi="Arial" w:cs="Arial"/>
          <w:sz w:val="16"/>
          <w:szCs w:val="16"/>
          <w:lang w:eastAsia="pt-BR"/>
        </w:rPr>
        <w:t xml:space="preserve">                                                                                 </w:t>
      </w:r>
      <w:r w:rsidRPr="004043AB">
        <w:rPr>
          <w:rFonts w:ascii="Arial" w:eastAsia="Times New Roman" w:hAnsi="Arial" w:cs="Arial"/>
          <w:sz w:val="14"/>
          <w:szCs w:val="14"/>
          <w:lang w:eastAsia="pt-BR"/>
        </w:rPr>
        <w:t xml:space="preserve">(12 (doze)meses </w:t>
      </w:r>
    </w:p>
    <w:p w14:paraId="7EBF206E" w14:textId="77777777" w:rsidR="004043AB" w:rsidRPr="004043AB" w:rsidRDefault="004043AB" w:rsidP="004043AB">
      <w:pPr>
        <w:spacing w:after="0" w:line="200" w:lineRule="exact"/>
        <w:rPr>
          <w:rFonts w:ascii="Arial" w:eastAsia="Times New Roman" w:hAnsi="Arial" w:cs="Arial"/>
          <w:sz w:val="16"/>
          <w:szCs w:val="16"/>
          <w:lang w:eastAsia="pt-BR"/>
        </w:rPr>
      </w:pPr>
    </w:p>
    <w:p w14:paraId="054C0BAF" w14:textId="77777777" w:rsidR="004043AB" w:rsidRPr="004043AB" w:rsidRDefault="004043AB" w:rsidP="004043AB">
      <w:pPr>
        <w:autoSpaceDE w:val="0"/>
        <w:autoSpaceDN w:val="0"/>
        <w:adjustRightInd w:val="0"/>
        <w:spacing w:after="0" w:line="200" w:lineRule="exact"/>
        <w:jc w:val="both"/>
        <w:rPr>
          <w:rFonts w:ascii="Arial" w:eastAsia="Times New Roman" w:hAnsi="Arial" w:cs="Arial"/>
          <w:b/>
          <w:bCs/>
          <w:sz w:val="16"/>
          <w:szCs w:val="16"/>
          <w:lang w:eastAsia="pt-BR"/>
        </w:rPr>
      </w:pPr>
      <w:r w:rsidRPr="004043AB">
        <w:rPr>
          <w:rFonts w:ascii="Arial" w:eastAsia="Times New Roman" w:hAnsi="Arial" w:cs="Arial"/>
          <w:b/>
          <w:bCs/>
          <w:sz w:val="16"/>
          <w:szCs w:val="16"/>
          <w:u w:val="single"/>
          <w:lang w:eastAsia="pt-BR"/>
        </w:rPr>
        <w:t>Complementação</w:t>
      </w:r>
      <w:r w:rsidRPr="004043AB">
        <w:rPr>
          <w:rFonts w:ascii="Arial" w:eastAsia="Times New Roman" w:hAnsi="Arial" w:cs="Arial"/>
          <w:b/>
          <w:bCs/>
          <w:sz w:val="16"/>
          <w:szCs w:val="16"/>
          <w:lang w:eastAsia="pt-BR"/>
        </w:rPr>
        <w:t>:</w:t>
      </w:r>
    </w:p>
    <w:p w14:paraId="5168E575" w14:textId="77777777" w:rsidR="004043AB" w:rsidRPr="004043AB" w:rsidRDefault="004043AB" w:rsidP="004043AB">
      <w:pPr>
        <w:keepNext/>
        <w:suppressAutoHyphens/>
        <w:spacing w:after="0" w:line="200" w:lineRule="exact"/>
        <w:jc w:val="both"/>
        <w:outlineLvl w:val="2"/>
        <w:rPr>
          <w:rFonts w:ascii="Arial" w:eastAsia="Times New Roman" w:hAnsi="Arial" w:cs="Arial"/>
          <w:bCs/>
          <w:sz w:val="16"/>
          <w:szCs w:val="16"/>
          <w:lang w:eastAsia="ar-SA"/>
        </w:rPr>
      </w:pPr>
      <w:r w:rsidRPr="004043AB">
        <w:rPr>
          <w:rFonts w:ascii="Arial" w:eastAsia="Times New Roman" w:hAnsi="Arial" w:cs="Arial"/>
          <w:b/>
          <w:bCs/>
          <w:sz w:val="16"/>
          <w:szCs w:val="16"/>
          <w:lang w:eastAsia="ar-SA"/>
        </w:rPr>
        <w:t xml:space="preserve">1) Nos preços propostos já estão incluídas </w:t>
      </w:r>
      <w:r w:rsidRPr="004043AB">
        <w:rPr>
          <w:rFonts w:ascii="Arial" w:eastAsia="Times New Roman" w:hAnsi="Arial" w:cs="Arial"/>
          <w:bCs/>
          <w:sz w:val="16"/>
          <w:szCs w:val="16"/>
          <w:lang w:eastAsia="ar-SA"/>
        </w:rPr>
        <w:t xml:space="preserve">todas as despesas com frete/transporte, seguro, </w:t>
      </w:r>
      <w:r w:rsidRPr="004043AB">
        <w:rPr>
          <w:rFonts w:ascii="Arial" w:eastAsia="Times New Roman" w:hAnsi="Arial" w:cs="Arial"/>
          <w:bCs/>
          <w:snapToGrid w:val="0"/>
          <w:sz w:val="16"/>
          <w:szCs w:val="16"/>
          <w:lang w:eastAsia="ar-SA"/>
        </w:rPr>
        <w:t>bem como todos os impostos, encargos trabalhistas, previdenciários, fiscais, comerciais, taxas,  deslocamentos de pessoal, materiais e equipamentos necessários para execução dos serviços e quaisquer outros que incidam ou venham a incidir sobre o objeto contratado.</w:t>
      </w:r>
    </w:p>
    <w:p w14:paraId="40378BC7" w14:textId="77777777" w:rsidR="004043AB" w:rsidRPr="004043AB" w:rsidRDefault="004043AB" w:rsidP="004043AB">
      <w:pPr>
        <w:autoSpaceDE w:val="0"/>
        <w:autoSpaceDN w:val="0"/>
        <w:adjustRightInd w:val="0"/>
        <w:spacing w:after="0" w:line="200" w:lineRule="exact"/>
        <w:jc w:val="both"/>
        <w:rPr>
          <w:rFonts w:ascii="Arial" w:eastAsia="Times New Roman" w:hAnsi="Arial" w:cs="Arial"/>
          <w:b/>
          <w:bCs/>
          <w:sz w:val="16"/>
          <w:szCs w:val="16"/>
          <w:lang w:eastAsia="pt-BR"/>
        </w:rPr>
      </w:pPr>
    </w:p>
    <w:p w14:paraId="2DFA15B4" w14:textId="77777777" w:rsidR="004043AB" w:rsidRPr="004043AB" w:rsidRDefault="004043AB" w:rsidP="004043AB">
      <w:pPr>
        <w:autoSpaceDE w:val="0"/>
        <w:autoSpaceDN w:val="0"/>
        <w:adjustRightInd w:val="0"/>
        <w:spacing w:after="0" w:line="200" w:lineRule="exact"/>
        <w:jc w:val="both"/>
        <w:rPr>
          <w:rFonts w:ascii="Arial" w:eastAsia="Times New Roman" w:hAnsi="Arial" w:cs="Arial"/>
          <w:sz w:val="16"/>
          <w:szCs w:val="16"/>
          <w:lang w:eastAsia="pt-BR"/>
        </w:rPr>
      </w:pPr>
    </w:p>
    <w:p w14:paraId="6E1F6E02" w14:textId="77777777" w:rsidR="004043AB" w:rsidRPr="004043AB" w:rsidRDefault="004043AB" w:rsidP="004043AB">
      <w:pPr>
        <w:autoSpaceDE w:val="0"/>
        <w:autoSpaceDN w:val="0"/>
        <w:adjustRightInd w:val="0"/>
        <w:spacing w:after="0" w:line="200" w:lineRule="exact"/>
        <w:jc w:val="both"/>
        <w:rPr>
          <w:rFonts w:ascii="Arial" w:eastAsia="Times New Roman" w:hAnsi="Arial" w:cs="Arial"/>
          <w:sz w:val="16"/>
          <w:szCs w:val="16"/>
          <w:lang w:eastAsia="pt-BR"/>
        </w:rPr>
      </w:pPr>
      <w:r w:rsidRPr="004043AB">
        <w:rPr>
          <w:rFonts w:ascii="Arial" w:eastAsia="Times New Roman" w:hAnsi="Arial" w:cs="Arial"/>
          <w:b/>
          <w:bCs/>
          <w:sz w:val="16"/>
          <w:szCs w:val="16"/>
          <w:lang w:eastAsia="pt-BR"/>
        </w:rPr>
        <w:t>VALIDADE DA PROPOSTA</w:t>
      </w:r>
      <w:r w:rsidRPr="004043AB">
        <w:rPr>
          <w:rFonts w:ascii="Arial" w:eastAsia="Times New Roman" w:hAnsi="Arial" w:cs="Arial"/>
          <w:sz w:val="16"/>
          <w:szCs w:val="16"/>
          <w:lang w:eastAsia="pt-BR"/>
        </w:rPr>
        <w:t xml:space="preserve">: </w:t>
      </w:r>
      <w:r w:rsidRPr="004043AB">
        <w:rPr>
          <w:rFonts w:ascii="Arial" w:eastAsia="Times New Roman" w:hAnsi="Arial" w:cs="Arial"/>
          <w:b/>
          <w:sz w:val="16"/>
          <w:szCs w:val="16"/>
          <w:lang w:eastAsia="pt-BR"/>
        </w:rPr>
        <w:t>_________________(no mínimo,</w:t>
      </w:r>
      <w:r w:rsidRPr="004043AB">
        <w:rPr>
          <w:rFonts w:ascii="Arial" w:eastAsia="Times New Roman" w:hAnsi="Arial" w:cs="Arial"/>
          <w:sz w:val="16"/>
          <w:szCs w:val="16"/>
          <w:lang w:eastAsia="pt-BR"/>
        </w:rPr>
        <w:t xml:space="preserve"> </w:t>
      </w:r>
      <w:r w:rsidRPr="004043AB">
        <w:rPr>
          <w:rFonts w:ascii="Arial" w:eastAsia="Times New Roman" w:hAnsi="Arial" w:cs="Arial"/>
          <w:b/>
          <w:bCs/>
          <w:sz w:val="16"/>
          <w:szCs w:val="16"/>
          <w:lang w:eastAsia="pt-BR"/>
        </w:rPr>
        <w:t>60 (sessenta) dias</w:t>
      </w:r>
      <w:r w:rsidRPr="004043AB">
        <w:rPr>
          <w:rFonts w:ascii="Arial" w:eastAsia="Times New Roman" w:hAnsi="Arial" w:cs="Arial"/>
          <w:sz w:val="16"/>
          <w:szCs w:val="16"/>
          <w:lang w:eastAsia="pt-BR"/>
        </w:rPr>
        <w:t>, contados da data-limite para a entrega das propostas).</w:t>
      </w:r>
    </w:p>
    <w:p w14:paraId="46CC37D7" w14:textId="77777777" w:rsidR="004043AB" w:rsidRPr="004043AB" w:rsidRDefault="004043AB" w:rsidP="004043AB">
      <w:pPr>
        <w:autoSpaceDE w:val="0"/>
        <w:autoSpaceDN w:val="0"/>
        <w:adjustRightInd w:val="0"/>
        <w:spacing w:after="0" w:line="200" w:lineRule="exact"/>
        <w:jc w:val="both"/>
        <w:rPr>
          <w:rFonts w:ascii="Arial" w:eastAsia="Times New Roman" w:hAnsi="Arial" w:cs="Arial"/>
          <w:sz w:val="16"/>
          <w:szCs w:val="16"/>
          <w:lang w:eastAsia="pt-BR"/>
        </w:rPr>
      </w:pPr>
    </w:p>
    <w:p w14:paraId="2387095A" w14:textId="77777777" w:rsidR="004043AB" w:rsidRPr="004043AB" w:rsidRDefault="004043AB" w:rsidP="004043AB">
      <w:pPr>
        <w:autoSpaceDE w:val="0"/>
        <w:autoSpaceDN w:val="0"/>
        <w:adjustRightInd w:val="0"/>
        <w:spacing w:after="0" w:line="200" w:lineRule="exact"/>
        <w:jc w:val="center"/>
        <w:rPr>
          <w:rFonts w:ascii="Arial" w:eastAsia="Times New Roman" w:hAnsi="Arial" w:cs="Arial"/>
          <w:sz w:val="16"/>
          <w:szCs w:val="16"/>
          <w:lang w:eastAsia="pt-BR"/>
        </w:rPr>
      </w:pPr>
      <w:r w:rsidRPr="004043AB">
        <w:rPr>
          <w:rFonts w:ascii="Arial" w:eastAsia="Times New Roman" w:hAnsi="Arial" w:cs="Arial"/>
          <w:b/>
          <w:bCs/>
          <w:sz w:val="16"/>
          <w:szCs w:val="16"/>
          <w:lang w:eastAsia="pt-BR"/>
        </w:rPr>
        <w:t>LOCAL e DATA</w:t>
      </w:r>
      <w:r w:rsidRPr="004043AB">
        <w:rPr>
          <w:rFonts w:ascii="Arial" w:eastAsia="Times New Roman" w:hAnsi="Arial" w:cs="Arial"/>
          <w:sz w:val="16"/>
          <w:szCs w:val="16"/>
          <w:lang w:eastAsia="pt-BR"/>
        </w:rPr>
        <w:t>:</w:t>
      </w:r>
    </w:p>
    <w:p w14:paraId="0E7E77CC" w14:textId="77777777" w:rsidR="004043AB" w:rsidRPr="004043AB" w:rsidRDefault="004043AB" w:rsidP="004043AB">
      <w:pPr>
        <w:autoSpaceDE w:val="0"/>
        <w:autoSpaceDN w:val="0"/>
        <w:adjustRightInd w:val="0"/>
        <w:spacing w:after="0" w:line="200" w:lineRule="exact"/>
        <w:jc w:val="center"/>
        <w:rPr>
          <w:rFonts w:ascii="Arial" w:eastAsia="Times New Roman" w:hAnsi="Arial" w:cs="Arial"/>
          <w:b/>
          <w:bCs/>
          <w:sz w:val="16"/>
          <w:szCs w:val="16"/>
          <w:lang w:eastAsia="pt-BR"/>
        </w:rPr>
      </w:pPr>
    </w:p>
    <w:p w14:paraId="24C68622" w14:textId="77777777" w:rsidR="004043AB" w:rsidRPr="004043AB" w:rsidRDefault="004043AB" w:rsidP="004043AB">
      <w:pPr>
        <w:autoSpaceDE w:val="0"/>
        <w:autoSpaceDN w:val="0"/>
        <w:adjustRightInd w:val="0"/>
        <w:spacing w:after="0" w:line="200" w:lineRule="exact"/>
        <w:jc w:val="center"/>
        <w:rPr>
          <w:rFonts w:ascii="Arial" w:eastAsia="Times New Roman" w:hAnsi="Arial" w:cs="Arial"/>
          <w:b/>
          <w:bCs/>
          <w:sz w:val="16"/>
          <w:szCs w:val="16"/>
          <w:lang w:eastAsia="pt-BR"/>
        </w:rPr>
      </w:pPr>
      <w:r w:rsidRPr="004043AB">
        <w:rPr>
          <w:rFonts w:ascii="Arial" w:eastAsia="Times New Roman" w:hAnsi="Arial" w:cs="Arial"/>
          <w:b/>
          <w:bCs/>
          <w:sz w:val="16"/>
          <w:szCs w:val="16"/>
          <w:lang w:eastAsia="pt-BR"/>
        </w:rPr>
        <w:t>NOME – CPF E ASSINATURA DO</w:t>
      </w:r>
    </w:p>
    <w:p w14:paraId="6F148297" w14:textId="77777777" w:rsidR="004043AB" w:rsidRPr="004043AB" w:rsidRDefault="004043AB" w:rsidP="004043AB">
      <w:pPr>
        <w:autoSpaceDE w:val="0"/>
        <w:autoSpaceDN w:val="0"/>
        <w:adjustRightInd w:val="0"/>
        <w:spacing w:after="0" w:line="200" w:lineRule="exact"/>
        <w:jc w:val="center"/>
        <w:rPr>
          <w:rFonts w:ascii="Arial" w:eastAsia="Times New Roman" w:hAnsi="Arial" w:cs="Arial"/>
          <w:i/>
          <w:color w:val="FF0000"/>
          <w:sz w:val="16"/>
          <w:szCs w:val="16"/>
          <w:lang w:eastAsia="pt-BR"/>
        </w:rPr>
      </w:pPr>
      <w:r w:rsidRPr="004043AB">
        <w:rPr>
          <w:rFonts w:ascii="Arial" w:eastAsia="Times New Roman" w:hAnsi="Arial" w:cs="Arial"/>
          <w:sz w:val="16"/>
          <w:szCs w:val="16"/>
          <w:lang w:eastAsia="pt-BR"/>
        </w:rPr>
        <w:t>REPRESENTANTE DA EMPRESA</w:t>
      </w:r>
    </w:p>
    <w:p w14:paraId="19DF57F0" w14:textId="77777777" w:rsidR="0076245A" w:rsidRDefault="0076245A" w:rsidP="004A12DF">
      <w:pPr>
        <w:jc w:val="center"/>
        <w:rPr>
          <w:rFonts w:ascii="Century Gothic" w:hAnsi="Century Gothic" w:cstheme="minorHAnsi"/>
          <w:b/>
          <w:sz w:val="24"/>
          <w:szCs w:val="24"/>
        </w:rPr>
      </w:pPr>
      <w:r>
        <w:rPr>
          <w:rFonts w:ascii="Century Gothic" w:hAnsi="Century Gothic" w:cstheme="minorHAnsi"/>
          <w:b/>
          <w:sz w:val="24"/>
          <w:szCs w:val="24"/>
        </w:rPr>
        <w:br w:type="page"/>
      </w:r>
    </w:p>
    <w:p w14:paraId="6A29C670" w14:textId="0F390772" w:rsidR="00484215" w:rsidRPr="00740ED0" w:rsidRDefault="00484215" w:rsidP="004A12DF">
      <w:pPr>
        <w:jc w:val="center"/>
        <w:rPr>
          <w:rFonts w:ascii="Century Gothic" w:hAnsi="Century Gothic" w:cstheme="minorHAnsi"/>
          <w:b/>
          <w:sz w:val="24"/>
          <w:szCs w:val="24"/>
        </w:rPr>
      </w:pPr>
      <w:r w:rsidRPr="00740ED0">
        <w:rPr>
          <w:rFonts w:ascii="Century Gothic" w:hAnsi="Century Gothic" w:cstheme="minorHAnsi"/>
          <w:b/>
          <w:sz w:val="24"/>
          <w:szCs w:val="24"/>
        </w:rPr>
        <w:lastRenderedPageBreak/>
        <w:t>ANEXO VIII</w:t>
      </w:r>
    </w:p>
    <w:p w14:paraId="5FAEA342" w14:textId="3DD480B2" w:rsidR="00484215" w:rsidRPr="00740ED0" w:rsidRDefault="00484215" w:rsidP="004A12DF">
      <w:pPr>
        <w:pStyle w:val="PargrafodaLista"/>
        <w:numPr>
          <w:ilvl w:val="0"/>
          <w:numId w:val="10"/>
        </w:numPr>
        <w:spacing w:after="0" w:line="240" w:lineRule="auto"/>
        <w:jc w:val="center"/>
        <w:rPr>
          <w:rFonts w:ascii="Century Gothic" w:hAnsi="Century Gothic" w:cstheme="minorHAnsi"/>
          <w:b/>
          <w:sz w:val="24"/>
          <w:szCs w:val="24"/>
        </w:rPr>
      </w:pPr>
      <w:r w:rsidRPr="00740ED0">
        <w:rPr>
          <w:rFonts w:ascii="Century Gothic" w:hAnsi="Century Gothic" w:cstheme="minorHAnsi"/>
          <w:b/>
          <w:sz w:val="24"/>
          <w:szCs w:val="24"/>
        </w:rPr>
        <w:t xml:space="preserve">PROCESSO LICITATÓRIO N.º </w:t>
      </w:r>
      <w:r w:rsidR="008A3792">
        <w:rPr>
          <w:rFonts w:ascii="Century Gothic" w:hAnsi="Century Gothic" w:cstheme="minorHAnsi"/>
          <w:b/>
          <w:color w:val="FF0000"/>
          <w:sz w:val="24"/>
          <w:szCs w:val="24"/>
        </w:rPr>
        <w:t>02/2021</w:t>
      </w:r>
      <w:r w:rsidRPr="00740ED0">
        <w:rPr>
          <w:rFonts w:ascii="Century Gothic" w:hAnsi="Century Gothic" w:cstheme="minorHAnsi"/>
          <w:b/>
          <w:color w:val="FF0000"/>
          <w:sz w:val="24"/>
          <w:szCs w:val="24"/>
        </w:rPr>
        <w:t>-FMS</w:t>
      </w:r>
    </w:p>
    <w:p w14:paraId="49B9FC62" w14:textId="46A26E73" w:rsidR="00484215" w:rsidRPr="00740ED0" w:rsidRDefault="00854796" w:rsidP="004A12DF">
      <w:pPr>
        <w:pStyle w:val="PargrafodaLista"/>
        <w:numPr>
          <w:ilvl w:val="0"/>
          <w:numId w:val="10"/>
        </w:numPr>
        <w:spacing w:after="0" w:line="240" w:lineRule="auto"/>
        <w:jc w:val="center"/>
        <w:rPr>
          <w:rFonts w:ascii="Century Gothic" w:hAnsi="Century Gothic" w:cstheme="minorHAnsi"/>
          <w:b/>
          <w:sz w:val="24"/>
          <w:szCs w:val="24"/>
        </w:rPr>
      </w:pPr>
      <w:r w:rsidRPr="00740ED0">
        <w:rPr>
          <w:rFonts w:ascii="Century Gothic" w:hAnsi="Century Gothic" w:cstheme="minorHAnsi"/>
          <w:b/>
          <w:sz w:val="24"/>
          <w:szCs w:val="24"/>
        </w:rPr>
        <w:t>PREG</w:t>
      </w:r>
      <w:r w:rsidR="00484215" w:rsidRPr="00740ED0">
        <w:rPr>
          <w:rFonts w:ascii="Century Gothic" w:hAnsi="Century Gothic" w:cstheme="minorHAnsi"/>
          <w:b/>
          <w:sz w:val="24"/>
          <w:szCs w:val="24"/>
        </w:rPr>
        <w:t xml:space="preserve">ÃO PRESENCIAL Nº </w:t>
      </w:r>
      <w:r w:rsidR="008A3792">
        <w:rPr>
          <w:rFonts w:ascii="Century Gothic" w:hAnsi="Century Gothic" w:cstheme="minorHAnsi"/>
          <w:b/>
          <w:color w:val="FF0000"/>
          <w:sz w:val="24"/>
          <w:szCs w:val="24"/>
        </w:rPr>
        <w:t>02/2021</w:t>
      </w:r>
      <w:r w:rsidR="00484215" w:rsidRPr="00740ED0">
        <w:rPr>
          <w:rFonts w:ascii="Century Gothic" w:hAnsi="Century Gothic" w:cstheme="minorHAnsi"/>
          <w:b/>
          <w:color w:val="FF0000"/>
          <w:sz w:val="24"/>
          <w:szCs w:val="24"/>
        </w:rPr>
        <w:t>-FMS</w:t>
      </w:r>
    </w:p>
    <w:p w14:paraId="7F141A88" w14:textId="77777777" w:rsidR="004A12DF" w:rsidRPr="00740ED0" w:rsidRDefault="004A12DF" w:rsidP="004A12DF">
      <w:pPr>
        <w:pStyle w:val="PargrafodaLista"/>
        <w:numPr>
          <w:ilvl w:val="0"/>
          <w:numId w:val="10"/>
        </w:numPr>
        <w:spacing w:after="0" w:line="240" w:lineRule="auto"/>
        <w:jc w:val="center"/>
        <w:rPr>
          <w:rFonts w:ascii="Century Gothic" w:hAnsi="Century Gothic" w:cstheme="minorHAnsi"/>
          <w:b/>
          <w:color w:val="FF0000"/>
          <w:sz w:val="24"/>
          <w:szCs w:val="24"/>
        </w:rPr>
      </w:pPr>
    </w:p>
    <w:p w14:paraId="414AD8EE" w14:textId="77777777" w:rsidR="00484215" w:rsidRPr="00740ED0" w:rsidRDefault="00484215" w:rsidP="004A12DF">
      <w:pPr>
        <w:pStyle w:val="PargrafodaLista"/>
        <w:numPr>
          <w:ilvl w:val="0"/>
          <w:numId w:val="10"/>
        </w:numPr>
        <w:spacing w:after="0" w:line="240" w:lineRule="auto"/>
        <w:jc w:val="center"/>
        <w:rPr>
          <w:rFonts w:ascii="Century Gothic" w:hAnsi="Century Gothic" w:cstheme="minorHAnsi"/>
          <w:b/>
          <w:color w:val="FF0000"/>
          <w:sz w:val="24"/>
          <w:szCs w:val="24"/>
        </w:rPr>
      </w:pPr>
      <w:r w:rsidRPr="00740ED0">
        <w:rPr>
          <w:rFonts w:ascii="Century Gothic" w:hAnsi="Century Gothic" w:cstheme="minorHAnsi"/>
          <w:b/>
          <w:color w:val="FF0000"/>
          <w:sz w:val="24"/>
          <w:szCs w:val="24"/>
        </w:rPr>
        <w:t>REGISTRO DE PREÇO.</w:t>
      </w:r>
    </w:p>
    <w:p w14:paraId="6F70F04F" w14:textId="77777777" w:rsidR="00484215" w:rsidRPr="00740ED0" w:rsidRDefault="00484215" w:rsidP="004A12DF">
      <w:pPr>
        <w:pStyle w:val="PargrafodaLista"/>
        <w:numPr>
          <w:ilvl w:val="0"/>
          <w:numId w:val="10"/>
        </w:numPr>
        <w:jc w:val="center"/>
        <w:rPr>
          <w:rFonts w:ascii="Century Gothic" w:hAnsi="Century Gothic" w:cstheme="minorHAnsi"/>
          <w:b/>
          <w:color w:val="FF0000"/>
          <w:sz w:val="24"/>
          <w:szCs w:val="24"/>
        </w:rPr>
      </w:pPr>
    </w:p>
    <w:p w14:paraId="5ABFFC56" w14:textId="77777777" w:rsidR="00484215" w:rsidRPr="00740ED0" w:rsidRDefault="00484215" w:rsidP="004A12DF">
      <w:pPr>
        <w:jc w:val="center"/>
        <w:rPr>
          <w:rFonts w:ascii="Century Gothic" w:hAnsi="Century Gothic" w:cstheme="minorHAnsi"/>
          <w:b/>
          <w:sz w:val="24"/>
          <w:szCs w:val="24"/>
        </w:rPr>
      </w:pPr>
      <w:r w:rsidRPr="00740ED0">
        <w:rPr>
          <w:rFonts w:ascii="Century Gothic" w:hAnsi="Century Gothic" w:cstheme="minorHAnsi"/>
          <w:b/>
          <w:sz w:val="24"/>
          <w:szCs w:val="24"/>
        </w:rPr>
        <w:t>"M      O      D      E      L      O"</w:t>
      </w:r>
    </w:p>
    <w:p w14:paraId="12404FFA" w14:textId="77777777" w:rsidR="00484215" w:rsidRPr="00740ED0" w:rsidRDefault="00484215" w:rsidP="004A12DF">
      <w:pPr>
        <w:jc w:val="center"/>
        <w:rPr>
          <w:rFonts w:ascii="Century Gothic" w:hAnsi="Century Gothic" w:cstheme="minorHAnsi"/>
          <w:b/>
          <w:sz w:val="24"/>
          <w:szCs w:val="24"/>
        </w:rPr>
      </w:pPr>
    </w:p>
    <w:p w14:paraId="4848F067" w14:textId="77777777" w:rsidR="00484215" w:rsidRPr="00740ED0" w:rsidRDefault="00484215" w:rsidP="004A12DF">
      <w:pPr>
        <w:jc w:val="center"/>
        <w:rPr>
          <w:rFonts w:ascii="Century Gothic" w:hAnsi="Century Gothic" w:cstheme="minorHAnsi"/>
          <w:b/>
          <w:sz w:val="24"/>
          <w:szCs w:val="24"/>
        </w:rPr>
      </w:pPr>
      <w:r w:rsidRPr="00740ED0">
        <w:rPr>
          <w:rFonts w:ascii="Century Gothic" w:hAnsi="Century Gothic" w:cstheme="minorHAnsi"/>
          <w:b/>
          <w:sz w:val="24"/>
          <w:szCs w:val="24"/>
        </w:rPr>
        <w:t>DECLARAÇÃO DE INEXISTÊNCIA DE SERVIDOR</w:t>
      </w:r>
    </w:p>
    <w:p w14:paraId="313B7D4E" w14:textId="77777777" w:rsidR="00484215" w:rsidRPr="00740ED0" w:rsidRDefault="00484215" w:rsidP="004A12DF">
      <w:pPr>
        <w:spacing w:line="360" w:lineRule="auto"/>
        <w:jc w:val="both"/>
        <w:rPr>
          <w:rFonts w:ascii="Century Gothic" w:hAnsi="Century Gothic" w:cstheme="minorHAnsi"/>
          <w:sz w:val="24"/>
          <w:szCs w:val="24"/>
        </w:rPr>
      </w:pPr>
    </w:p>
    <w:p w14:paraId="5242E3AA" w14:textId="77777777" w:rsidR="00484215" w:rsidRPr="00740ED0" w:rsidRDefault="00484215" w:rsidP="004A12DF">
      <w:pPr>
        <w:spacing w:line="360" w:lineRule="auto"/>
        <w:ind w:firstLine="709"/>
        <w:jc w:val="both"/>
        <w:rPr>
          <w:rFonts w:ascii="Century Gothic" w:hAnsi="Century Gothic" w:cstheme="minorHAnsi"/>
          <w:sz w:val="24"/>
          <w:szCs w:val="24"/>
        </w:rPr>
      </w:pPr>
      <w:r w:rsidRPr="00740ED0">
        <w:rPr>
          <w:rFonts w:ascii="Century Gothic" w:hAnsi="Century Gothic" w:cstheme="minorHAnsi"/>
          <w:sz w:val="24"/>
          <w:szCs w:val="24"/>
        </w:rPr>
        <w:t>A empresa ______________________________, com sede na _________________, inscrita no CNPJ _________________, por seu representante legal abaixo assinado, DECLARA que nenhum dos seus dirigentes, gerentes ou acionistas detentores de mais de 5% (cinco) por cento do capital ou controlador, responsáveis técnicos, funcionários ou subcontratados, são servidores da Prefeitura de Jaguaruna, sob qualquer regime de contratação.</w:t>
      </w:r>
    </w:p>
    <w:p w14:paraId="6B24D1CA" w14:textId="77777777" w:rsidR="00BE7296" w:rsidRPr="00740ED0" w:rsidRDefault="00BE7296" w:rsidP="004A12DF">
      <w:pPr>
        <w:spacing w:after="0" w:line="240" w:lineRule="auto"/>
        <w:jc w:val="both"/>
        <w:rPr>
          <w:rFonts w:ascii="Century Gothic" w:hAnsi="Century Gothic" w:cstheme="minorHAnsi"/>
          <w:sz w:val="24"/>
          <w:szCs w:val="24"/>
        </w:rPr>
      </w:pPr>
    </w:p>
    <w:p w14:paraId="7E9114D6" w14:textId="171A8561" w:rsidR="00484215" w:rsidRPr="00740ED0" w:rsidRDefault="00484215" w:rsidP="004A12DF">
      <w:pPr>
        <w:spacing w:after="0" w:line="240" w:lineRule="auto"/>
        <w:jc w:val="both"/>
        <w:rPr>
          <w:rFonts w:ascii="Century Gothic" w:hAnsi="Century Gothic" w:cstheme="minorHAnsi"/>
          <w:sz w:val="24"/>
          <w:szCs w:val="24"/>
        </w:rPr>
      </w:pPr>
      <w:r w:rsidRPr="00740ED0">
        <w:rPr>
          <w:rFonts w:ascii="Century Gothic" w:hAnsi="Century Gothic" w:cstheme="minorHAnsi"/>
          <w:sz w:val="24"/>
          <w:szCs w:val="24"/>
        </w:rPr>
        <w:t xml:space="preserve">_______________,___ de ____________ </w:t>
      </w:r>
      <w:proofErr w:type="spellStart"/>
      <w:r w:rsidRPr="00740ED0">
        <w:rPr>
          <w:rFonts w:ascii="Century Gothic" w:hAnsi="Century Gothic" w:cstheme="minorHAnsi"/>
          <w:sz w:val="24"/>
          <w:szCs w:val="24"/>
        </w:rPr>
        <w:t>de</w:t>
      </w:r>
      <w:proofErr w:type="spellEnd"/>
      <w:r w:rsidRPr="00740ED0">
        <w:rPr>
          <w:rFonts w:ascii="Century Gothic" w:hAnsi="Century Gothic" w:cstheme="minorHAnsi"/>
          <w:sz w:val="24"/>
          <w:szCs w:val="24"/>
        </w:rPr>
        <w:t xml:space="preserve"> </w:t>
      </w:r>
      <w:r w:rsidR="00F26AD7">
        <w:rPr>
          <w:rFonts w:ascii="Century Gothic" w:hAnsi="Century Gothic" w:cstheme="minorHAnsi"/>
          <w:sz w:val="24"/>
          <w:szCs w:val="24"/>
        </w:rPr>
        <w:t>2021</w:t>
      </w:r>
      <w:r w:rsidRPr="00740ED0">
        <w:rPr>
          <w:rFonts w:ascii="Century Gothic" w:hAnsi="Century Gothic" w:cstheme="minorHAnsi"/>
          <w:sz w:val="24"/>
          <w:szCs w:val="24"/>
        </w:rPr>
        <w:t>.</w:t>
      </w:r>
    </w:p>
    <w:p w14:paraId="1ED949A9" w14:textId="77777777" w:rsidR="00484215" w:rsidRPr="00740ED0" w:rsidRDefault="00484215" w:rsidP="004A12DF">
      <w:pPr>
        <w:jc w:val="both"/>
        <w:rPr>
          <w:rFonts w:ascii="Century Gothic" w:hAnsi="Century Gothic" w:cstheme="minorHAnsi"/>
          <w:sz w:val="24"/>
          <w:szCs w:val="24"/>
        </w:rPr>
      </w:pPr>
    </w:p>
    <w:p w14:paraId="10EB8BE0" w14:textId="77777777" w:rsidR="00BC1FEF" w:rsidRPr="00740ED0" w:rsidRDefault="00BC1FEF" w:rsidP="004A12DF">
      <w:pPr>
        <w:jc w:val="both"/>
        <w:rPr>
          <w:rFonts w:ascii="Century Gothic" w:hAnsi="Century Gothic" w:cstheme="minorHAnsi"/>
          <w:sz w:val="24"/>
          <w:szCs w:val="24"/>
        </w:rPr>
      </w:pPr>
    </w:p>
    <w:p w14:paraId="3761BBAF" w14:textId="77777777" w:rsidR="00BE7296" w:rsidRPr="00740ED0" w:rsidRDefault="00BE7296" w:rsidP="004A12DF">
      <w:pPr>
        <w:jc w:val="both"/>
        <w:rPr>
          <w:rFonts w:ascii="Century Gothic" w:hAnsi="Century Gothic" w:cstheme="minorHAnsi"/>
          <w:sz w:val="24"/>
          <w:szCs w:val="24"/>
        </w:rPr>
      </w:pPr>
    </w:p>
    <w:p w14:paraId="6CDA2EF4" w14:textId="5D0BDF00" w:rsidR="00484215" w:rsidRPr="00740ED0" w:rsidRDefault="00484215" w:rsidP="004A12DF">
      <w:pPr>
        <w:pStyle w:val="SemEspaamento"/>
        <w:jc w:val="both"/>
        <w:rPr>
          <w:rFonts w:ascii="Century Gothic" w:hAnsi="Century Gothic" w:cstheme="minorHAnsi"/>
          <w:sz w:val="24"/>
          <w:szCs w:val="24"/>
        </w:rPr>
      </w:pPr>
      <w:r w:rsidRPr="00740ED0">
        <w:rPr>
          <w:rFonts w:ascii="Century Gothic" w:hAnsi="Century Gothic" w:cstheme="minorHAnsi"/>
          <w:sz w:val="24"/>
          <w:szCs w:val="24"/>
        </w:rPr>
        <w:t>Carimbo da empresa e/ou identificação gráfica e assinatura devidamente identificada do</w:t>
      </w:r>
      <w:r w:rsidR="008E1EA2" w:rsidRPr="00740ED0">
        <w:rPr>
          <w:rFonts w:ascii="Century Gothic" w:hAnsi="Century Gothic" w:cstheme="minorHAnsi"/>
          <w:sz w:val="24"/>
          <w:szCs w:val="24"/>
        </w:rPr>
        <w:t xml:space="preserve"> </w:t>
      </w:r>
      <w:r w:rsidRPr="00740ED0">
        <w:rPr>
          <w:rFonts w:ascii="Century Gothic" w:hAnsi="Century Gothic" w:cstheme="minorHAnsi"/>
          <w:sz w:val="24"/>
          <w:szCs w:val="24"/>
        </w:rPr>
        <w:t>representante legal da empresa proponente.</w:t>
      </w:r>
    </w:p>
    <w:p w14:paraId="094838C3" w14:textId="77777777" w:rsidR="00484215" w:rsidRPr="00740ED0" w:rsidRDefault="00484215" w:rsidP="004A12DF">
      <w:pPr>
        <w:pStyle w:val="SemEspaamento"/>
        <w:jc w:val="both"/>
        <w:rPr>
          <w:rFonts w:ascii="Century Gothic" w:hAnsi="Century Gothic" w:cstheme="minorHAnsi"/>
          <w:sz w:val="24"/>
          <w:szCs w:val="24"/>
        </w:rPr>
      </w:pPr>
    </w:p>
    <w:p w14:paraId="32B63688" w14:textId="77777777" w:rsidR="00484215" w:rsidRPr="00740ED0" w:rsidRDefault="00484215" w:rsidP="004A12DF">
      <w:pPr>
        <w:pStyle w:val="SemEspaamento"/>
        <w:jc w:val="both"/>
        <w:rPr>
          <w:rFonts w:ascii="Century Gothic" w:hAnsi="Century Gothic" w:cstheme="minorHAnsi"/>
          <w:sz w:val="24"/>
          <w:szCs w:val="24"/>
        </w:rPr>
      </w:pPr>
    </w:p>
    <w:p w14:paraId="1356C0E6" w14:textId="77777777" w:rsidR="00BC1FEF" w:rsidRPr="00740ED0" w:rsidRDefault="00BC1FEF" w:rsidP="004A12DF">
      <w:pPr>
        <w:jc w:val="both"/>
        <w:rPr>
          <w:rFonts w:ascii="Century Gothic" w:hAnsi="Century Gothic" w:cstheme="minorHAnsi"/>
          <w:sz w:val="24"/>
          <w:szCs w:val="24"/>
        </w:rPr>
      </w:pPr>
    </w:p>
    <w:p w14:paraId="0232E198" w14:textId="77777777" w:rsidR="00BC1FEF" w:rsidRPr="00740ED0" w:rsidRDefault="00BC1FEF" w:rsidP="004A12DF">
      <w:pPr>
        <w:jc w:val="both"/>
        <w:rPr>
          <w:rFonts w:ascii="Century Gothic" w:hAnsi="Century Gothic" w:cstheme="minorHAnsi"/>
          <w:sz w:val="24"/>
          <w:szCs w:val="24"/>
        </w:rPr>
      </w:pPr>
    </w:p>
    <w:p w14:paraId="750533DF" w14:textId="77777777" w:rsidR="00BC1FEF" w:rsidRPr="00740ED0" w:rsidRDefault="00BC1FEF" w:rsidP="004A12DF">
      <w:pPr>
        <w:jc w:val="both"/>
        <w:rPr>
          <w:rFonts w:ascii="Century Gothic" w:hAnsi="Century Gothic" w:cstheme="minorHAnsi"/>
          <w:sz w:val="24"/>
          <w:szCs w:val="24"/>
        </w:rPr>
      </w:pPr>
    </w:p>
    <w:p w14:paraId="63A3DFEF" w14:textId="77777777" w:rsidR="00006381" w:rsidRPr="00740ED0" w:rsidRDefault="00006381" w:rsidP="004A12DF">
      <w:pPr>
        <w:jc w:val="center"/>
        <w:rPr>
          <w:rFonts w:ascii="Century Gothic" w:hAnsi="Century Gothic" w:cstheme="minorHAnsi"/>
          <w:b/>
          <w:sz w:val="24"/>
          <w:szCs w:val="24"/>
        </w:rPr>
      </w:pPr>
      <w:r w:rsidRPr="00740ED0">
        <w:rPr>
          <w:rFonts w:ascii="Century Gothic" w:hAnsi="Century Gothic" w:cstheme="minorHAnsi"/>
          <w:b/>
          <w:sz w:val="24"/>
          <w:szCs w:val="24"/>
        </w:rPr>
        <w:lastRenderedPageBreak/>
        <w:t>ANEXO IX</w:t>
      </w:r>
    </w:p>
    <w:p w14:paraId="20D2B037" w14:textId="5C8759BF" w:rsidR="00006381" w:rsidRPr="00740ED0" w:rsidRDefault="00006381" w:rsidP="004A12DF">
      <w:pPr>
        <w:pStyle w:val="PargrafodaLista"/>
        <w:numPr>
          <w:ilvl w:val="0"/>
          <w:numId w:val="10"/>
        </w:numPr>
        <w:spacing w:after="0" w:line="240" w:lineRule="auto"/>
        <w:jc w:val="center"/>
        <w:rPr>
          <w:rFonts w:ascii="Century Gothic" w:hAnsi="Century Gothic" w:cstheme="minorHAnsi"/>
          <w:b/>
          <w:sz w:val="24"/>
          <w:szCs w:val="24"/>
        </w:rPr>
      </w:pPr>
      <w:r w:rsidRPr="00740ED0">
        <w:rPr>
          <w:rFonts w:ascii="Century Gothic" w:hAnsi="Century Gothic" w:cstheme="minorHAnsi"/>
          <w:b/>
          <w:sz w:val="24"/>
          <w:szCs w:val="24"/>
        </w:rPr>
        <w:t xml:space="preserve">PROCESSO LICITATÓRIO N.º </w:t>
      </w:r>
      <w:r w:rsidR="008A3792">
        <w:rPr>
          <w:rFonts w:ascii="Century Gothic" w:hAnsi="Century Gothic" w:cstheme="minorHAnsi"/>
          <w:b/>
          <w:color w:val="FF0000"/>
          <w:sz w:val="24"/>
          <w:szCs w:val="24"/>
        </w:rPr>
        <w:t>02/2021</w:t>
      </w:r>
      <w:r w:rsidRPr="00740ED0">
        <w:rPr>
          <w:rFonts w:ascii="Century Gothic" w:hAnsi="Century Gothic" w:cstheme="minorHAnsi"/>
          <w:b/>
          <w:color w:val="FF0000"/>
          <w:sz w:val="24"/>
          <w:szCs w:val="24"/>
        </w:rPr>
        <w:t>-FMS</w:t>
      </w:r>
    </w:p>
    <w:p w14:paraId="4DBEE008" w14:textId="1AF3DA4C" w:rsidR="00006381" w:rsidRPr="00740ED0" w:rsidRDefault="00854796" w:rsidP="004A12DF">
      <w:pPr>
        <w:pStyle w:val="PargrafodaLista"/>
        <w:numPr>
          <w:ilvl w:val="0"/>
          <w:numId w:val="10"/>
        </w:numPr>
        <w:spacing w:after="0" w:line="240" w:lineRule="auto"/>
        <w:jc w:val="center"/>
        <w:rPr>
          <w:rFonts w:ascii="Century Gothic" w:hAnsi="Century Gothic" w:cstheme="minorHAnsi"/>
          <w:b/>
          <w:sz w:val="24"/>
          <w:szCs w:val="24"/>
        </w:rPr>
      </w:pPr>
      <w:r w:rsidRPr="00740ED0">
        <w:rPr>
          <w:rFonts w:ascii="Century Gothic" w:hAnsi="Century Gothic" w:cstheme="minorHAnsi"/>
          <w:b/>
          <w:sz w:val="24"/>
          <w:szCs w:val="24"/>
        </w:rPr>
        <w:t>PREG</w:t>
      </w:r>
      <w:r w:rsidR="00006381" w:rsidRPr="00740ED0">
        <w:rPr>
          <w:rFonts w:ascii="Century Gothic" w:hAnsi="Century Gothic" w:cstheme="minorHAnsi"/>
          <w:b/>
          <w:sz w:val="24"/>
          <w:szCs w:val="24"/>
        </w:rPr>
        <w:t xml:space="preserve">ÃO PRESENCIAL Nº </w:t>
      </w:r>
      <w:r w:rsidR="008A3792">
        <w:rPr>
          <w:rFonts w:ascii="Century Gothic" w:hAnsi="Century Gothic" w:cstheme="minorHAnsi"/>
          <w:b/>
          <w:color w:val="FF0000"/>
          <w:sz w:val="24"/>
          <w:szCs w:val="24"/>
        </w:rPr>
        <w:t>02/2021</w:t>
      </w:r>
      <w:r w:rsidR="00006381" w:rsidRPr="00740ED0">
        <w:rPr>
          <w:rFonts w:ascii="Century Gothic" w:hAnsi="Century Gothic" w:cstheme="minorHAnsi"/>
          <w:b/>
          <w:color w:val="FF0000"/>
          <w:sz w:val="24"/>
          <w:szCs w:val="24"/>
        </w:rPr>
        <w:t>-FMS</w:t>
      </w:r>
    </w:p>
    <w:p w14:paraId="2EA579A2" w14:textId="77777777" w:rsidR="004A12DF" w:rsidRPr="00740ED0" w:rsidRDefault="004A12DF" w:rsidP="004A12DF">
      <w:pPr>
        <w:pStyle w:val="PargrafodaLista"/>
        <w:numPr>
          <w:ilvl w:val="0"/>
          <w:numId w:val="10"/>
        </w:numPr>
        <w:spacing w:after="0" w:line="240" w:lineRule="auto"/>
        <w:jc w:val="center"/>
        <w:rPr>
          <w:rFonts w:ascii="Century Gothic" w:hAnsi="Century Gothic" w:cstheme="minorHAnsi"/>
          <w:b/>
          <w:color w:val="FF0000"/>
          <w:sz w:val="24"/>
          <w:szCs w:val="24"/>
        </w:rPr>
      </w:pPr>
    </w:p>
    <w:p w14:paraId="1D3816D1" w14:textId="77777777" w:rsidR="00006381" w:rsidRPr="00740ED0" w:rsidRDefault="00006381" w:rsidP="004A12DF">
      <w:pPr>
        <w:pStyle w:val="PargrafodaLista"/>
        <w:numPr>
          <w:ilvl w:val="0"/>
          <w:numId w:val="10"/>
        </w:numPr>
        <w:spacing w:after="0" w:line="240" w:lineRule="auto"/>
        <w:jc w:val="center"/>
        <w:rPr>
          <w:rFonts w:ascii="Century Gothic" w:hAnsi="Century Gothic" w:cstheme="minorHAnsi"/>
          <w:b/>
          <w:color w:val="FF0000"/>
          <w:sz w:val="24"/>
          <w:szCs w:val="24"/>
        </w:rPr>
      </w:pPr>
      <w:r w:rsidRPr="00740ED0">
        <w:rPr>
          <w:rFonts w:ascii="Century Gothic" w:hAnsi="Century Gothic" w:cstheme="minorHAnsi"/>
          <w:b/>
          <w:color w:val="FF0000"/>
          <w:sz w:val="24"/>
          <w:szCs w:val="24"/>
        </w:rPr>
        <w:t>REGISTRO DE PREÇO.</w:t>
      </w:r>
    </w:p>
    <w:p w14:paraId="0BD01709" w14:textId="77777777" w:rsidR="00006381" w:rsidRPr="00740ED0" w:rsidRDefault="00006381" w:rsidP="004A12DF">
      <w:pPr>
        <w:jc w:val="center"/>
        <w:rPr>
          <w:rFonts w:ascii="Century Gothic" w:hAnsi="Century Gothic" w:cstheme="minorHAnsi"/>
          <w:b/>
          <w:sz w:val="24"/>
          <w:szCs w:val="24"/>
        </w:rPr>
      </w:pPr>
    </w:p>
    <w:p w14:paraId="49107635" w14:textId="77777777" w:rsidR="00006381" w:rsidRPr="00740ED0" w:rsidRDefault="00006381" w:rsidP="004A12DF">
      <w:pPr>
        <w:jc w:val="center"/>
        <w:rPr>
          <w:rFonts w:ascii="Century Gothic" w:hAnsi="Century Gothic" w:cstheme="minorHAnsi"/>
          <w:b/>
          <w:sz w:val="24"/>
          <w:szCs w:val="24"/>
        </w:rPr>
      </w:pPr>
      <w:r w:rsidRPr="00740ED0">
        <w:rPr>
          <w:rFonts w:ascii="Century Gothic" w:hAnsi="Century Gothic" w:cstheme="minorHAnsi"/>
          <w:b/>
          <w:sz w:val="24"/>
          <w:szCs w:val="24"/>
        </w:rPr>
        <w:t>"M      O      D      E      L      O"</w:t>
      </w:r>
    </w:p>
    <w:p w14:paraId="1793A31A" w14:textId="77777777" w:rsidR="00006381" w:rsidRPr="00740ED0" w:rsidRDefault="00006381" w:rsidP="004A12DF">
      <w:pPr>
        <w:jc w:val="center"/>
        <w:rPr>
          <w:rFonts w:ascii="Century Gothic" w:hAnsi="Century Gothic" w:cstheme="minorHAnsi"/>
          <w:b/>
          <w:sz w:val="24"/>
          <w:szCs w:val="24"/>
        </w:rPr>
      </w:pPr>
    </w:p>
    <w:p w14:paraId="15E4D9BD" w14:textId="77777777" w:rsidR="00006381" w:rsidRPr="00740ED0" w:rsidRDefault="00006381" w:rsidP="004A12DF">
      <w:pPr>
        <w:jc w:val="center"/>
        <w:rPr>
          <w:rFonts w:ascii="Century Gothic" w:hAnsi="Century Gothic" w:cstheme="minorHAnsi"/>
          <w:b/>
          <w:sz w:val="24"/>
          <w:szCs w:val="24"/>
        </w:rPr>
      </w:pPr>
      <w:r w:rsidRPr="00740ED0">
        <w:rPr>
          <w:rFonts w:ascii="Century Gothic" w:hAnsi="Century Gothic" w:cstheme="minorHAnsi"/>
          <w:b/>
          <w:sz w:val="24"/>
          <w:szCs w:val="24"/>
        </w:rPr>
        <w:t>DECLARAÇÃO DE ENQUADRAMENTO COMO MICROEMPRESA OU EMPRESA DE PEQUENO PORTE</w:t>
      </w:r>
    </w:p>
    <w:p w14:paraId="0781F178" w14:textId="77777777" w:rsidR="00006381" w:rsidRPr="00740ED0" w:rsidRDefault="00006381" w:rsidP="004A12DF">
      <w:pPr>
        <w:spacing w:after="120"/>
        <w:ind w:firstLine="1134"/>
        <w:jc w:val="both"/>
        <w:rPr>
          <w:rFonts w:ascii="Century Gothic" w:hAnsi="Century Gothic" w:cstheme="minorHAnsi"/>
          <w:sz w:val="24"/>
          <w:szCs w:val="24"/>
        </w:rPr>
      </w:pPr>
      <w:r w:rsidRPr="00740ED0">
        <w:rPr>
          <w:rFonts w:ascii="Century Gothic" w:hAnsi="Century Gothic" w:cstheme="minorHAnsi"/>
          <w:sz w:val="24"/>
          <w:szCs w:val="24"/>
        </w:rPr>
        <w:t xml:space="preserve">Declaro para os devidos fins, sob as penas da lei, que a empresa ____________________, inscrita no CNPJ n° _______________, cumpre os requisitos legais para a qualificação como microempresa ou empresa de pequeno porte estabelecidos pela Lei Complementar no 123, de 14.12.2006, em especial quanto ao seu art. 3º, estando apta a usufruir o tratamento favorecido estabelecido nessa Lei Complementar e no Decreto nº 6.204, de 05.09.2007. </w:t>
      </w:r>
    </w:p>
    <w:p w14:paraId="1F1938DA" w14:textId="77777777" w:rsidR="00006381" w:rsidRPr="00740ED0" w:rsidRDefault="00006381" w:rsidP="004A12DF">
      <w:pPr>
        <w:spacing w:after="120"/>
        <w:ind w:firstLine="1134"/>
        <w:jc w:val="both"/>
        <w:rPr>
          <w:rFonts w:ascii="Century Gothic" w:hAnsi="Century Gothic" w:cstheme="minorHAnsi"/>
          <w:sz w:val="24"/>
          <w:szCs w:val="24"/>
        </w:rPr>
      </w:pPr>
      <w:r w:rsidRPr="00740ED0">
        <w:rPr>
          <w:rFonts w:ascii="Century Gothic" w:hAnsi="Century Gothic" w:cstheme="minorHAnsi"/>
          <w:sz w:val="24"/>
          <w:szCs w:val="24"/>
        </w:rPr>
        <w:t xml:space="preserve">Declaro, ainda, que a empresa está excluída das vedações constantes do parágrafo 4º do artigo 3º da Lei Complementar nº 123, de 14.12.2006, e que se compromete a promover a regularização de eventuais defeitos ou restrições existentes na documentação exigida para efeito de regularidade fiscal e trabalhista, caso seja declarada vencedora do certame. </w:t>
      </w:r>
    </w:p>
    <w:p w14:paraId="25A6B5C6" w14:textId="77777777" w:rsidR="00006381" w:rsidRPr="00740ED0" w:rsidRDefault="00006381" w:rsidP="004A12DF">
      <w:pPr>
        <w:jc w:val="both"/>
        <w:rPr>
          <w:rFonts w:ascii="Century Gothic" w:hAnsi="Century Gothic" w:cstheme="minorHAnsi"/>
          <w:sz w:val="24"/>
          <w:szCs w:val="24"/>
        </w:rPr>
      </w:pPr>
    </w:p>
    <w:p w14:paraId="079837B6" w14:textId="77777777" w:rsidR="00006381" w:rsidRPr="00740ED0" w:rsidRDefault="00006381" w:rsidP="004A12DF">
      <w:pPr>
        <w:jc w:val="both"/>
        <w:rPr>
          <w:rFonts w:ascii="Century Gothic" w:hAnsi="Century Gothic" w:cstheme="minorHAnsi"/>
          <w:sz w:val="24"/>
          <w:szCs w:val="24"/>
        </w:rPr>
      </w:pPr>
      <w:r w:rsidRPr="00740ED0">
        <w:rPr>
          <w:rFonts w:ascii="Century Gothic" w:hAnsi="Century Gothic" w:cstheme="minorHAnsi"/>
          <w:sz w:val="24"/>
          <w:szCs w:val="24"/>
        </w:rPr>
        <w:t xml:space="preserve">                        Por ser expressão da verdade, firmamos a presente declaração.</w:t>
      </w:r>
    </w:p>
    <w:p w14:paraId="759DFF3B" w14:textId="77777777" w:rsidR="00006381" w:rsidRPr="00740ED0" w:rsidRDefault="00006381" w:rsidP="004A12DF">
      <w:pPr>
        <w:jc w:val="both"/>
        <w:rPr>
          <w:rFonts w:ascii="Century Gothic" w:hAnsi="Century Gothic" w:cstheme="minorHAnsi"/>
          <w:sz w:val="24"/>
          <w:szCs w:val="24"/>
        </w:rPr>
      </w:pPr>
    </w:p>
    <w:p w14:paraId="49556A87" w14:textId="508006D0" w:rsidR="00006381" w:rsidRPr="00740ED0" w:rsidRDefault="00006381" w:rsidP="004A12DF">
      <w:pPr>
        <w:jc w:val="both"/>
        <w:rPr>
          <w:rFonts w:ascii="Century Gothic" w:hAnsi="Century Gothic" w:cstheme="minorHAnsi"/>
          <w:sz w:val="24"/>
          <w:szCs w:val="24"/>
        </w:rPr>
      </w:pPr>
      <w:r w:rsidRPr="00740ED0">
        <w:rPr>
          <w:rFonts w:ascii="Century Gothic" w:hAnsi="Century Gothic" w:cstheme="minorHAnsi"/>
          <w:sz w:val="24"/>
          <w:szCs w:val="24"/>
        </w:rPr>
        <w:t xml:space="preserve">_______________,___ de ____________ </w:t>
      </w:r>
      <w:proofErr w:type="spellStart"/>
      <w:r w:rsidRPr="00740ED0">
        <w:rPr>
          <w:rFonts w:ascii="Century Gothic" w:hAnsi="Century Gothic" w:cstheme="minorHAnsi"/>
          <w:sz w:val="24"/>
          <w:szCs w:val="24"/>
        </w:rPr>
        <w:t>de</w:t>
      </w:r>
      <w:proofErr w:type="spellEnd"/>
      <w:r w:rsidRPr="00740ED0">
        <w:rPr>
          <w:rFonts w:ascii="Century Gothic" w:hAnsi="Century Gothic" w:cstheme="minorHAnsi"/>
          <w:sz w:val="24"/>
          <w:szCs w:val="24"/>
        </w:rPr>
        <w:t xml:space="preserve"> </w:t>
      </w:r>
      <w:r w:rsidR="00F26AD7">
        <w:rPr>
          <w:rFonts w:ascii="Century Gothic" w:hAnsi="Century Gothic" w:cstheme="minorHAnsi"/>
          <w:sz w:val="24"/>
          <w:szCs w:val="24"/>
        </w:rPr>
        <w:t>2021</w:t>
      </w:r>
      <w:r w:rsidRPr="00740ED0">
        <w:rPr>
          <w:rFonts w:ascii="Century Gothic" w:hAnsi="Century Gothic" w:cstheme="minorHAnsi"/>
          <w:sz w:val="24"/>
          <w:szCs w:val="24"/>
        </w:rPr>
        <w:t>.</w:t>
      </w:r>
    </w:p>
    <w:p w14:paraId="6CE48CB0" w14:textId="77777777" w:rsidR="00006381" w:rsidRPr="00740ED0" w:rsidRDefault="00006381" w:rsidP="004A12DF">
      <w:pPr>
        <w:jc w:val="both"/>
        <w:rPr>
          <w:rFonts w:ascii="Century Gothic" w:hAnsi="Century Gothic" w:cstheme="minorHAnsi"/>
          <w:sz w:val="24"/>
          <w:szCs w:val="24"/>
        </w:rPr>
      </w:pPr>
    </w:p>
    <w:p w14:paraId="16F63F5D" w14:textId="77777777" w:rsidR="00006381" w:rsidRPr="00740ED0" w:rsidRDefault="00006381" w:rsidP="004A12DF">
      <w:pPr>
        <w:pStyle w:val="SemEspaamento"/>
        <w:jc w:val="both"/>
        <w:rPr>
          <w:rFonts w:ascii="Century Gothic" w:hAnsi="Century Gothic" w:cstheme="minorHAnsi"/>
          <w:sz w:val="24"/>
          <w:szCs w:val="24"/>
        </w:rPr>
      </w:pPr>
      <w:r w:rsidRPr="00740ED0">
        <w:rPr>
          <w:rFonts w:ascii="Century Gothic" w:hAnsi="Century Gothic" w:cstheme="minorHAnsi"/>
          <w:sz w:val="24"/>
          <w:szCs w:val="24"/>
        </w:rPr>
        <w:t>Carimbo da empresa e/ou identificação gráfica e assinatura devidamente identificada do representante legal da empresa licitante</w:t>
      </w:r>
    </w:p>
    <w:p w14:paraId="407E36DA" w14:textId="77777777" w:rsidR="00A76D20" w:rsidRPr="00740ED0" w:rsidRDefault="00A76D20" w:rsidP="00A76D20">
      <w:pPr>
        <w:pStyle w:val="Ttulo1"/>
        <w:spacing w:before="56"/>
        <w:ind w:left="1295"/>
        <w:jc w:val="center"/>
        <w:rPr>
          <w:rFonts w:ascii="Century Gothic" w:hAnsi="Century Gothic"/>
          <w:b/>
          <w:bCs/>
          <w:sz w:val="24"/>
          <w:szCs w:val="24"/>
        </w:rPr>
      </w:pPr>
    </w:p>
    <w:sectPr w:rsidR="00A76D20" w:rsidRPr="00740ED0" w:rsidSect="009A0130">
      <w:headerReference w:type="default" r:id="rId13"/>
      <w:footerReference w:type="default" r:id="rId14"/>
      <w:pgSz w:w="11906" w:h="16838"/>
      <w:pgMar w:top="1417" w:right="1701" w:bottom="1417" w:left="1701" w:header="708"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CA4DB" w14:textId="77777777" w:rsidR="00E660E7" w:rsidRDefault="00E660E7" w:rsidP="0090123A">
      <w:pPr>
        <w:spacing w:after="0" w:line="240" w:lineRule="auto"/>
      </w:pPr>
      <w:r>
        <w:separator/>
      </w:r>
    </w:p>
  </w:endnote>
  <w:endnote w:type="continuationSeparator" w:id="0">
    <w:p w14:paraId="2475AB09" w14:textId="77777777" w:rsidR="00E660E7" w:rsidRDefault="00E660E7" w:rsidP="00901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980918"/>
      <w:docPartObj>
        <w:docPartGallery w:val="Page Numbers (Bottom of Page)"/>
        <w:docPartUnique/>
      </w:docPartObj>
    </w:sdtPr>
    <w:sdtEndPr>
      <w:rPr>
        <w:sz w:val="18"/>
        <w:szCs w:val="18"/>
      </w:rPr>
    </w:sdtEndPr>
    <w:sdtContent>
      <w:sdt>
        <w:sdtPr>
          <w:rPr>
            <w:sz w:val="18"/>
            <w:szCs w:val="18"/>
          </w:rPr>
          <w:id w:val="860082579"/>
          <w:docPartObj>
            <w:docPartGallery w:val="Page Numbers (Top of Page)"/>
            <w:docPartUnique/>
          </w:docPartObj>
        </w:sdtPr>
        <w:sdtEndPr/>
        <w:sdtContent>
          <w:p w14:paraId="6B7533E7" w14:textId="77777777" w:rsidR="00E660E7" w:rsidRPr="009A0130" w:rsidRDefault="00E660E7">
            <w:pPr>
              <w:pStyle w:val="Rodap"/>
              <w:jc w:val="right"/>
              <w:rPr>
                <w:sz w:val="18"/>
                <w:szCs w:val="18"/>
              </w:rPr>
            </w:pPr>
            <w:r w:rsidRPr="009A0130">
              <w:rPr>
                <w:sz w:val="18"/>
                <w:szCs w:val="18"/>
              </w:rPr>
              <w:t xml:space="preserve">Página </w:t>
            </w:r>
            <w:r w:rsidRPr="009A0130">
              <w:rPr>
                <w:b/>
                <w:bCs/>
                <w:sz w:val="18"/>
                <w:szCs w:val="18"/>
              </w:rPr>
              <w:fldChar w:fldCharType="begin"/>
            </w:r>
            <w:r w:rsidRPr="009A0130">
              <w:rPr>
                <w:b/>
                <w:bCs/>
                <w:sz w:val="18"/>
                <w:szCs w:val="18"/>
              </w:rPr>
              <w:instrText>PAGE</w:instrText>
            </w:r>
            <w:r w:rsidRPr="009A0130">
              <w:rPr>
                <w:b/>
                <w:bCs/>
                <w:sz w:val="18"/>
                <w:szCs w:val="18"/>
              </w:rPr>
              <w:fldChar w:fldCharType="separate"/>
            </w:r>
            <w:r w:rsidR="00954FFD">
              <w:rPr>
                <w:b/>
                <w:bCs/>
                <w:noProof/>
                <w:sz w:val="18"/>
                <w:szCs w:val="18"/>
              </w:rPr>
              <w:t>37</w:t>
            </w:r>
            <w:r w:rsidRPr="009A0130">
              <w:rPr>
                <w:b/>
                <w:bCs/>
                <w:sz w:val="18"/>
                <w:szCs w:val="18"/>
              </w:rPr>
              <w:fldChar w:fldCharType="end"/>
            </w:r>
            <w:r w:rsidRPr="009A0130">
              <w:rPr>
                <w:sz w:val="18"/>
                <w:szCs w:val="18"/>
              </w:rPr>
              <w:t xml:space="preserve"> de </w:t>
            </w:r>
            <w:r w:rsidRPr="009A0130">
              <w:rPr>
                <w:b/>
                <w:bCs/>
                <w:sz w:val="18"/>
                <w:szCs w:val="18"/>
              </w:rPr>
              <w:fldChar w:fldCharType="begin"/>
            </w:r>
            <w:r w:rsidRPr="009A0130">
              <w:rPr>
                <w:b/>
                <w:bCs/>
                <w:sz w:val="18"/>
                <w:szCs w:val="18"/>
              </w:rPr>
              <w:instrText>NUMPAGES</w:instrText>
            </w:r>
            <w:r w:rsidRPr="009A0130">
              <w:rPr>
                <w:b/>
                <w:bCs/>
                <w:sz w:val="18"/>
                <w:szCs w:val="18"/>
              </w:rPr>
              <w:fldChar w:fldCharType="separate"/>
            </w:r>
            <w:r w:rsidR="00954FFD">
              <w:rPr>
                <w:b/>
                <w:bCs/>
                <w:noProof/>
                <w:sz w:val="18"/>
                <w:szCs w:val="18"/>
              </w:rPr>
              <w:t>55</w:t>
            </w:r>
            <w:r w:rsidRPr="009A0130">
              <w:rPr>
                <w:b/>
                <w:bCs/>
                <w:sz w:val="18"/>
                <w:szCs w:val="18"/>
              </w:rPr>
              <w:fldChar w:fldCharType="end"/>
            </w:r>
          </w:p>
        </w:sdtContent>
      </w:sdt>
    </w:sdtContent>
  </w:sdt>
  <w:p w14:paraId="0A5525B9" w14:textId="77777777" w:rsidR="00E660E7" w:rsidRDefault="00E660E7" w:rsidP="00A66C28">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83A8D" w14:textId="77777777" w:rsidR="00E660E7" w:rsidRDefault="00E660E7" w:rsidP="0090123A">
      <w:pPr>
        <w:spacing w:after="0" w:line="240" w:lineRule="auto"/>
      </w:pPr>
      <w:r>
        <w:separator/>
      </w:r>
    </w:p>
  </w:footnote>
  <w:footnote w:type="continuationSeparator" w:id="0">
    <w:p w14:paraId="6EBD987C" w14:textId="77777777" w:rsidR="00E660E7" w:rsidRDefault="00E660E7" w:rsidP="00901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E72B4" w14:textId="77777777" w:rsidR="00E660E7" w:rsidRDefault="00E660E7" w:rsidP="00A66C28">
    <w:pPr>
      <w:pStyle w:val="Cabealho"/>
      <w:jc w:val="center"/>
      <w:rPr>
        <w:rFonts w:ascii="Arial Narrow" w:hAnsi="Arial Narrow"/>
      </w:rPr>
    </w:pPr>
    <w:r w:rsidRPr="00B13755">
      <w:rPr>
        <w:noProof/>
        <w:lang w:eastAsia="pt-BR"/>
      </w:rPr>
      <w:drawing>
        <wp:anchor distT="0" distB="0" distL="114300" distR="114300" simplePos="0" relativeHeight="251659264" behindDoc="0" locked="0" layoutInCell="1" allowOverlap="1" wp14:anchorId="240D18DF" wp14:editId="257FE0E8">
          <wp:simplePos x="0" y="0"/>
          <wp:positionH relativeFrom="column">
            <wp:posOffset>2295525</wp:posOffset>
          </wp:positionH>
          <wp:positionV relativeFrom="paragraph">
            <wp:posOffset>-297180</wp:posOffset>
          </wp:positionV>
          <wp:extent cx="769620" cy="830580"/>
          <wp:effectExtent l="0" t="0" r="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clrChange>
                      <a:clrFrom>
                        <a:srgbClr val="FCF5E7"/>
                      </a:clrFrom>
                      <a:clrTo>
                        <a:srgbClr val="FCF5E7">
                          <a:alpha val="0"/>
                        </a:srgbClr>
                      </a:clrTo>
                    </a:clrChange>
                    <a:lum bright="-12000" contrast="100000"/>
                  </a:blip>
                  <a:srcRect/>
                  <a:stretch>
                    <a:fillRect/>
                  </a:stretch>
                </pic:blipFill>
                <pic:spPr bwMode="auto">
                  <a:xfrm>
                    <a:off x="0" y="0"/>
                    <a:ext cx="771896" cy="83303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A734387" w14:textId="77777777" w:rsidR="00E660E7" w:rsidRPr="00A66C28" w:rsidRDefault="00E660E7" w:rsidP="00A66C28">
    <w:pPr>
      <w:pStyle w:val="Cabealho"/>
      <w:jc w:val="center"/>
      <w:rPr>
        <w:rFonts w:ascii="Arial Narrow" w:hAnsi="Arial Narrow"/>
      </w:rPr>
    </w:pPr>
  </w:p>
  <w:p w14:paraId="02F2473F" w14:textId="77777777" w:rsidR="00E660E7" w:rsidRPr="00C62280" w:rsidRDefault="00E660E7" w:rsidP="00A66C28">
    <w:pPr>
      <w:spacing w:before="70" w:after="0" w:line="240" w:lineRule="auto"/>
      <w:ind w:left="3"/>
      <w:jc w:val="center"/>
      <w:rPr>
        <w:rFonts w:ascii="Century Gothic" w:hAnsi="Century Gothic"/>
        <w:b/>
        <w:sz w:val="18"/>
        <w:szCs w:val="18"/>
      </w:rPr>
    </w:pPr>
    <w:bookmarkStart w:id="0" w:name="ESTADO_DE_SANTA_CATARINA"/>
    <w:bookmarkEnd w:id="0"/>
  </w:p>
  <w:p w14:paraId="23A3EE04" w14:textId="77777777" w:rsidR="00E660E7" w:rsidRPr="00C62280" w:rsidRDefault="00E660E7" w:rsidP="00A66C28">
    <w:pPr>
      <w:spacing w:before="70" w:after="0" w:line="240" w:lineRule="auto"/>
      <w:ind w:left="3"/>
      <w:jc w:val="center"/>
      <w:rPr>
        <w:rFonts w:ascii="Century Gothic" w:hAnsi="Century Gothic"/>
        <w:b/>
        <w:sz w:val="18"/>
        <w:szCs w:val="18"/>
      </w:rPr>
    </w:pPr>
    <w:r w:rsidRPr="00C62280">
      <w:rPr>
        <w:rFonts w:ascii="Century Gothic" w:hAnsi="Century Gothic"/>
        <w:b/>
        <w:sz w:val="18"/>
        <w:szCs w:val="18"/>
      </w:rPr>
      <w:t>ESTADO DE SANTA CATARINA</w:t>
    </w:r>
  </w:p>
  <w:p w14:paraId="62EED6C9" w14:textId="77777777" w:rsidR="00E660E7" w:rsidRPr="00C62280" w:rsidRDefault="00E660E7" w:rsidP="00A66C28">
    <w:pPr>
      <w:pStyle w:val="Ttulo6"/>
      <w:ind w:left="0" w:right="0"/>
      <w:rPr>
        <w:sz w:val="18"/>
        <w:szCs w:val="18"/>
        <w:lang w:val="pt-BR"/>
      </w:rPr>
    </w:pPr>
    <w:bookmarkStart w:id="1" w:name="DIRETORIA_EXECUTIVA_DE_LICITAÇÕES_E_CONT"/>
    <w:bookmarkEnd w:id="1"/>
    <w:r w:rsidRPr="00C62280">
      <w:rPr>
        <w:sz w:val="18"/>
        <w:szCs w:val="18"/>
        <w:lang w:val="pt-BR"/>
      </w:rPr>
      <w:t>FUNDO MUNICIPAL DE SAÚDE DE JAGUARUNA</w:t>
    </w:r>
  </w:p>
  <w:bookmarkStart w:id="2" w:name="SEÇÃO_DE_LICITAÇÃO"/>
  <w:bookmarkEnd w:id="2"/>
  <w:p w14:paraId="7FB2CADC" w14:textId="77777777" w:rsidR="00E660E7" w:rsidRDefault="00E660E7" w:rsidP="00C62280">
    <w:pPr>
      <w:spacing w:after="0" w:line="240" w:lineRule="auto"/>
      <w:ind w:left="3"/>
      <w:jc w:val="center"/>
      <w:rPr>
        <w:rStyle w:val="Hyperlink"/>
        <w:rFonts w:ascii="Century Gothic" w:hAnsi="Century Gothic"/>
        <w:b/>
        <w:sz w:val="18"/>
        <w:szCs w:val="18"/>
      </w:rPr>
    </w:pPr>
    <w:r w:rsidRPr="00C62280">
      <w:fldChar w:fldCharType="begin"/>
    </w:r>
    <w:r w:rsidRPr="00C62280">
      <w:rPr>
        <w:rFonts w:ascii="Century Gothic" w:hAnsi="Century Gothic"/>
        <w:sz w:val="18"/>
        <w:szCs w:val="18"/>
      </w:rPr>
      <w:instrText xml:space="preserve"> HYPERLINK "http://www.jaguaruna.sc.gov.br" </w:instrText>
    </w:r>
    <w:r w:rsidRPr="00C62280">
      <w:fldChar w:fldCharType="separate"/>
    </w:r>
    <w:r w:rsidRPr="00C62280">
      <w:rPr>
        <w:rStyle w:val="Hyperlink"/>
        <w:rFonts w:ascii="Century Gothic" w:hAnsi="Century Gothic"/>
        <w:b/>
        <w:sz w:val="18"/>
        <w:szCs w:val="18"/>
      </w:rPr>
      <w:t>http://www.jaguaruna.sc.gov.br</w:t>
    </w:r>
    <w:r w:rsidRPr="00C62280">
      <w:rPr>
        <w:rStyle w:val="Hyperlink"/>
        <w:rFonts w:ascii="Century Gothic" w:hAnsi="Century Gothic"/>
        <w:b/>
        <w:sz w:val="18"/>
        <w:szCs w:val="18"/>
      </w:rPr>
      <w:fldChar w:fldCharType="end"/>
    </w:r>
  </w:p>
  <w:p w14:paraId="091D6511" w14:textId="77777777" w:rsidR="00E660E7" w:rsidRPr="00C62280" w:rsidRDefault="00E660E7" w:rsidP="00C62280">
    <w:pPr>
      <w:spacing w:after="0" w:line="240" w:lineRule="auto"/>
      <w:ind w:left="3"/>
      <w:jc w:val="center"/>
      <w:rPr>
        <w:rFonts w:ascii="Century Gothic" w:hAnsi="Century Gothic"/>
        <w:b/>
        <w:color w:val="0000FF" w:themeColor="hyperlink"/>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2249DF5"/>
    <w:multiLevelType w:val="multilevel"/>
    <w:tmpl w:val="F2249DF5"/>
    <w:lvl w:ilvl="0">
      <w:start w:val="5"/>
      <w:numFmt w:val="decimal"/>
      <w:lvlText w:val="%1."/>
      <w:lvlJc w:val="left"/>
      <w:pPr>
        <w:tabs>
          <w:tab w:val="left" w:pos="312"/>
        </w:tabs>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4"/>
    <w:lvl w:ilvl="0">
      <w:start w:val="2"/>
      <w:numFmt w:val="bullet"/>
      <w:lvlText w:val=""/>
      <w:lvlJc w:val="left"/>
      <w:pPr>
        <w:tabs>
          <w:tab w:val="num" w:pos="1440"/>
        </w:tabs>
        <w:ind w:left="1440" w:hanging="360"/>
      </w:pPr>
      <w:rPr>
        <w:rFonts w:ascii="Wingdings" w:hAnsi="Wingdings"/>
      </w:rPr>
    </w:lvl>
  </w:abstractNum>
  <w:abstractNum w:abstractNumId="3" w15:restartNumberingAfterBreak="0">
    <w:nsid w:val="03044FB6"/>
    <w:multiLevelType w:val="multilevel"/>
    <w:tmpl w:val="2054B8EC"/>
    <w:lvl w:ilvl="0">
      <w:start w:val="2"/>
      <w:numFmt w:val="decimal"/>
      <w:lvlText w:val="%1."/>
      <w:lvlJc w:val="left"/>
      <w:pPr>
        <w:ind w:left="622" w:hanging="226"/>
      </w:pPr>
      <w:rPr>
        <w:rFonts w:ascii="Times New Roman" w:eastAsia="Times New Roman" w:hAnsi="Times New Roman" w:cs="Times New Roman" w:hint="default"/>
        <w:spacing w:val="-1"/>
        <w:w w:val="102"/>
        <w:sz w:val="22"/>
        <w:szCs w:val="22"/>
        <w:lang w:val="pt-PT" w:eastAsia="en-US" w:bidi="ar-SA"/>
      </w:rPr>
    </w:lvl>
    <w:lvl w:ilvl="1">
      <w:start w:val="1"/>
      <w:numFmt w:val="decimal"/>
      <w:lvlText w:val="%1.%2."/>
      <w:lvlJc w:val="left"/>
      <w:pPr>
        <w:ind w:left="396" w:hanging="442"/>
      </w:pPr>
      <w:rPr>
        <w:rFonts w:ascii="Times New Roman" w:eastAsia="Times New Roman" w:hAnsi="Times New Roman" w:cs="Times New Roman" w:hint="default"/>
        <w:w w:val="102"/>
        <w:sz w:val="22"/>
        <w:szCs w:val="22"/>
        <w:lang w:val="pt-PT" w:eastAsia="en-US" w:bidi="ar-SA"/>
      </w:rPr>
    </w:lvl>
    <w:lvl w:ilvl="2">
      <w:numFmt w:val="bullet"/>
      <w:lvlText w:val="•"/>
      <w:lvlJc w:val="left"/>
      <w:pPr>
        <w:ind w:left="1528" w:hanging="442"/>
      </w:pPr>
      <w:rPr>
        <w:rFonts w:hint="default"/>
        <w:lang w:val="pt-PT" w:eastAsia="en-US" w:bidi="ar-SA"/>
      </w:rPr>
    </w:lvl>
    <w:lvl w:ilvl="3">
      <w:numFmt w:val="bullet"/>
      <w:lvlText w:val="•"/>
      <w:lvlJc w:val="left"/>
      <w:pPr>
        <w:ind w:left="2437" w:hanging="442"/>
      </w:pPr>
      <w:rPr>
        <w:rFonts w:hint="default"/>
        <w:lang w:val="pt-PT" w:eastAsia="en-US" w:bidi="ar-SA"/>
      </w:rPr>
    </w:lvl>
    <w:lvl w:ilvl="4">
      <w:numFmt w:val="bullet"/>
      <w:lvlText w:val="•"/>
      <w:lvlJc w:val="left"/>
      <w:pPr>
        <w:ind w:left="3346" w:hanging="442"/>
      </w:pPr>
      <w:rPr>
        <w:rFonts w:hint="default"/>
        <w:lang w:val="pt-PT" w:eastAsia="en-US" w:bidi="ar-SA"/>
      </w:rPr>
    </w:lvl>
    <w:lvl w:ilvl="5">
      <w:numFmt w:val="bullet"/>
      <w:lvlText w:val="•"/>
      <w:lvlJc w:val="left"/>
      <w:pPr>
        <w:ind w:left="4255" w:hanging="442"/>
      </w:pPr>
      <w:rPr>
        <w:rFonts w:hint="default"/>
        <w:lang w:val="pt-PT" w:eastAsia="en-US" w:bidi="ar-SA"/>
      </w:rPr>
    </w:lvl>
    <w:lvl w:ilvl="6">
      <w:numFmt w:val="bullet"/>
      <w:lvlText w:val="•"/>
      <w:lvlJc w:val="left"/>
      <w:pPr>
        <w:ind w:left="5164" w:hanging="442"/>
      </w:pPr>
      <w:rPr>
        <w:rFonts w:hint="default"/>
        <w:lang w:val="pt-PT" w:eastAsia="en-US" w:bidi="ar-SA"/>
      </w:rPr>
    </w:lvl>
    <w:lvl w:ilvl="7">
      <w:numFmt w:val="bullet"/>
      <w:lvlText w:val="•"/>
      <w:lvlJc w:val="left"/>
      <w:pPr>
        <w:ind w:left="6073" w:hanging="442"/>
      </w:pPr>
      <w:rPr>
        <w:rFonts w:hint="default"/>
        <w:lang w:val="pt-PT" w:eastAsia="en-US" w:bidi="ar-SA"/>
      </w:rPr>
    </w:lvl>
    <w:lvl w:ilvl="8">
      <w:numFmt w:val="bullet"/>
      <w:lvlText w:val="•"/>
      <w:lvlJc w:val="left"/>
      <w:pPr>
        <w:ind w:left="6982" w:hanging="442"/>
      </w:pPr>
      <w:rPr>
        <w:rFonts w:hint="default"/>
        <w:lang w:val="pt-PT" w:eastAsia="en-US" w:bidi="ar-SA"/>
      </w:rPr>
    </w:lvl>
  </w:abstractNum>
  <w:abstractNum w:abstractNumId="4" w15:restartNumberingAfterBreak="0">
    <w:nsid w:val="03C42151"/>
    <w:multiLevelType w:val="hybridMultilevel"/>
    <w:tmpl w:val="FD16FE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6218E3"/>
    <w:multiLevelType w:val="hybridMultilevel"/>
    <w:tmpl w:val="DD0005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C013A0"/>
    <w:multiLevelType w:val="multilevel"/>
    <w:tmpl w:val="56986354"/>
    <w:lvl w:ilvl="0">
      <w:start w:val="8"/>
      <w:numFmt w:val="decimal"/>
      <w:lvlText w:val="%1"/>
      <w:lvlJc w:val="left"/>
      <w:pPr>
        <w:ind w:left="118" w:hanging="672"/>
      </w:pPr>
      <w:rPr>
        <w:rFonts w:hint="default"/>
      </w:rPr>
    </w:lvl>
    <w:lvl w:ilvl="1">
      <w:start w:val="1"/>
      <w:numFmt w:val="decimal"/>
      <w:lvlText w:val="%1.%2"/>
      <w:lvlJc w:val="left"/>
      <w:pPr>
        <w:ind w:left="118" w:hanging="672"/>
      </w:pPr>
      <w:rPr>
        <w:rFonts w:hint="default"/>
      </w:rPr>
    </w:lvl>
    <w:lvl w:ilvl="2">
      <w:start w:val="2"/>
      <w:numFmt w:val="decimal"/>
      <w:lvlText w:val="%1.%2.%3."/>
      <w:lvlJc w:val="left"/>
      <w:pPr>
        <w:ind w:left="118" w:hanging="672"/>
      </w:pPr>
      <w:rPr>
        <w:rFonts w:ascii="Calibri" w:eastAsia="Calibri" w:hAnsi="Calibri" w:hint="default"/>
        <w:spacing w:val="-1"/>
        <w:w w:val="101"/>
        <w:sz w:val="23"/>
        <w:szCs w:val="23"/>
      </w:rPr>
    </w:lvl>
    <w:lvl w:ilvl="3">
      <w:start w:val="1"/>
      <w:numFmt w:val="decimal"/>
      <w:lvlText w:val="%1.%2.%3.%4."/>
      <w:lvlJc w:val="left"/>
      <w:pPr>
        <w:ind w:left="118" w:hanging="792"/>
      </w:pPr>
      <w:rPr>
        <w:rFonts w:ascii="Calibri" w:eastAsia="Calibri" w:hAnsi="Calibri" w:hint="default"/>
        <w:spacing w:val="-1"/>
        <w:w w:val="101"/>
        <w:sz w:val="23"/>
        <w:szCs w:val="23"/>
      </w:rPr>
    </w:lvl>
    <w:lvl w:ilvl="4">
      <w:start w:val="1"/>
      <w:numFmt w:val="bullet"/>
      <w:lvlText w:val="•"/>
      <w:lvlJc w:val="left"/>
      <w:pPr>
        <w:ind w:left="3205" w:hanging="792"/>
      </w:pPr>
      <w:rPr>
        <w:rFonts w:hint="default"/>
      </w:rPr>
    </w:lvl>
    <w:lvl w:ilvl="5">
      <w:start w:val="1"/>
      <w:numFmt w:val="bullet"/>
      <w:lvlText w:val="•"/>
      <w:lvlJc w:val="left"/>
      <w:pPr>
        <w:ind w:left="4234" w:hanging="792"/>
      </w:pPr>
      <w:rPr>
        <w:rFonts w:hint="default"/>
      </w:rPr>
    </w:lvl>
    <w:lvl w:ilvl="6">
      <w:start w:val="1"/>
      <w:numFmt w:val="bullet"/>
      <w:lvlText w:val="•"/>
      <w:lvlJc w:val="left"/>
      <w:pPr>
        <w:ind w:left="5263" w:hanging="792"/>
      </w:pPr>
      <w:rPr>
        <w:rFonts w:hint="default"/>
      </w:rPr>
    </w:lvl>
    <w:lvl w:ilvl="7">
      <w:start w:val="1"/>
      <w:numFmt w:val="bullet"/>
      <w:lvlText w:val="•"/>
      <w:lvlJc w:val="left"/>
      <w:pPr>
        <w:ind w:left="6292" w:hanging="792"/>
      </w:pPr>
      <w:rPr>
        <w:rFonts w:hint="default"/>
      </w:rPr>
    </w:lvl>
    <w:lvl w:ilvl="8">
      <w:start w:val="1"/>
      <w:numFmt w:val="bullet"/>
      <w:lvlText w:val="•"/>
      <w:lvlJc w:val="left"/>
      <w:pPr>
        <w:ind w:left="7321" w:hanging="792"/>
      </w:pPr>
      <w:rPr>
        <w:rFonts w:hint="default"/>
      </w:rPr>
    </w:lvl>
  </w:abstractNum>
  <w:abstractNum w:abstractNumId="7" w15:restartNumberingAfterBreak="0">
    <w:nsid w:val="29236B78"/>
    <w:multiLevelType w:val="hybridMultilevel"/>
    <w:tmpl w:val="0D6C4E1A"/>
    <w:lvl w:ilvl="0" w:tplc="C9A0A20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033017"/>
    <w:multiLevelType w:val="hybridMultilevel"/>
    <w:tmpl w:val="5888C5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15417F2"/>
    <w:multiLevelType w:val="hybridMultilevel"/>
    <w:tmpl w:val="AD9A97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E7F555E"/>
    <w:multiLevelType w:val="hybridMultilevel"/>
    <w:tmpl w:val="31D87B5C"/>
    <w:lvl w:ilvl="0" w:tplc="CA4EC9BE">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767F55"/>
    <w:multiLevelType w:val="hybridMultilevel"/>
    <w:tmpl w:val="E72E8CDC"/>
    <w:lvl w:ilvl="0" w:tplc="133A0518">
      <w:start w:val="1"/>
      <w:numFmt w:val="decimal"/>
      <w:lvlText w:val="%1."/>
      <w:lvlJc w:val="left"/>
      <w:pPr>
        <w:ind w:left="720" w:hanging="360"/>
      </w:pPr>
      <w:rPr>
        <w:rFonts w:ascii="TimesNewRomanPSMT" w:hAnsi="TimesNewRomanPSMT" w:cs="TimesNewRomanPSMT"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1EE0CC7"/>
    <w:multiLevelType w:val="hybridMultilevel"/>
    <w:tmpl w:val="6B5AD6C8"/>
    <w:lvl w:ilvl="0" w:tplc="65A61C26">
      <w:start w:val="1"/>
      <w:numFmt w:val="lowerLetter"/>
      <w:lvlText w:val="%1)"/>
      <w:lvlJc w:val="left"/>
      <w:pPr>
        <w:ind w:left="476" w:hanging="274"/>
      </w:pPr>
      <w:rPr>
        <w:rFonts w:asciiTheme="minorHAnsi" w:eastAsia="Century Gothic" w:hAnsiTheme="minorHAnsi" w:cstheme="minorHAnsi" w:hint="default"/>
        <w:w w:val="100"/>
        <w:sz w:val="22"/>
        <w:szCs w:val="22"/>
      </w:rPr>
    </w:lvl>
    <w:lvl w:ilvl="1" w:tplc="7E0897A8">
      <w:numFmt w:val="bullet"/>
      <w:lvlText w:val="•"/>
      <w:lvlJc w:val="left"/>
      <w:pPr>
        <w:ind w:left="1390" w:hanging="274"/>
      </w:pPr>
      <w:rPr>
        <w:rFonts w:hint="default"/>
      </w:rPr>
    </w:lvl>
    <w:lvl w:ilvl="2" w:tplc="A7C27280">
      <w:numFmt w:val="bullet"/>
      <w:lvlText w:val="•"/>
      <w:lvlJc w:val="left"/>
      <w:pPr>
        <w:ind w:left="2301" w:hanging="274"/>
      </w:pPr>
      <w:rPr>
        <w:rFonts w:hint="default"/>
      </w:rPr>
    </w:lvl>
    <w:lvl w:ilvl="3" w:tplc="F8DEE0C6">
      <w:numFmt w:val="bullet"/>
      <w:lvlText w:val="•"/>
      <w:lvlJc w:val="left"/>
      <w:pPr>
        <w:ind w:left="3211" w:hanging="274"/>
      </w:pPr>
      <w:rPr>
        <w:rFonts w:hint="default"/>
      </w:rPr>
    </w:lvl>
    <w:lvl w:ilvl="4" w:tplc="9FD8D340">
      <w:numFmt w:val="bullet"/>
      <w:lvlText w:val="•"/>
      <w:lvlJc w:val="left"/>
      <w:pPr>
        <w:ind w:left="4122" w:hanging="274"/>
      </w:pPr>
      <w:rPr>
        <w:rFonts w:hint="default"/>
      </w:rPr>
    </w:lvl>
    <w:lvl w:ilvl="5" w:tplc="B3F429D0">
      <w:numFmt w:val="bullet"/>
      <w:lvlText w:val="•"/>
      <w:lvlJc w:val="left"/>
      <w:pPr>
        <w:ind w:left="5033" w:hanging="274"/>
      </w:pPr>
      <w:rPr>
        <w:rFonts w:hint="default"/>
      </w:rPr>
    </w:lvl>
    <w:lvl w:ilvl="6" w:tplc="9A309CFA">
      <w:numFmt w:val="bullet"/>
      <w:lvlText w:val="•"/>
      <w:lvlJc w:val="left"/>
      <w:pPr>
        <w:ind w:left="5943" w:hanging="274"/>
      </w:pPr>
      <w:rPr>
        <w:rFonts w:hint="default"/>
      </w:rPr>
    </w:lvl>
    <w:lvl w:ilvl="7" w:tplc="ADAC554C">
      <w:numFmt w:val="bullet"/>
      <w:lvlText w:val="•"/>
      <w:lvlJc w:val="left"/>
      <w:pPr>
        <w:ind w:left="6854" w:hanging="274"/>
      </w:pPr>
      <w:rPr>
        <w:rFonts w:hint="default"/>
      </w:rPr>
    </w:lvl>
    <w:lvl w:ilvl="8" w:tplc="A26CA8BE">
      <w:numFmt w:val="bullet"/>
      <w:lvlText w:val="•"/>
      <w:lvlJc w:val="left"/>
      <w:pPr>
        <w:ind w:left="7765" w:hanging="274"/>
      </w:pPr>
      <w:rPr>
        <w:rFonts w:hint="default"/>
      </w:rPr>
    </w:lvl>
  </w:abstractNum>
  <w:abstractNum w:abstractNumId="13" w15:restartNumberingAfterBreak="0">
    <w:nsid w:val="4408293C"/>
    <w:multiLevelType w:val="multilevel"/>
    <w:tmpl w:val="E99480E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46D17244"/>
    <w:multiLevelType w:val="hybridMultilevel"/>
    <w:tmpl w:val="DE2CD5D6"/>
    <w:lvl w:ilvl="0" w:tplc="2DA2E706">
      <w:start w:val="1"/>
      <w:numFmt w:val="lowerLetter"/>
      <w:lvlText w:val="%1)"/>
      <w:lvlJc w:val="left"/>
      <w:pPr>
        <w:ind w:left="1559" w:hanging="351"/>
      </w:pPr>
      <w:rPr>
        <w:rFonts w:ascii="Calibri" w:eastAsia="Calibri" w:hAnsi="Calibri" w:hint="default"/>
        <w:b/>
        <w:bCs/>
        <w:color w:val="FF0000"/>
        <w:w w:val="101"/>
        <w:sz w:val="23"/>
        <w:szCs w:val="23"/>
      </w:rPr>
    </w:lvl>
    <w:lvl w:ilvl="1" w:tplc="66286386">
      <w:start w:val="1"/>
      <w:numFmt w:val="bullet"/>
      <w:lvlText w:val="•"/>
      <w:lvlJc w:val="left"/>
      <w:pPr>
        <w:ind w:left="2467" w:hanging="351"/>
      </w:pPr>
      <w:rPr>
        <w:rFonts w:hint="default"/>
      </w:rPr>
    </w:lvl>
    <w:lvl w:ilvl="2" w:tplc="A2808B12">
      <w:start w:val="1"/>
      <w:numFmt w:val="bullet"/>
      <w:lvlText w:val="•"/>
      <w:lvlJc w:val="left"/>
      <w:pPr>
        <w:ind w:left="3375" w:hanging="351"/>
      </w:pPr>
      <w:rPr>
        <w:rFonts w:hint="default"/>
      </w:rPr>
    </w:lvl>
    <w:lvl w:ilvl="3" w:tplc="9D00950A">
      <w:start w:val="1"/>
      <w:numFmt w:val="bullet"/>
      <w:lvlText w:val="•"/>
      <w:lvlJc w:val="left"/>
      <w:pPr>
        <w:ind w:left="4283" w:hanging="351"/>
      </w:pPr>
      <w:rPr>
        <w:rFonts w:hint="default"/>
      </w:rPr>
    </w:lvl>
    <w:lvl w:ilvl="4" w:tplc="4A504076">
      <w:start w:val="1"/>
      <w:numFmt w:val="bullet"/>
      <w:lvlText w:val="•"/>
      <w:lvlJc w:val="left"/>
      <w:pPr>
        <w:ind w:left="5191" w:hanging="351"/>
      </w:pPr>
      <w:rPr>
        <w:rFonts w:hint="default"/>
      </w:rPr>
    </w:lvl>
    <w:lvl w:ilvl="5" w:tplc="42D2E006">
      <w:start w:val="1"/>
      <w:numFmt w:val="bullet"/>
      <w:lvlText w:val="•"/>
      <w:lvlJc w:val="left"/>
      <w:pPr>
        <w:ind w:left="6099" w:hanging="351"/>
      </w:pPr>
      <w:rPr>
        <w:rFonts w:hint="default"/>
      </w:rPr>
    </w:lvl>
    <w:lvl w:ilvl="6" w:tplc="D8F60F0E">
      <w:start w:val="1"/>
      <w:numFmt w:val="bullet"/>
      <w:lvlText w:val="•"/>
      <w:lvlJc w:val="left"/>
      <w:pPr>
        <w:ind w:left="7007" w:hanging="351"/>
      </w:pPr>
      <w:rPr>
        <w:rFonts w:hint="default"/>
      </w:rPr>
    </w:lvl>
    <w:lvl w:ilvl="7" w:tplc="FF3C610A">
      <w:start w:val="1"/>
      <w:numFmt w:val="bullet"/>
      <w:lvlText w:val="•"/>
      <w:lvlJc w:val="left"/>
      <w:pPr>
        <w:ind w:left="7915" w:hanging="351"/>
      </w:pPr>
      <w:rPr>
        <w:rFonts w:hint="default"/>
      </w:rPr>
    </w:lvl>
    <w:lvl w:ilvl="8" w:tplc="1F123A5C">
      <w:start w:val="1"/>
      <w:numFmt w:val="bullet"/>
      <w:lvlText w:val="•"/>
      <w:lvlJc w:val="left"/>
      <w:pPr>
        <w:ind w:left="8823" w:hanging="351"/>
      </w:pPr>
      <w:rPr>
        <w:rFonts w:hint="default"/>
      </w:rPr>
    </w:lvl>
  </w:abstractNum>
  <w:abstractNum w:abstractNumId="15" w15:restartNumberingAfterBreak="0">
    <w:nsid w:val="52E84844"/>
    <w:multiLevelType w:val="hybridMultilevel"/>
    <w:tmpl w:val="249CB8AA"/>
    <w:lvl w:ilvl="0" w:tplc="387C5C2A">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7005078"/>
    <w:multiLevelType w:val="multilevel"/>
    <w:tmpl w:val="810E85B6"/>
    <w:lvl w:ilvl="0">
      <w:start w:val="9"/>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7"/>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57687B71"/>
    <w:multiLevelType w:val="hybridMultilevel"/>
    <w:tmpl w:val="F84C27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D217C04"/>
    <w:multiLevelType w:val="hybridMultilevel"/>
    <w:tmpl w:val="4B9862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97C10D0"/>
    <w:multiLevelType w:val="hybridMultilevel"/>
    <w:tmpl w:val="BA6E8F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9AC3EED"/>
    <w:multiLevelType w:val="hybridMultilevel"/>
    <w:tmpl w:val="1D860A54"/>
    <w:lvl w:ilvl="0" w:tplc="F8A69E5E">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5BC761D"/>
    <w:multiLevelType w:val="multilevel"/>
    <w:tmpl w:val="FDB0D0CC"/>
    <w:lvl w:ilvl="0">
      <w:start w:val="1"/>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13"/>
  </w:num>
  <w:num w:numId="2">
    <w:abstractNumId w:val="21"/>
  </w:num>
  <w:num w:numId="3">
    <w:abstractNumId w:val="19"/>
  </w:num>
  <w:num w:numId="4">
    <w:abstractNumId w:val="11"/>
  </w:num>
  <w:num w:numId="5">
    <w:abstractNumId w:val="5"/>
  </w:num>
  <w:num w:numId="6">
    <w:abstractNumId w:val="17"/>
  </w:num>
  <w:num w:numId="7">
    <w:abstractNumId w:val="9"/>
  </w:num>
  <w:num w:numId="8">
    <w:abstractNumId w:val="8"/>
  </w:num>
  <w:num w:numId="9">
    <w:abstractNumId w:val="4"/>
  </w:num>
  <w:num w:numId="10">
    <w:abstractNumId w:val="1"/>
  </w:num>
  <w:num w:numId="11">
    <w:abstractNumId w:val="12"/>
  </w:num>
  <w:num w:numId="1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20"/>
  </w:num>
  <w:num w:numId="16">
    <w:abstractNumId w:val="15"/>
  </w:num>
  <w:num w:numId="17">
    <w:abstractNumId w:val="6"/>
  </w:num>
  <w:num w:numId="18">
    <w:abstractNumId w:val="16"/>
  </w:num>
  <w:num w:numId="19">
    <w:abstractNumId w:val="14"/>
  </w:num>
  <w:num w:numId="20">
    <w:abstractNumId w:val="18"/>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123A"/>
    <w:rsid w:val="000034AF"/>
    <w:rsid w:val="000048E9"/>
    <w:rsid w:val="00006381"/>
    <w:rsid w:val="000117FD"/>
    <w:rsid w:val="00013823"/>
    <w:rsid w:val="0001597A"/>
    <w:rsid w:val="000212DE"/>
    <w:rsid w:val="0002722E"/>
    <w:rsid w:val="00030BFE"/>
    <w:rsid w:val="000324DB"/>
    <w:rsid w:val="0003786A"/>
    <w:rsid w:val="0004232B"/>
    <w:rsid w:val="00044958"/>
    <w:rsid w:val="000521A3"/>
    <w:rsid w:val="000617CA"/>
    <w:rsid w:val="00067B71"/>
    <w:rsid w:val="00072BB7"/>
    <w:rsid w:val="000816B8"/>
    <w:rsid w:val="0008436B"/>
    <w:rsid w:val="000925D1"/>
    <w:rsid w:val="00094F1A"/>
    <w:rsid w:val="000A6B42"/>
    <w:rsid w:val="000B0863"/>
    <w:rsid w:val="000B3AAA"/>
    <w:rsid w:val="000B3C63"/>
    <w:rsid w:val="000B4FAD"/>
    <w:rsid w:val="000C14E9"/>
    <w:rsid w:val="000D1499"/>
    <w:rsid w:val="000D1848"/>
    <w:rsid w:val="000D3593"/>
    <w:rsid w:val="000D65CA"/>
    <w:rsid w:val="000D6BFA"/>
    <w:rsid w:val="000E21B4"/>
    <w:rsid w:val="000E4A77"/>
    <w:rsid w:val="000F1BCB"/>
    <w:rsid w:val="00113C4B"/>
    <w:rsid w:val="00123211"/>
    <w:rsid w:val="00142742"/>
    <w:rsid w:val="001752B4"/>
    <w:rsid w:val="00186B13"/>
    <w:rsid w:val="0019166A"/>
    <w:rsid w:val="00192BBA"/>
    <w:rsid w:val="00196B82"/>
    <w:rsid w:val="00196DFD"/>
    <w:rsid w:val="001A0DEF"/>
    <w:rsid w:val="001A59E5"/>
    <w:rsid w:val="001A7297"/>
    <w:rsid w:val="001B1591"/>
    <w:rsid w:val="001B7740"/>
    <w:rsid w:val="001C4827"/>
    <w:rsid w:val="001F2346"/>
    <w:rsid w:val="00201B3E"/>
    <w:rsid w:val="00202F87"/>
    <w:rsid w:val="0020717A"/>
    <w:rsid w:val="002225EC"/>
    <w:rsid w:val="00230FB2"/>
    <w:rsid w:val="00233163"/>
    <w:rsid w:val="00237634"/>
    <w:rsid w:val="0024128F"/>
    <w:rsid w:val="002445F7"/>
    <w:rsid w:val="00252F4F"/>
    <w:rsid w:val="0025306A"/>
    <w:rsid w:val="0025372E"/>
    <w:rsid w:val="00255973"/>
    <w:rsid w:val="002568B4"/>
    <w:rsid w:val="0025742C"/>
    <w:rsid w:val="00261A25"/>
    <w:rsid w:val="00261D4C"/>
    <w:rsid w:val="00275DA8"/>
    <w:rsid w:val="00281DC5"/>
    <w:rsid w:val="0028325E"/>
    <w:rsid w:val="00283D89"/>
    <w:rsid w:val="002955FE"/>
    <w:rsid w:val="002A18E3"/>
    <w:rsid w:val="002A1F86"/>
    <w:rsid w:val="002A56F4"/>
    <w:rsid w:val="002B5850"/>
    <w:rsid w:val="002C0F4F"/>
    <w:rsid w:val="002D5D79"/>
    <w:rsid w:val="002E282B"/>
    <w:rsid w:val="002E7094"/>
    <w:rsid w:val="002F5D2F"/>
    <w:rsid w:val="00300B15"/>
    <w:rsid w:val="003049A3"/>
    <w:rsid w:val="003055F4"/>
    <w:rsid w:val="0030671F"/>
    <w:rsid w:val="00306D07"/>
    <w:rsid w:val="00307B82"/>
    <w:rsid w:val="0032089E"/>
    <w:rsid w:val="00323414"/>
    <w:rsid w:val="0032726E"/>
    <w:rsid w:val="003319A9"/>
    <w:rsid w:val="003354D3"/>
    <w:rsid w:val="003466E9"/>
    <w:rsid w:val="00346C33"/>
    <w:rsid w:val="003512BA"/>
    <w:rsid w:val="00352089"/>
    <w:rsid w:val="00361B53"/>
    <w:rsid w:val="00366E39"/>
    <w:rsid w:val="00366F20"/>
    <w:rsid w:val="003675A4"/>
    <w:rsid w:val="00373762"/>
    <w:rsid w:val="00374D13"/>
    <w:rsid w:val="00387B90"/>
    <w:rsid w:val="0039119D"/>
    <w:rsid w:val="003A51F2"/>
    <w:rsid w:val="003B47A8"/>
    <w:rsid w:val="003B5652"/>
    <w:rsid w:val="003B65FF"/>
    <w:rsid w:val="003C2730"/>
    <w:rsid w:val="003D1C69"/>
    <w:rsid w:val="003D489C"/>
    <w:rsid w:val="003D7C7C"/>
    <w:rsid w:val="003E592F"/>
    <w:rsid w:val="003F72D1"/>
    <w:rsid w:val="00400665"/>
    <w:rsid w:val="004043AB"/>
    <w:rsid w:val="00413C4B"/>
    <w:rsid w:val="00415288"/>
    <w:rsid w:val="00415F98"/>
    <w:rsid w:val="0042408B"/>
    <w:rsid w:val="0042629F"/>
    <w:rsid w:val="00433658"/>
    <w:rsid w:val="00436342"/>
    <w:rsid w:val="00446348"/>
    <w:rsid w:val="00454AC3"/>
    <w:rsid w:val="004550DE"/>
    <w:rsid w:val="00460047"/>
    <w:rsid w:val="00484215"/>
    <w:rsid w:val="0049007B"/>
    <w:rsid w:val="00490409"/>
    <w:rsid w:val="004916AE"/>
    <w:rsid w:val="00491AE7"/>
    <w:rsid w:val="00494BA3"/>
    <w:rsid w:val="004A12DF"/>
    <w:rsid w:val="004A7410"/>
    <w:rsid w:val="004B4320"/>
    <w:rsid w:val="004C5401"/>
    <w:rsid w:val="004D2B59"/>
    <w:rsid w:val="004D40CE"/>
    <w:rsid w:val="004D5189"/>
    <w:rsid w:val="004D6A7C"/>
    <w:rsid w:val="004D729B"/>
    <w:rsid w:val="004F0806"/>
    <w:rsid w:val="004F4D87"/>
    <w:rsid w:val="004F7532"/>
    <w:rsid w:val="00514981"/>
    <w:rsid w:val="00516823"/>
    <w:rsid w:val="00520EFA"/>
    <w:rsid w:val="00525338"/>
    <w:rsid w:val="00526944"/>
    <w:rsid w:val="00527C37"/>
    <w:rsid w:val="005454BD"/>
    <w:rsid w:val="00551C5C"/>
    <w:rsid w:val="00552772"/>
    <w:rsid w:val="00553CC9"/>
    <w:rsid w:val="005558E2"/>
    <w:rsid w:val="00555B2D"/>
    <w:rsid w:val="005570EF"/>
    <w:rsid w:val="005721D2"/>
    <w:rsid w:val="00583C5F"/>
    <w:rsid w:val="00591E83"/>
    <w:rsid w:val="005B6B51"/>
    <w:rsid w:val="005C2E6B"/>
    <w:rsid w:val="005C31E0"/>
    <w:rsid w:val="005D390F"/>
    <w:rsid w:val="005E5746"/>
    <w:rsid w:val="005F09F6"/>
    <w:rsid w:val="005F30B3"/>
    <w:rsid w:val="0060264E"/>
    <w:rsid w:val="0060510C"/>
    <w:rsid w:val="00614FA2"/>
    <w:rsid w:val="00617D49"/>
    <w:rsid w:val="0062171B"/>
    <w:rsid w:val="0062540D"/>
    <w:rsid w:val="00626479"/>
    <w:rsid w:val="006316A0"/>
    <w:rsid w:val="00644088"/>
    <w:rsid w:val="0064538D"/>
    <w:rsid w:val="00671CC7"/>
    <w:rsid w:val="00675031"/>
    <w:rsid w:val="0068099C"/>
    <w:rsid w:val="00690245"/>
    <w:rsid w:val="00694A05"/>
    <w:rsid w:val="006B3563"/>
    <w:rsid w:val="006B5FE7"/>
    <w:rsid w:val="006B7152"/>
    <w:rsid w:val="006C0266"/>
    <w:rsid w:val="006C6CFD"/>
    <w:rsid w:val="006D3311"/>
    <w:rsid w:val="006E1B8B"/>
    <w:rsid w:val="006E3414"/>
    <w:rsid w:val="006F6B1B"/>
    <w:rsid w:val="00713DFB"/>
    <w:rsid w:val="0072294D"/>
    <w:rsid w:val="00731152"/>
    <w:rsid w:val="007342D2"/>
    <w:rsid w:val="00735DEF"/>
    <w:rsid w:val="00740ED0"/>
    <w:rsid w:val="00744D21"/>
    <w:rsid w:val="0075043D"/>
    <w:rsid w:val="00754DD4"/>
    <w:rsid w:val="00756DD6"/>
    <w:rsid w:val="0076245A"/>
    <w:rsid w:val="007638DD"/>
    <w:rsid w:val="00770005"/>
    <w:rsid w:val="00775C6A"/>
    <w:rsid w:val="007856D2"/>
    <w:rsid w:val="00797F71"/>
    <w:rsid w:val="007A2758"/>
    <w:rsid w:val="007B1DA7"/>
    <w:rsid w:val="007B678F"/>
    <w:rsid w:val="007B7B51"/>
    <w:rsid w:val="007C5DEC"/>
    <w:rsid w:val="007C63E7"/>
    <w:rsid w:val="007D0EA2"/>
    <w:rsid w:val="007D1349"/>
    <w:rsid w:val="007E37BF"/>
    <w:rsid w:val="007E75A4"/>
    <w:rsid w:val="007F7699"/>
    <w:rsid w:val="00806D92"/>
    <w:rsid w:val="00811012"/>
    <w:rsid w:val="008155DA"/>
    <w:rsid w:val="0082786C"/>
    <w:rsid w:val="00833605"/>
    <w:rsid w:val="00833A7F"/>
    <w:rsid w:val="0083529E"/>
    <w:rsid w:val="008441EF"/>
    <w:rsid w:val="00852D5A"/>
    <w:rsid w:val="00854796"/>
    <w:rsid w:val="0085627A"/>
    <w:rsid w:val="00856CD3"/>
    <w:rsid w:val="008573D4"/>
    <w:rsid w:val="00861201"/>
    <w:rsid w:val="0086619D"/>
    <w:rsid w:val="00866708"/>
    <w:rsid w:val="00873A53"/>
    <w:rsid w:val="00881626"/>
    <w:rsid w:val="00883715"/>
    <w:rsid w:val="008A3792"/>
    <w:rsid w:val="008A48FB"/>
    <w:rsid w:val="008A5739"/>
    <w:rsid w:val="008A679E"/>
    <w:rsid w:val="008B71CA"/>
    <w:rsid w:val="008C057E"/>
    <w:rsid w:val="008C1058"/>
    <w:rsid w:val="008C6AFF"/>
    <w:rsid w:val="008D60F1"/>
    <w:rsid w:val="008D6601"/>
    <w:rsid w:val="008E0987"/>
    <w:rsid w:val="008E194D"/>
    <w:rsid w:val="008E1EA2"/>
    <w:rsid w:val="008F3B0A"/>
    <w:rsid w:val="008F7932"/>
    <w:rsid w:val="0090123A"/>
    <w:rsid w:val="009150EB"/>
    <w:rsid w:val="009156EF"/>
    <w:rsid w:val="00917344"/>
    <w:rsid w:val="00920B91"/>
    <w:rsid w:val="009256C5"/>
    <w:rsid w:val="0093724E"/>
    <w:rsid w:val="00946CE6"/>
    <w:rsid w:val="00954FFD"/>
    <w:rsid w:val="00957280"/>
    <w:rsid w:val="00957EB5"/>
    <w:rsid w:val="009652A7"/>
    <w:rsid w:val="00974275"/>
    <w:rsid w:val="00995098"/>
    <w:rsid w:val="00997D93"/>
    <w:rsid w:val="009A0130"/>
    <w:rsid w:val="009A147C"/>
    <w:rsid w:val="009B44A1"/>
    <w:rsid w:val="009C0583"/>
    <w:rsid w:val="009C2CE1"/>
    <w:rsid w:val="009C4CCB"/>
    <w:rsid w:val="009C54CF"/>
    <w:rsid w:val="009C6801"/>
    <w:rsid w:val="009D2DBB"/>
    <w:rsid w:val="009D5C85"/>
    <w:rsid w:val="009F404C"/>
    <w:rsid w:val="00A00346"/>
    <w:rsid w:val="00A074EB"/>
    <w:rsid w:val="00A10C0B"/>
    <w:rsid w:val="00A20611"/>
    <w:rsid w:val="00A46097"/>
    <w:rsid w:val="00A52803"/>
    <w:rsid w:val="00A52A5D"/>
    <w:rsid w:val="00A56066"/>
    <w:rsid w:val="00A66C28"/>
    <w:rsid w:val="00A76D20"/>
    <w:rsid w:val="00A848DB"/>
    <w:rsid w:val="00A9308C"/>
    <w:rsid w:val="00A97597"/>
    <w:rsid w:val="00AA0B1B"/>
    <w:rsid w:val="00AA6172"/>
    <w:rsid w:val="00AB26AB"/>
    <w:rsid w:val="00AC3A62"/>
    <w:rsid w:val="00AC6849"/>
    <w:rsid w:val="00AD4E19"/>
    <w:rsid w:val="00AD6C09"/>
    <w:rsid w:val="00AE3FE5"/>
    <w:rsid w:val="00AF596E"/>
    <w:rsid w:val="00B00DB1"/>
    <w:rsid w:val="00B0641A"/>
    <w:rsid w:val="00B11B8E"/>
    <w:rsid w:val="00B12854"/>
    <w:rsid w:val="00B20402"/>
    <w:rsid w:val="00B20D8B"/>
    <w:rsid w:val="00B251B7"/>
    <w:rsid w:val="00B26B27"/>
    <w:rsid w:val="00B425AE"/>
    <w:rsid w:val="00B43DD0"/>
    <w:rsid w:val="00B52B8C"/>
    <w:rsid w:val="00B53D8A"/>
    <w:rsid w:val="00B674E2"/>
    <w:rsid w:val="00B7246B"/>
    <w:rsid w:val="00B756BE"/>
    <w:rsid w:val="00B83019"/>
    <w:rsid w:val="00B927C4"/>
    <w:rsid w:val="00B965FD"/>
    <w:rsid w:val="00BA156D"/>
    <w:rsid w:val="00BA1A83"/>
    <w:rsid w:val="00BA200D"/>
    <w:rsid w:val="00BA5462"/>
    <w:rsid w:val="00BB419D"/>
    <w:rsid w:val="00BB63BE"/>
    <w:rsid w:val="00BC1FEF"/>
    <w:rsid w:val="00BC3F41"/>
    <w:rsid w:val="00BC54BD"/>
    <w:rsid w:val="00BD0634"/>
    <w:rsid w:val="00BD4CBF"/>
    <w:rsid w:val="00BD6BEA"/>
    <w:rsid w:val="00BE0D85"/>
    <w:rsid w:val="00BE5172"/>
    <w:rsid w:val="00BE59B3"/>
    <w:rsid w:val="00BE7296"/>
    <w:rsid w:val="00BF0815"/>
    <w:rsid w:val="00BF27D3"/>
    <w:rsid w:val="00BF647E"/>
    <w:rsid w:val="00BF7B96"/>
    <w:rsid w:val="00C01A2E"/>
    <w:rsid w:val="00C07569"/>
    <w:rsid w:val="00C07850"/>
    <w:rsid w:val="00C17607"/>
    <w:rsid w:val="00C32D44"/>
    <w:rsid w:val="00C62280"/>
    <w:rsid w:val="00C64A94"/>
    <w:rsid w:val="00C66A09"/>
    <w:rsid w:val="00C72F75"/>
    <w:rsid w:val="00C84D60"/>
    <w:rsid w:val="00C90C4E"/>
    <w:rsid w:val="00C9680D"/>
    <w:rsid w:val="00CA6624"/>
    <w:rsid w:val="00CB1899"/>
    <w:rsid w:val="00CC4C24"/>
    <w:rsid w:val="00CC6C35"/>
    <w:rsid w:val="00CE5294"/>
    <w:rsid w:val="00CE578C"/>
    <w:rsid w:val="00CF2227"/>
    <w:rsid w:val="00CF2BC9"/>
    <w:rsid w:val="00D1679E"/>
    <w:rsid w:val="00D20838"/>
    <w:rsid w:val="00D21A51"/>
    <w:rsid w:val="00D3008A"/>
    <w:rsid w:val="00D31791"/>
    <w:rsid w:val="00D42157"/>
    <w:rsid w:val="00D431DD"/>
    <w:rsid w:val="00D47C34"/>
    <w:rsid w:val="00D50642"/>
    <w:rsid w:val="00D57C73"/>
    <w:rsid w:val="00D74D91"/>
    <w:rsid w:val="00D82265"/>
    <w:rsid w:val="00D83241"/>
    <w:rsid w:val="00D906CE"/>
    <w:rsid w:val="00D92ABE"/>
    <w:rsid w:val="00DA4134"/>
    <w:rsid w:val="00DB39B2"/>
    <w:rsid w:val="00DC18FD"/>
    <w:rsid w:val="00DC4195"/>
    <w:rsid w:val="00DD1624"/>
    <w:rsid w:val="00DD2D37"/>
    <w:rsid w:val="00DD306E"/>
    <w:rsid w:val="00DD3C94"/>
    <w:rsid w:val="00DD4C0D"/>
    <w:rsid w:val="00DD51FE"/>
    <w:rsid w:val="00DE68CA"/>
    <w:rsid w:val="00E04961"/>
    <w:rsid w:val="00E07B6C"/>
    <w:rsid w:val="00E162C0"/>
    <w:rsid w:val="00E31AAE"/>
    <w:rsid w:val="00E4050C"/>
    <w:rsid w:val="00E42262"/>
    <w:rsid w:val="00E42663"/>
    <w:rsid w:val="00E44611"/>
    <w:rsid w:val="00E5379E"/>
    <w:rsid w:val="00E5714C"/>
    <w:rsid w:val="00E660E7"/>
    <w:rsid w:val="00E70838"/>
    <w:rsid w:val="00E71618"/>
    <w:rsid w:val="00E82993"/>
    <w:rsid w:val="00E82E78"/>
    <w:rsid w:val="00E87831"/>
    <w:rsid w:val="00E92894"/>
    <w:rsid w:val="00E951FD"/>
    <w:rsid w:val="00EA08AE"/>
    <w:rsid w:val="00EA10B1"/>
    <w:rsid w:val="00EA20B1"/>
    <w:rsid w:val="00EA6500"/>
    <w:rsid w:val="00EB5DEB"/>
    <w:rsid w:val="00EB7711"/>
    <w:rsid w:val="00EC24B0"/>
    <w:rsid w:val="00EC3F6D"/>
    <w:rsid w:val="00ED1246"/>
    <w:rsid w:val="00ED1FF8"/>
    <w:rsid w:val="00ED7059"/>
    <w:rsid w:val="00EE5516"/>
    <w:rsid w:val="00EF1E66"/>
    <w:rsid w:val="00EF46A9"/>
    <w:rsid w:val="00F008D1"/>
    <w:rsid w:val="00F01A97"/>
    <w:rsid w:val="00F26AD7"/>
    <w:rsid w:val="00F32F80"/>
    <w:rsid w:val="00F34B2E"/>
    <w:rsid w:val="00F37A04"/>
    <w:rsid w:val="00F37EF1"/>
    <w:rsid w:val="00F41B78"/>
    <w:rsid w:val="00F43997"/>
    <w:rsid w:val="00F47FB1"/>
    <w:rsid w:val="00F50DE4"/>
    <w:rsid w:val="00F52D1A"/>
    <w:rsid w:val="00F53485"/>
    <w:rsid w:val="00F611D4"/>
    <w:rsid w:val="00FA0B90"/>
    <w:rsid w:val="00FA5AE4"/>
    <w:rsid w:val="00FB24CA"/>
    <w:rsid w:val="00FB5488"/>
    <w:rsid w:val="00FB5DDC"/>
    <w:rsid w:val="00FC0408"/>
    <w:rsid w:val="00FD1DD5"/>
    <w:rsid w:val="00FE1753"/>
    <w:rsid w:val="00FF33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010CBCD3"/>
  <w15:docId w15:val="{015E4543-2D01-4875-AFEA-D6737CE4B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23A"/>
  </w:style>
  <w:style w:type="paragraph" w:styleId="Ttulo1">
    <w:name w:val="heading 1"/>
    <w:basedOn w:val="Normal"/>
    <w:next w:val="Normal"/>
    <w:link w:val="Ttulo1Char"/>
    <w:uiPriority w:val="9"/>
    <w:qFormat/>
    <w:rsid w:val="00A76D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semiHidden/>
    <w:unhideWhenUsed/>
    <w:qFormat/>
    <w:rsid w:val="00230F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230FB2"/>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link w:val="Ttulo6Char"/>
    <w:uiPriority w:val="1"/>
    <w:qFormat/>
    <w:rsid w:val="00A66C28"/>
    <w:pPr>
      <w:widowControl w:val="0"/>
      <w:spacing w:after="0" w:line="240" w:lineRule="auto"/>
      <w:ind w:left="4482" w:right="4479"/>
      <w:jc w:val="center"/>
      <w:outlineLvl w:val="5"/>
    </w:pPr>
    <w:rPr>
      <w:rFonts w:ascii="Century Gothic" w:eastAsia="Century Gothic" w:hAnsi="Century Gothic" w:cs="Century Gothic"/>
      <w:sz w:val="20"/>
      <w:szCs w:val="20"/>
      <w:lang w:val="en-US"/>
    </w:rPr>
  </w:style>
  <w:style w:type="paragraph" w:styleId="Ttulo8">
    <w:name w:val="heading 8"/>
    <w:basedOn w:val="Normal"/>
    <w:next w:val="Normal"/>
    <w:link w:val="Ttulo8Char"/>
    <w:uiPriority w:val="9"/>
    <w:semiHidden/>
    <w:unhideWhenUsed/>
    <w:qFormat/>
    <w:rsid w:val="006D331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6D331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aliases w:val="hd Char,he Char,analitico 3 Char,Cabeçalho superior Char,Heading 1a Char1,Heading 1a Char Char Char,Heading 1a Char Char1"/>
    <w:basedOn w:val="Fontepargpadro"/>
    <w:link w:val="Cabealho"/>
    <w:qFormat/>
    <w:rsid w:val="0090123A"/>
  </w:style>
  <w:style w:type="paragraph" w:styleId="Cabealho">
    <w:name w:val="header"/>
    <w:aliases w:val="hd,he,analitico 3,Cabeçalho superior,Heading 1a,Heading 1a Char Char,Heading 1a Char"/>
    <w:basedOn w:val="Normal"/>
    <w:link w:val="CabealhoChar"/>
    <w:unhideWhenUsed/>
    <w:rsid w:val="0090123A"/>
    <w:pPr>
      <w:tabs>
        <w:tab w:val="center" w:pos="4252"/>
        <w:tab w:val="right" w:pos="8504"/>
      </w:tabs>
      <w:spacing w:after="0" w:line="240" w:lineRule="auto"/>
    </w:pPr>
  </w:style>
  <w:style w:type="character" w:customStyle="1" w:styleId="CabealhoChar1">
    <w:name w:val="Cabeçalho Char1"/>
    <w:basedOn w:val="Fontepargpadro"/>
    <w:uiPriority w:val="99"/>
    <w:semiHidden/>
    <w:rsid w:val="0090123A"/>
  </w:style>
  <w:style w:type="character" w:customStyle="1" w:styleId="RodapChar">
    <w:name w:val="Rodapé Char"/>
    <w:basedOn w:val="Fontepargpadro"/>
    <w:link w:val="Rodap"/>
    <w:uiPriority w:val="99"/>
    <w:rsid w:val="0090123A"/>
  </w:style>
  <w:style w:type="paragraph" w:styleId="Rodap">
    <w:name w:val="footer"/>
    <w:basedOn w:val="Normal"/>
    <w:link w:val="RodapChar"/>
    <w:uiPriority w:val="99"/>
    <w:unhideWhenUsed/>
    <w:rsid w:val="0090123A"/>
    <w:pPr>
      <w:tabs>
        <w:tab w:val="center" w:pos="4252"/>
        <w:tab w:val="right" w:pos="8504"/>
      </w:tabs>
      <w:spacing w:after="0" w:line="240" w:lineRule="auto"/>
    </w:pPr>
  </w:style>
  <w:style w:type="character" w:customStyle="1" w:styleId="RodapChar1">
    <w:name w:val="Rodapé Char1"/>
    <w:basedOn w:val="Fontepargpadro"/>
    <w:uiPriority w:val="99"/>
    <w:semiHidden/>
    <w:rsid w:val="0090123A"/>
  </w:style>
  <w:style w:type="character" w:customStyle="1" w:styleId="TextodebaloChar">
    <w:name w:val="Texto de balão Char"/>
    <w:basedOn w:val="Fontepargpadro"/>
    <w:link w:val="Textodebalo"/>
    <w:uiPriority w:val="99"/>
    <w:semiHidden/>
    <w:rsid w:val="0090123A"/>
    <w:rPr>
      <w:rFonts w:ascii="Tahoma" w:hAnsi="Tahoma" w:cs="Tahoma"/>
      <w:sz w:val="16"/>
      <w:szCs w:val="16"/>
    </w:rPr>
  </w:style>
  <w:style w:type="paragraph" w:styleId="Textodebalo">
    <w:name w:val="Balloon Text"/>
    <w:basedOn w:val="Normal"/>
    <w:link w:val="TextodebaloChar"/>
    <w:uiPriority w:val="99"/>
    <w:semiHidden/>
    <w:unhideWhenUsed/>
    <w:rsid w:val="0090123A"/>
    <w:pPr>
      <w:spacing w:after="0" w:line="240" w:lineRule="auto"/>
    </w:pPr>
    <w:rPr>
      <w:rFonts w:ascii="Tahoma" w:hAnsi="Tahoma" w:cs="Tahoma"/>
      <w:sz w:val="16"/>
      <w:szCs w:val="16"/>
    </w:rPr>
  </w:style>
  <w:style w:type="character" w:customStyle="1" w:styleId="TextodebaloChar1">
    <w:name w:val="Texto de balão Char1"/>
    <w:basedOn w:val="Fontepargpadro"/>
    <w:uiPriority w:val="99"/>
    <w:semiHidden/>
    <w:rsid w:val="0090123A"/>
    <w:rPr>
      <w:rFonts w:ascii="Tahoma" w:hAnsi="Tahoma" w:cs="Tahoma"/>
      <w:sz w:val="16"/>
      <w:szCs w:val="16"/>
    </w:rPr>
  </w:style>
  <w:style w:type="paragraph" w:styleId="SemEspaamento">
    <w:name w:val="No Spacing"/>
    <w:uiPriority w:val="1"/>
    <w:qFormat/>
    <w:rsid w:val="0090123A"/>
    <w:pPr>
      <w:spacing w:after="0" w:line="240" w:lineRule="auto"/>
    </w:pPr>
  </w:style>
  <w:style w:type="character" w:styleId="Hyperlink">
    <w:name w:val="Hyperlink"/>
    <w:basedOn w:val="Fontepargpadro"/>
    <w:uiPriority w:val="99"/>
    <w:unhideWhenUsed/>
    <w:rsid w:val="0090123A"/>
    <w:rPr>
      <w:color w:val="0000FF" w:themeColor="hyperlink"/>
      <w:u w:val="single"/>
    </w:rPr>
  </w:style>
  <w:style w:type="paragraph" w:styleId="PargrafodaLista">
    <w:name w:val="List Paragraph"/>
    <w:basedOn w:val="Normal"/>
    <w:uiPriority w:val="1"/>
    <w:qFormat/>
    <w:rsid w:val="00DC18FD"/>
    <w:pPr>
      <w:ind w:left="720"/>
      <w:contextualSpacing/>
    </w:pPr>
  </w:style>
  <w:style w:type="table" w:styleId="Tabelacomgrade">
    <w:name w:val="Table Grid"/>
    <w:basedOn w:val="Tabelanormal"/>
    <w:uiPriority w:val="59"/>
    <w:qFormat/>
    <w:rsid w:val="00E71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har">
    <w:name w:val="Título 6 Char"/>
    <w:basedOn w:val="Fontepargpadro"/>
    <w:link w:val="Ttulo6"/>
    <w:uiPriority w:val="1"/>
    <w:rsid w:val="00A66C28"/>
    <w:rPr>
      <w:rFonts w:ascii="Century Gothic" w:eastAsia="Century Gothic" w:hAnsi="Century Gothic" w:cs="Century Gothic"/>
      <w:sz w:val="20"/>
      <w:szCs w:val="20"/>
      <w:lang w:val="en-US"/>
    </w:rPr>
  </w:style>
  <w:style w:type="paragraph" w:styleId="Corpodetexto">
    <w:name w:val="Body Text"/>
    <w:basedOn w:val="Normal"/>
    <w:link w:val="CorpodetextoChar"/>
    <w:uiPriority w:val="1"/>
    <w:qFormat/>
    <w:rsid w:val="00A66C28"/>
    <w:pPr>
      <w:widowControl w:val="0"/>
      <w:spacing w:after="0" w:line="240" w:lineRule="auto"/>
    </w:pPr>
    <w:rPr>
      <w:rFonts w:ascii="Century Gothic" w:eastAsia="Century Gothic" w:hAnsi="Century Gothic" w:cs="Century Gothic"/>
      <w:sz w:val="16"/>
      <w:szCs w:val="16"/>
      <w:lang w:val="en-US"/>
    </w:rPr>
  </w:style>
  <w:style w:type="character" w:customStyle="1" w:styleId="CorpodetextoChar">
    <w:name w:val="Corpo de texto Char"/>
    <w:basedOn w:val="Fontepargpadro"/>
    <w:link w:val="Corpodetexto"/>
    <w:uiPriority w:val="1"/>
    <w:rsid w:val="00A66C28"/>
    <w:rPr>
      <w:rFonts w:ascii="Century Gothic" w:eastAsia="Century Gothic" w:hAnsi="Century Gothic" w:cs="Century Gothic"/>
      <w:sz w:val="16"/>
      <w:szCs w:val="16"/>
      <w:lang w:val="en-US"/>
    </w:rPr>
  </w:style>
  <w:style w:type="paragraph" w:customStyle="1" w:styleId="Default">
    <w:name w:val="Default"/>
    <w:uiPriority w:val="99"/>
    <w:qFormat/>
    <w:rsid w:val="00072BB7"/>
    <w:pPr>
      <w:autoSpaceDE w:val="0"/>
      <w:autoSpaceDN w:val="0"/>
      <w:adjustRightInd w:val="0"/>
      <w:spacing w:after="0" w:line="240" w:lineRule="auto"/>
    </w:pPr>
    <w:rPr>
      <w:rFonts w:ascii="Times New Roman" w:eastAsia="SimSun" w:hAnsi="Times New Roman" w:cs="Times New Roman"/>
      <w:color w:val="000000"/>
      <w:sz w:val="24"/>
      <w:szCs w:val="24"/>
      <w:lang w:eastAsia="pt-BR"/>
    </w:rPr>
  </w:style>
  <w:style w:type="table" w:customStyle="1" w:styleId="Tabelacomgrade2">
    <w:name w:val="Tabela com grade2"/>
    <w:basedOn w:val="Tabelanormal"/>
    <w:uiPriority w:val="59"/>
    <w:qFormat/>
    <w:rsid w:val="00775C6A"/>
    <w:pPr>
      <w:spacing w:after="0" w:line="240" w:lineRule="auto"/>
    </w:pPr>
    <w:rPr>
      <w:rFonts w:ascii="Times New Roman" w:eastAsia="SimSu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64A9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A76D20"/>
    <w:rPr>
      <w:rFonts w:asciiTheme="majorHAnsi" w:eastAsiaTheme="majorEastAsia" w:hAnsiTheme="majorHAnsi" w:cstheme="majorBidi"/>
      <w:color w:val="365F91" w:themeColor="accent1" w:themeShade="BF"/>
      <w:sz w:val="32"/>
      <w:szCs w:val="32"/>
    </w:rPr>
  </w:style>
  <w:style w:type="character" w:styleId="HiperlinkVisitado">
    <w:name w:val="FollowedHyperlink"/>
    <w:basedOn w:val="Fontepargpadro"/>
    <w:uiPriority w:val="99"/>
    <w:semiHidden/>
    <w:unhideWhenUsed/>
    <w:rsid w:val="00D47C34"/>
    <w:rPr>
      <w:color w:val="800080"/>
      <w:u w:val="single"/>
    </w:rPr>
  </w:style>
  <w:style w:type="paragraph" w:customStyle="1" w:styleId="msonormal0">
    <w:name w:val="msonormal"/>
    <w:basedOn w:val="Normal"/>
    <w:rsid w:val="00D47C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rsid w:val="00D47C34"/>
    <w:pPr>
      <w:pBdr>
        <w:top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18"/>
      <w:szCs w:val="18"/>
      <w:lang w:eastAsia="pt-BR"/>
    </w:rPr>
  </w:style>
  <w:style w:type="paragraph" w:customStyle="1" w:styleId="xl64">
    <w:name w:val="xl64"/>
    <w:basedOn w:val="Normal"/>
    <w:rsid w:val="00D47C34"/>
    <w:pPr>
      <w:spacing w:before="100" w:beforeAutospacing="1" w:after="100" w:afterAutospacing="1" w:line="240" w:lineRule="auto"/>
    </w:pPr>
    <w:rPr>
      <w:rFonts w:ascii="Times New Roman" w:eastAsia="Times New Roman" w:hAnsi="Times New Roman" w:cs="Times New Roman"/>
      <w:sz w:val="18"/>
      <w:szCs w:val="18"/>
      <w:lang w:eastAsia="pt-BR"/>
    </w:rPr>
  </w:style>
  <w:style w:type="paragraph" w:customStyle="1" w:styleId="xl65">
    <w:name w:val="xl65"/>
    <w:basedOn w:val="Normal"/>
    <w:rsid w:val="00D47C34"/>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18"/>
      <w:szCs w:val="18"/>
      <w:lang w:eastAsia="pt-BR"/>
    </w:rPr>
  </w:style>
  <w:style w:type="paragraph" w:customStyle="1" w:styleId="xl66">
    <w:name w:val="xl66"/>
    <w:basedOn w:val="Normal"/>
    <w:rsid w:val="00D47C34"/>
    <w:pPr>
      <w:pBdr>
        <w:top w:val="single" w:sz="4" w:space="0" w:color="auto"/>
        <w:lef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18"/>
      <w:szCs w:val="18"/>
      <w:lang w:eastAsia="pt-BR"/>
    </w:rPr>
  </w:style>
  <w:style w:type="paragraph" w:customStyle="1" w:styleId="xl67">
    <w:name w:val="xl67"/>
    <w:basedOn w:val="Normal"/>
    <w:rsid w:val="00D47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pt-BR"/>
    </w:rPr>
  </w:style>
  <w:style w:type="paragraph" w:customStyle="1" w:styleId="xl68">
    <w:name w:val="xl68"/>
    <w:basedOn w:val="Normal"/>
    <w:rsid w:val="00D47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pt-BR"/>
    </w:rPr>
  </w:style>
  <w:style w:type="paragraph" w:customStyle="1" w:styleId="xl69">
    <w:name w:val="xl69"/>
    <w:basedOn w:val="Normal"/>
    <w:rsid w:val="00D47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pt-BR"/>
    </w:rPr>
  </w:style>
  <w:style w:type="paragraph" w:customStyle="1" w:styleId="xl70">
    <w:name w:val="xl70"/>
    <w:basedOn w:val="Normal"/>
    <w:rsid w:val="00D47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lang w:eastAsia="pt-BR"/>
    </w:rPr>
  </w:style>
  <w:style w:type="paragraph" w:customStyle="1" w:styleId="xl71">
    <w:name w:val="xl71"/>
    <w:basedOn w:val="Normal"/>
    <w:rsid w:val="00D47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pt-BR"/>
    </w:rPr>
  </w:style>
  <w:style w:type="paragraph" w:customStyle="1" w:styleId="xl72">
    <w:name w:val="xl72"/>
    <w:basedOn w:val="Normal"/>
    <w:rsid w:val="00D47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pt-BR"/>
    </w:rPr>
  </w:style>
  <w:style w:type="paragraph" w:customStyle="1" w:styleId="xl73">
    <w:name w:val="xl73"/>
    <w:basedOn w:val="Normal"/>
    <w:rsid w:val="00D47C3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pPr>
    <w:rPr>
      <w:rFonts w:ascii="Arial" w:eastAsia="Times New Roman" w:hAnsi="Arial" w:cs="Arial"/>
      <w:color w:val="000000"/>
      <w:sz w:val="16"/>
      <w:szCs w:val="16"/>
      <w:lang w:eastAsia="pt-BR"/>
    </w:rPr>
  </w:style>
  <w:style w:type="paragraph" w:customStyle="1" w:styleId="xl74">
    <w:name w:val="xl74"/>
    <w:basedOn w:val="Normal"/>
    <w:rsid w:val="00D47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75">
    <w:name w:val="xl75"/>
    <w:basedOn w:val="Normal"/>
    <w:rsid w:val="00D47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t-BR"/>
    </w:rPr>
  </w:style>
  <w:style w:type="paragraph" w:customStyle="1" w:styleId="xl76">
    <w:name w:val="xl76"/>
    <w:basedOn w:val="Normal"/>
    <w:rsid w:val="00D47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pt-BR"/>
    </w:rPr>
  </w:style>
  <w:style w:type="paragraph" w:customStyle="1" w:styleId="xl77">
    <w:name w:val="xl77"/>
    <w:basedOn w:val="Normal"/>
    <w:rsid w:val="00D47C3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both"/>
      <w:textAlignment w:val="top"/>
    </w:pPr>
    <w:rPr>
      <w:rFonts w:ascii="Times New Roman" w:eastAsia="Times New Roman" w:hAnsi="Times New Roman" w:cs="Times New Roman"/>
      <w:color w:val="000000"/>
      <w:sz w:val="20"/>
      <w:szCs w:val="20"/>
      <w:lang w:eastAsia="pt-BR"/>
    </w:rPr>
  </w:style>
  <w:style w:type="paragraph" w:customStyle="1" w:styleId="xl78">
    <w:name w:val="xl78"/>
    <w:basedOn w:val="Normal"/>
    <w:rsid w:val="00D47C34"/>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pt-BR"/>
    </w:rPr>
  </w:style>
  <w:style w:type="paragraph" w:customStyle="1" w:styleId="xl79">
    <w:name w:val="xl79"/>
    <w:basedOn w:val="Normal"/>
    <w:rsid w:val="00D47C3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pt-BR"/>
    </w:rPr>
  </w:style>
  <w:style w:type="paragraph" w:customStyle="1" w:styleId="xl80">
    <w:name w:val="xl80"/>
    <w:basedOn w:val="Normal"/>
    <w:rsid w:val="00D47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pt-BR"/>
    </w:rPr>
  </w:style>
  <w:style w:type="paragraph" w:customStyle="1" w:styleId="xl81">
    <w:name w:val="xl81"/>
    <w:basedOn w:val="Normal"/>
    <w:rsid w:val="00D47C3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Arial" w:eastAsia="Times New Roman" w:hAnsi="Arial" w:cs="Arial"/>
      <w:color w:val="000000"/>
      <w:sz w:val="16"/>
      <w:szCs w:val="16"/>
      <w:lang w:eastAsia="pt-BR"/>
    </w:rPr>
  </w:style>
  <w:style w:type="paragraph" w:customStyle="1" w:styleId="xl82">
    <w:name w:val="xl82"/>
    <w:basedOn w:val="Normal"/>
    <w:rsid w:val="00D47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pt-BR"/>
    </w:rPr>
  </w:style>
  <w:style w:type="paragraph" w:customStyle="1" w:styleId="xl83">
    <w:name w:val="xl83"/>
    <w:basedOn w:val="Normal"/>
    <w:rsid w:val="00D47C3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pt-BR"/>
    </w:rPr>
  </w:style>
  <w:style w:type="paragraph" w:customStyle="1" w:styleId="xl84">
    <w:name w:val="xl84"/>
    <w:basedOn w:val="Normal"/>
    <w:rsid w:val="00D47C34"/>
    <w:pPr>
      <w:pBdr>
        <w:top w:val="single" w:sz="4" w:space="0" w:color="auto"/>
        <w:bottom w:val="single" w:sz="4" w:space="0" w:color="auto"/>
        <w:right w:val="single" w:sz="4" w:space="0" w:color="auto"/>
      </w:pBdr>
      <w:shd w:val="clear" w:color="FFFFFF" w:fill="FFFFFF"/>
      <w:spacing w:before="100" w:beforeAutospacing="1" w:after="100" w:afterAutospacing="1" w:line="240" w:lineRule="auto"/>
      <w:jc w:val="center"/>
    </w:pPr>
    <w:rPr>
      <w:rFonts w:ascii="Arial" w:eastAsia="Times New Roman" w:hAnsi="Arial" w:cs="Arial"/>
      <w:color w:val="000000"/>
      <w:sz w:val="16"/>
      <w:szCs w:val="16"/>
      <w:lang w:eastAsia="pt-BR"/>
    </w:rPr>
  </w:style>
  <w:style w:type="paragraph" w:customStyle="1" w:styleId="xl85">
    <w:name w:val="xl85"/>
    <w:basedOn w:val="Normal"/>
    <w:rsid w:val="00D47C34"/>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pt-BR"/>
    </w:rPr>
  </w:style>
  <w:style w:type="paragraph" w:customStyle="1" w:styleId="xl86">
    <w:name w:val="xl86"/>
    <w:basedOn w:val="Normal"/>
    <w:rsid w:val="00D47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pt-BR"/>
    </w:rPr>
  </w:style>
  <w:style w:type="paragraph" w:customStyle="1" w:styleId="xl87">
    <w:name w:val="xl87"/>
    <w:basedOn w:val="Normal"/>
    <w:rsid w:val="00D47C3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pt-BR"/>
    </w:rPr>
  </w:style>
  <w:style w:type="paragraph" w:customStyle="1" w:styleId="xl88">
    <w:name w:val="xl88"/>
    <w:basedOn w:val="Normal"/>
    <w:rsid w:val="00D47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pt-BR"/>
    </w:rPr>
  </w:style>
  <w:style w:type="paragraph" w:customStyle="1" w:styleId="xl89">
    <w:name w:val="xl89"/>
    <w:basedOn w:val="Normal"/>
    <w:rsid w:val="00D47C3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18"/>
      <w:szCs w:val="18"/>
      <w:lang w:eastAsia="pt-BR"/>
    </w:rPr>
  </w:style>
  <w:style w:type="paragraph" w:customStyle="1" w:styleId="xl90">
    <w:name w:val="xl90"/>
    <w:basedOn w:val="Normal"/>
    <w:rsid w:val="00D47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t-BR"/>
    </w:rPr>
  </w:style>
  <w:style w:type="paragraph" w:customStyle="1" w:styleId="xl91">
    <w:name w:val="xl91"/>
    <w:basedOn w:val="Normal"/>
    <w:rsid w:val="00D47C34"/>
    <w:pPr>
      <w:spacing w:before="100" w:beforeAutospacing="1" w:after="100" w:afterAutospacing="1" w:line="240" w:lineRule="auto"/>
    </w:pPr>
    <w:rPr>
      <w:rFonts w:ascii="Times New Roman" w:eastAsia="Times New Roman" w:hAnsi="Times New Roman" w:cs="Times New Roman"/>
      <w:sz w:val="18"/>
      <w:szCs w:val="18"/>
      <w:lang w:eastAsia="pt-BR"/>
    </w:rPr>
  </w:style>
  <w:style w:type="character" w:customStyle="1" w:styleId="MenoPendente1">
    <w:name w:val="Menção Pendente1"/>
    <w:basedOn w:val="Fontepargpadro"/>
    <w:uiPriority w:val="99"/>
    <w:semiHidden/>
    <w:unhideWhenUsed/>
    <w:rsid w:val="0082786C"/>
    <w:rPr>
      <w:color w:val="605E5C"/>
      <w:shd w:val="clear" w:color="auto" w:fill="E1DFDD"/>
    </w:rPr>
  </w:style>
  <w:style w:type="paragraph" w:customStyle="1" w:styleId="Normal1">
    <w:name w:val="Normal1"/>
    <w:basedOn w:val="Normal"/>
    <w:rsid w:val="00520EF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eastAsia="Times New Roman" w:hAnsi="Arial" w:cs="Times New Roman"/>
      <w:spacing w:val="-3"/>
      <w:sz w:val="24"/>
      <w:szCs w:val="20"/>
      <w:lang w:eastAsia="pt-BR"/>
    </w:rPr>
  </w:style>
  <w:style w:type="character" w:customStyle="1" w:styleId="Ttulo2Char">
    <w:name w:val="Título 2 Char"/>
    <w:basedOn w:val="Fontepargpadro"/>
    <w:link w:val="Ttulo2"/>
    <w:uiPriority w:val="9"/>
    <w:semiHidden/>
    <w:rsid w:val="00230FB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230FB2"/>
    <w:rPr>
      <w:rFonts w:asciiTheme="majorHAnsi" w:eastAsiaTheme="majorEastAsia" w:hAnsiTheme="majorHAnsi" w:cstheme="majorBidi"/>
      <w:b/>
      <w:bCs/>
      <w:color w:val="4F81BD" w:themeColor="accent1"/>
    </w:rPr>
  </w:style>
  <w:style w:type="character" w:customStyle="1" w:styleId="Ttulo8Char">
    <w:name w:val="Título 8 Char"/>
    <w:basedOn w:val="Fontepargpadro"/>
    <w:link w:val="Ttulo8"/>
    <w:uiPriority w:val="9"/>
    <w:semiHidden/>
    <w:rsid w:val="006D3311"/>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6D3311"/>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55696">
      <w:bodyDiv w:val="1"/>
      <w:marLeft w:val="0"/>
      <w:marRight w:val="0"/>
      <w:marTop w:val="0"/>
      <w:marBottom w:val="0"/>
      <w:divBdr>
        <w:top w:val="none" w:sz="0" w:space="0" w:color="auto"/>
        <w:left w:val="none" w:sz="0" w:space="0" w:color="auto"/>
        <w:bottom w:val="none" w:sz="0" w:space="0" w:color="auto"/>
        <w:right w:val="none" w:sz="0" w:space="0" w:color="auto"/>
      </w:divBdr>
    </w:div>
    <w:div w:id="81723842">
      <w:bodyDiv w:val="1"/>
      <w:marLeft w:val="0"/>
      <w:marRight w:val="0"/>
      <w:marTop w:val="0"/>
      <w:marBottom w:val="0"/>
      <w:divBdr>
        <w:top w:val="none" w:sz="0" w:space="0" w:color="auto"/>
        <w:left w:val="none" w:sz="0" w:space="0" w:color="auto"/>
        <w:bottom w:val="none" w:sz="0" w:space="0" w:color="auto"/>
        <w:right w:val="none" w:sz="0" w:space="0" w:color="auto"/>
      </w:divBdr>
    </w:div>
    <w:div w:id="350762974">
      <w:bodyDiv w:val="1"/>
      <w:marLeft w:val="0"/>
      <w:marRight w:val="0"/>
      <w:marTop w:val="0"/>
      <w:marBottom w:val="0"/>
      <w:divBdr>
        <w:top w:val="none" w:sz="0" w:space="0" w:color="auto"/>
        <w:left w:val="none" w:sz="0" w:space="0" w:color="auto"/>
        <w:bottom w:val="none" w:sz="0" w:space="0" w:color="auto"/>
        <w:right w:val="none" w:sz="0" w:space="0" w:color="auto"/>
      </w:divBdr>
    </w:div>
    <w:div w:id="769279674">
      <w:bodyDiv w:val="1"/>
      <w:marLeft w:val="0"/>
      <w:marRight w:val="0"/>
      <w:marTop w:val="0"/>
      <w:marBottom w:val="0"/>
      <w:divBdr>
        <w:top w:val="none" w:sz="0" w:space="0" w:color="auto"/>
        <w:left w:val="none" w:sz="0" w:space="0" w:color="auto"/>
        <w:bottom w:val="none" w:sz="0" w:space="0" w:color="auto"/>
        <w:right w:val="none" w:sz="0" w:space="0" w:color="auto"/>
      </w:divBdr>
    </w:div>
    <w:div w:id="892541839">
      <w:bodyDiv w:val="1"/>
      <w:marLeft w:val="0"/>
      <w:marRight w:val="0"/>
      <w:marTop w:val="0"/>
      <w:marBottom w:val="0"/>
      <w:divBdr>
        <w:top w:val="none" w:sz="0" w:space="0" w:color="auto"/>
        <w:left w:val="none" w:sz="0" w:space="0" w:color="auto"/>
        <w:bottom w:val="none" w:sz="0" w:space="0" w:color="auto"/>
        <w:right w:val="none" w:sz="0" w:space="0" w:color="auto"/>
      </w:divBdr>
    </w:div>
    <w:div w:id="1078095375">
      <w:bodyDiv w:val="1"/>
      <w:marLeft w:val="0"/>
      <w:marRight w:val="0"/>
      <w:marTop w:val="0"/>
      <w:marBottom w:val="0"/>
      <w:divBdr>
        <w:top w:val="none" w:sz="0" w:space="0" w:color="auto"/>
        <w:left w:val="none" w:sz="0" w:space="0" w:color="auto"/>
        <w:bottom w:val="none" w:sz="0" w:space="0" w:color="auto"/>
        <w:right w:val="none" w:sz="0" w:space="0" w:color="auto"/>
      </w:divBdr>
    </w:div>
    <w:div w:id="1234123665">
      <w:bodyDiv w:val="1"/>
      <w:marLeft w:val="0"/>
      <w:marRight w:val="0"/>
      <w:marTop w:val="0"/>
      <w:marBottom w:val="0"/>
      <w:divBdr>
        <w:top w:val="none" w:sz="0" w:space="0" w:color="auto"/>
        <w:left w:val="none" w:sz="0" w:space="0" w:color="auto"/>
        <w:bottom w:val="none" w:sz="0" w:space="0" w:color="auto"/>
        <w:right w:val="none" w:sz="0" w:space="0" w:color="auto"/>
      </w:divBdr>
    </w:div>
    <w:div w:id="1245532889">
      <w:bodyDiv w:val="1"/>
      <w:marLeft w:val="0"/>
      <w:marRight w:val="0"/>
      <w:marTop w:val="0"/>
      <w:marBottom w:val="0"/>
      <w:divBdr>
        <w:top w:val="none" w:sz="0" w:space="0" w:color="auto"/>
        <w:left w:val="none" w:sz="0" w:space="0" w:color="auto"/>
        <w:bottom w:val="none" w:sz="0" w:space="0" w:color="auto"/>
        <w:right w:val="none" w:sz="0" w:space="0" w:color="auto"/>
      </w:divBdr>
    </w:div>
    <w:div w:id="1332559292">
      <w:bodyDiv w:val="1"/>
      <w:marLeft w:val="0"/>
      <w:marRight w:val="0"/>
      <w:marTop w:val="0"/>
      <w:marBottom w:val="0"/>
      <w:divBdr>
        <w:top w:val="none" w:sz="0" w:space="0" w:color="auto"/>
        <w:left w:val="none" w:sz="0" w:space="0" w:color="auto"/>
        <w:bottom w:val="none" w:sz="0" w:space="0" w:color="auto"/>
        <w:right w:val="none" w:sz="0" w:space="0" w:color="auto"/>
      </w:divBdr>
    </w:div>
    <w:div w:id="1376463768">
      <w:bodyDiv w:val="1"/>
      <w:marLeft w:val="0"/>
      <w:marRight w:val="0"/>
      <w:marTop w:val="0"/>
      <w:marBottom w:val="0"/>
      <w:divBdr>
        <w:top w:val="none" w:sz="0" w:space="0" w:color="auto"/>
        <w:left w:val="none" w:sz="0" w:space="0" w:color="auto"/>
        <w:bottom w:val="none" w:sz="0" w:space="0" w:color="auto"/>
        <w:right w:val="none" w:sz="0" w:space="0" w:color="auto"/>
      </w:divBdr>
    </w:div>
    <w:div w:id="1405057968">
      <w:bodyDiv w:val="1"/>
      <w:marLeft w:val="0"/>
      <w:marRight w:val="0"/>
      <w:marTop w:val="0"/>
      <w:marBottom w:val="0"/>
      <w:divBdr>
        <w:top w:val="none" w:sz="0" w:space="0" w:color="auto"/>
        <w:left w:val="none" w:sz="0" w:space="0" w:color="auto"/>
        <w:bottom w:val="none" w:sz="0" w:space="0" w:color="auto"/>
        <w:right w:val="none" w:sz="0" w:space="0" w:color="auto"/>
      </w:divBdr>
    </w:div>
    <w:div w:id="1730953495">
      <w:bodyDiv w:val="1"/>
      <w:marLeft w:val="0"/>
      <w:marRight w:val="0"/>
      <w:marTop w:val="0"/>
      <w:marBottom w:val="0"/>
      <w:divBdr>
        <w:top w:val="none" w:sz="0" w:space="0" w:color="auto"/>
        <w:left w:val="none" w:sz="0" w:space="0" w:color="auto"/>
        <w:bottom w:val="none" w:sz="0" w:space="0" w:color="auto"/>
        <w:right w:val="none" w:sz="0" w:space="0" w:color="auto"/>
      </w:divBdr>
    </w:div>
    <w:div w:id="1828011395">
      <w:bodyDiv w:val="1"/>
      <w:marLeft w:val="0"/>
      <w:marRight w:val="0"/>
      <w:marTop w:val="0"/>
      <w:marBottom w:val="0"/>
      <w:divBdr>
        <w:top w:val="none" w:sz="0" w:space="0" w:color="auto"/>
        <w:left w:val="none" w:sz="0" w:space="0" w:color="auto"/>
        <w:bottom w:val="none" w:sz="0" w:space="0" w:color="auto"/>
        <w:right w:val="none" w:sz="0" w:space="0" w:color="auto"/>
      </w:divBdr>
    </w:div>
    <w:div w:id="1866210092">
      <w:bodyDiv w:val="1"/>
      <w:marLeft w:val="0"/>
      <w:marRight w:val="0"/>
      <w:marTop w:val="0"/>
      <w:marBottom w:val="0"/>
      <w:divBdr>
        <w:top w:val="none" w:sz="0" w:space="0" w:color="auto"/>
        <w:left w:val="none" w:sz="0" w:space="0" w:color="auto"/>
        <w:bottom w:val="none" w:sz="0" w:space="0" w:color="auto"/>
        <w:right w:val="none" w:sz="0" w:space="0" w:color="auto"/>
      </w:divBdr>
    </w:div>
    <w:div w:id="1877161121">
      <w:bodyDiv w:val="1"/>
      <w:marLeft w:val="0"/>
      <w:marRight w:val="0"/>
      <w:marTop w:val="0"/>
      <w:marBottom w:val="0"/>
      <w:divBdr>
        <w:top w:val="none" w:sz="0" w:space="0" w:color="auto"/>
        <w:left w:val="none" w:sz="0" w:space="0" w:color="auto"/>
        <w:bottom w:val="none" w:sz="0" w:space="0" w:color="auto"/>
        <w:right w:val="none" w:sz="0" w:space="0" w:color="auto"/>
      </w:divBdr>
    </w:div>
    <w:div w:id="207303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dades.ibge.gov.br/brasil/sc/jaguaruna/panoram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guaruna.sc.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aguaruna.sc.gov.br" TargetMode="External"/><Relationship Id="rId4" Type="http://schemas.openxmlformats.org/officeDocument/2006/relationships/settings" Target="settings.xml"/><Relationship Id="rId9" Type="http://schemas.openxmlformats.org/officeDocument/2006/relationships/hyperlink" Target="mailto:licitacao.pmj@hot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61EF9-54C7-4FC2-8E89-19CC3B260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1540</TotalTime>
  <Pages>55</Pages>
  <Words>14848</Words>
  <Characters>80182</Characters>
  <Application>Microsoft Office Word</Application>
  <DocSecurity>0</DocSecurity>
  <Lines>668</Lines>
  <Paragraphs>189</Paragraphs>
  <ScaleCrop>false</ScaleCrop>
  <HeadingPairs>
    <vt:vector size="2" baseType="variant">
      <vt:variant>
        <vt:lpstr>Título</vt:lpstr>
      </vt:variant>
      <vt:variant>
        <vt:i4>1</vt:i4>
      </vt:variant>
    </vt:vector>
  </HeadingPairs>
  <TitlesOfParts>
    <vt:vector size="1" baseType="lpstr">
      <vt:lpstr/>
    </vt:vector>
  </TitlesOfParts>
  <Company>Tac</Company>
  <LinksUpToDate>false</LinksUpToDate>
  <CharactersWithSpaces>94841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dc:creator>
  <cp:lastModifiedBy>Departamento de Licitação PMJ</cp:lastModifiedBy>
  <cp:revision>145</cp:revision>
  <cp:lastPrinted>2021-01-21T14:48:00Z</cp:lastPrinted>
  <dcterms:created xsi:type="dcterms:W3CDTF">2020-05-26T13:04:00Z</dcterms:created>
  <dcterms:modified xsi:type="dcterms:W3CDTF">2021-01-27T13:37:00Z</dcterms:modified>
</cp:coreProperties>
</file>